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859EC" w14:textId="77777777" w:rsidR="00B75610" w:rsidRDefault="000F2BB3">
      <w:pPr>
        <w:widowControl w:val="0"/>
        <w:jc w:val="center"/>
        <w:rPr>
          <w:rFonts w:ascii="Arial" w:eastAsia="SimSun" w:hAnsi="Arial" w:cs="Arial"/>
          <w:b/>
          <w:bCs/>
          <w:sz w:val="24"/>
          <w:szCs w:val="24"/>
          <w:lang w:bidi="hi-IN"/>
        </w:rPr>
      </w:pPr>
      <w:bookmarkStart w:id="0" w:name="_Toc323104681"/>
      <w:bookmarkStart w:id="1" w:name="_Toc323104679"/>
      <w:r>
        <w:rPr>
          <w:rFonts w:ascii="Arial" w:eastAsia="SimSun" w:hAnsi="Arial" w:cs="Arial"/>
          <w:b/>
          <w:bCs/>
          <w:sz w:val="24"/>
          <w:szCs w:val="24"/>
          <w:lang w:bidi="hi-IN"/>
        </w:rPr>
        <w:t>SMLOUVA  O  DÍLO</w:t>
      </w:r>
    </w:p>
    <w:p w14:paraId="661E7964" w14:textId="77777777" w:rsidR="00B75610" w:rsidRDefault="000F2BB3" w:rsidP="0075619F">
      <w:pPr>
        <w:jc w:val="center"/>
        <w:rPr>
          <w:rFonts w:asciiTheme="minorHAnsi" w:hAnsiTheme="minorHAnsi" w:cstheme="minorHAnsi"/>
          <w:b/>
          <w:bCs/>
          <w:sz w:val="22"/>
          <w:szCs w:val="22"/>
        </w:rPr>
      </w:pPr>
      <w:r>
        <w:rPr>
          <w:rFonts w:asciiTheme="minorHAnsi" w:hAnsiTheme="minorHAnsi" w:cstheme="minorHAnsi"/>
          <w:b/>
          <w:bCs/>
          <w:sz w:val="22"/>
          <w:szCs w:val="22"/>
        </w:rPr>
        <w:t>„</w:t>
      </w:r>
      <w:r w:rsidR="0075619F">
        <w:rPr>
          <w:rFonts w:asciiTheme="minorHAnsi" w:hAnsiTheme="minorHAnsi" w:cstheme="minorHAnsi"/>
          <w:b/>
          <w:bCs/>
          <w:sz w:val="22"/>
          <w:szCs w:val="22"/>
        </w:rPr>
        <w:t>IO 05 Přeložka NTL plynovodu a přepojení NTL přípojek na ulici Okružní, Žilina u Nového Jičína</w:t>
      </w:r>
      <w:r>
        <w:rPr>
          <w:rFonts w:asciiTheme="minorHAnsi" w:hAnsiTheme="minorHAnsi" w:cstheme="minorHAnsi"/>
          <w:b/>
          <w:bCs/>
          <w:sz w:val="22"/>
          <w:szCs w:val="22"/>
        </w:rPr>
        <w:t>“</w:t>
      </w:r>
    </w:p>
    <w:p w14:paraId="3A23D62F" w14:textId="77777777" w:rsidR="00B75610" w:rsidRDefault="00B75610">
      <w:pPr>
        <w:jc w:val="center"/>
        <w:rPr>
          <w:rFonts w:asciiTheme="minorHAnsi" w:hAnsiTheme="minorHAnsi" w:cstheme="minorHAnsi"/>
          <w:bCs/>
          <w:sz w:val="22"/>
          <w:szCs w:val="22"/>
        </w:rPr>
      </w:pPr>
    </w:p>
    <w:p w14:paraId="0BDC8F49" w14:textId="77777777" w:rsidR="00B75610" w:rsidRDefault="00B75610">
      <w:pPr>
        <w:jc w:val="center"/>
        <w:rPr>
          <w:rFonts w:asciiTheme="minorHAnsi" w:hAnsiTheme="minorHAnsi" w:cstheme="minorHAnsi"/>
          <w:bCs/>
          <w:sz w:val="22"/>
          <w:szCs w:val="22"/>
        </w:rPr>
      </w:pPr>
    </w:p>
    <w:p w14:paraId="27719E91" w14:textId="77777777" w:rsidR="00B75610" w:rsidRDefault="000F2BB3">
      <w:pPr>
        <w:pStyle w:val="Nadpis2"/>
        <w:numPr>
          <w:ilvl w:val="0"/>
          <w:numId w:val="0"/>
        </w:numPr>
        <w:jc w:val="center"/>
        <w:rPr>
          <w:rFonts w:asciiTheme="minorHAnsi" w:hAnsiTheme="minorHAnsi" w:cstheme="minorHAnsi"/>
          <w:sz w:val="22"/>
          <w:szCs w:val="22"/>
        </w:rPr>
      </w:pPr>
      <w:r>
        <w:rPr>
          <w:rFonts w:asciiTheme="minorHAnsi" w:hAnsiTheme="minorHAnsi" w:cstheme="minorHAnsi"/>
          <w:sz w:val="22"/>
          <w:szCs w:val="22"/>
        </w:rPr>
        <w:t xml:space="preserve">I. </w:t>
      </w:r>
    </w:p>
    <w:p w14:paraId="4CDCD93F" w14:textId="77777777" w:rsidR="00B75610" w:rsidRDefault="000F2BB3">
      <w:pPr>
        <w:jc w:val="center"/>
        <w:rPr>
          <w:rFonts w:asciiTheme="minorHAnsi" w:hAnsiTheme="minorHAnsi" w:cstheme="minorHAnsi"/>
          <w:b/>
          <w:sz w:val="22"/>
          <w:szCs w:val="22"/>
        </w:rPr>
      </w:pPr>
      <w:r>
        <w:rPr>
          <w:rFonts w:asciiTheme="minorHAnsi" w:hAnsiTheme="minorHAnsi" w:cstheme="minorHAnsi"/>
          <w:b/>
          <w:sz w:val="22"/>
          <w:szCs w:val="22"/>
        </w:rPr>
        <w:t xml:space="preserve">Smluvní strany  </w:t>
      </w:r>
    </w:p>
    <w:p w14:paraId="4F87250C" w14:textId="77777777" w:rsidR="00B75610" w:rsidRDefault="00B75610">
      <w:pPr>
        <w:rPr>
          <w:rFonts w:asciiTheme="minorHAnsi" w:hAnsiTheme="minorHAnsi" w:cstheme="minorHAnsi"/>
          <w:sz w:val="22"/>
          <w:szCs w:val="22"/>
        </w:rPr>
      </w:pPr>
    </w:p>
    <w:p w14:paraId="0EA50B10" w14:textId="77777777" w:rsidR="00B75610" w:rsidRDefault="000F2BB3">
      <w:pPr>
        <w:keepNext/>
        <w:keepLines/>
        <w:jc w:val="both"/>
        <w:rPr>
          <w:rFonts w:asciiTheme="minorHAnsi" w:hAnsiTheme="minorHAnsi" w:cstheme="minorHAnsi"/>
          <w:sz w:val="22"/>
          <w:szCs w:val="22"/>
          <w:lang w:val="en-US"/>
        </w:rPr>
      </w:pPr>
      <w:r>
        <w:rPr>
          <w:rFonts w:asciiTheme="minorHAnsi" w:hAnsiTheme="minorHAnsi" w:cstheme="minorHAnsi"/>
          <w:bCs/>
          <w:sz w:val="22"/>
          <w:szCs w:val="22"/>
          <w:lang w:val="en-US"/>
        </w:rPr>
        <w:t xml:space="preserve">Objednatel:  </w:t>
      </w:r>
      <w:r>
        <w:rPr>
          <w:rFonts w:asciiTheme="minorHAnsi" w:hAnsiTheme="minorHAnsi" w:cstheme="minorHAnsi"/>
          <w:bCs/>
          <w:sz w:val="22"/>
          <w:szCs w:val="22"/>
          <w:lang w:val="en-US"/>
        </w:rPr>
        <w:tab/>
        <w:t xml:space="preserve"> </w:t>
      </w:r>
      <w:r>
        <w:rPr>
          <w:rFonts w:asciiTheme="minorHAnsi" w:hAnsiTheme="minorHAnsi" w:cstheme="minorHAnsi"/>
          <w:bCs/>
          <w:sz w:val="22"/>
          <w:szCs w:val="22"/>
          <w:lang w:val="en-US"/>
        </w:rPr>
        <w:tab/>
      </w:r>
      <w:r>
        <w:rPr>
          <w:rFonts w:asciiTheme="minorHAnsi" w:hAnsiTheme="minorHAnsi" w:cstheme="minorHAnsi"/>
          <w:bCs/>
          <w:sz w:val="22"/>
          <w:szCs w:val="22"/>
          <w:lang w:val="en-US"/>
        </w:rPr>
        <w:tab/>
      </w:r>
      <w:r>
        <w:rPr>
          <w:rFonts w:asciiTheme="minorHAnsi" w:hAnsiTheme="minorHAnsi" w:cstheme="minorHAnsi"/>
          <w:bCs/>
          <w:sz w:val="22"/>
          <w:szCs w:val="22"/>
          <w:lang w:val="en-US"/>
        </w:rPr>
        <w:tab/>
        <w:t xml:space="preserve">Město Nový Jičín        </w:t>
      </w:r>
    </w:p>
    <w:p w14:paraId="6CA62626" w14:textId="77777777" w:rsidR="00B75610" w:rsidRDefault="000F2BB3">
      <w:pPr>
        <w:keepNext/>
        <w:keepLines/>
        <w:jc w:val="both"/>
        <w:rPr>
          <w:rFonts w:asciiTheme="minorHAnsi" w:hAnsiTheme="minorHAnsi" w:cstheme="minorHAnsi"/>
          <w:bCs/>
          <w:sz w:val="22"/>
          <w:szCs w:val="22"/>
        </w:rPr>
      </w:pPr>
      <w:r>
        <w:rPr>
          <w:rFonts w:asciiTheme="minorHAnsi" w:hAnsiTheme="minorHAnsi" w:cstheme="minorHAnsi"/>
          <w:bCs/>
          <w:sz w:val="22"/>
          <w:szCs w:val="22"/>
        </w:rPr>
        <w:t xml:space="preserve">Se sídlem: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Masarykovo nám. 1/1, 741 01 Nový Jičín</w:t>
      </w:r>
    </w:p>
    <w:p w14:paraId="3D1268A1" w14:textId="77777777" w:rsidR="00B75610" w:rsidRDefault="000F2BB3">
      <w:pPr>
        <w:keepNext/>
        <w:keepLines/>
        <w:ind w:left="3544" w:hanging="3544"/>
        <w:jc w:val="both"/>
        <w:rPr>
          <w:rFonts w:asciiTheme="minorHAnsi" w:hAnsiTheme="minorHAnsi" w:cstheme="minorHAnsi"/>
          <w:sz w:val="22"/>
          <w:szCs w:val="22"/>
        </w:rPr>
      </w:pPr>
      <w:r>
        <w:rPr>
          <w:rFonts w:asciiTheme="minorHAnsi" w:hAnsiTheme="minorHAnsi" w:cstheme="minorHAnsi"/>
          <w:bCs/>
          <w:sz w:val="22"/>
          <w:szCs w:val="22"/>
        </w:rPr>
        <w:t>Zastoupen:                                    Ing. arch</w:t>
      </w:r>
      <w:r w:rsidR="003B2E0D">
        <w:rPr>
          <w:rFonts w:asciiTheme="minorHAnsi" w:hAnsiTheme="minorHAnsi" w:cstheme="minorHAnsi"/>
          <w:bCs/>
          <w:sz w:val="22"/>
          <w:szCs w:val="22"/>
        </w:rPr>
        <w:t>.</w:t>
      </w:r>
      <w:r>
        <w:rPr>
          <w:rFonts w:asciiTheme="minorHAnsi" w:hAnsiTheme="minorHAnsi" w:cstheme="minorHAnsi"/>
          <w:bCs/>
          <w:sz w:val="22"/>
          <w:szCs w:val="22"/>
        </w:rPr>
        <w:t xml:space="preserve"> Jitkou Pospíšilovou, vedoucí Odboru rozvoje a investic Městského úřadu Nový Jičín</w:t>
      </w:r>
    </w:p>
    <w:p w14:paraId="0644C6D4" w14:textId="77777777" w:rsidR="00B75610" w:rsidRDefault="000F2BB3">
      <w:pPr>
        <w:keepNext/>
        <w:keepLines/>
        <w:rPr>
          <w:rFonts w:asciiTheme="minorHAnsi" w:hAnsiTheme="minorHAnsi" w:cstheme="minorHAnsi"/>
          <w:bCs/>
          <w:sz w:val="22"/>
          <w:szCs w:val="22"/>
        </w:rPr>
      </w:pPr>
      <w:r>
        <w:rPr>
          <w:rFonts w:asciiTheme="minorHAnsi" w:hAnsiTheme="minorHAnsi" w:cstheme="minorHAnsi"/>
          <w:bCs/>
          <w:sz w:val="22"/>
          <w:szCs w:val="22"/>
        </w:rPr>
        <w:t>IČO:</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00298212</w:t>
      </w:r>
      <w:r>
        <w:rPr>
          <w:rFonts w:asciiTheme="minorHAnsi" w:hAnsiTheme="minorHAnsi" w:cstheme="minorHAnsi"/>
          <w:bCs/>
          <w:sz w:val="22"/>
          <w:szCs w:val="22"/>
        </w:rPr>
        <w:tab/>
      </w:r>
    </w:p>
    <w:p w14:paraId="178C5A6E" w14:textId="77777777" w:rsidR="00B75610" w:rsidRDefault="000F2BB3">
      <w:pPr>
        <w:keepNext/>
        <w:keepLines/>
        <w:rPr>
          <w:rFonts w:asciiTheme="minorHAnsi" w:hAnsiTheme="minorHAnsi" w:cstheme="minorHAnsi"/>
          <w:sz w:val="22"/>
          <w:szCs w:val="22"/>
        </w:rPr>
      </w:pPr>
      <w:r>
        <w:rPr>
          <w:rFonts w:asciiTheme="minorHAnsi" w:hAnsiTheme="minorHAnsi" w:cstheme="minorHAnsi"/>
          <w:bCs/>
          <w:sz w:val="22"/>
          <w:szCs w:val="22"/>
        </w:rPr>
        <w:t xml:space="preserve">Bankovní spojení: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Komerční banka a.s., pobočka Nový Jičín</w:t>
      </w:r>
    </w:p>
    <w:p w14:paraId="7E75F643" w14:textId="77777777" w:rsidR="00B75610" w:rsidRDefault="000F2BB3">
      <w:pPr>
        <w:keepNext/>
        <w:keepLines/>
        <w:rPr>
          <w:rFonts w:asciiTheme="minorHAnsi" w:hAnsiTheme="minorHAnsi" w:cstheme="minorHAnsi"/>
          <w:sz w:val="22"/>
          <w:szCs w:val="22"/>
        </w:rPr>
      </w:pPr>
      <w:r>
        <w:rPr>
          <w:rFonts w:asciiTheme="minorHAnsi" w:hAnsiTheme="minorHAnsi" w:cstheme="minorHAnsi"/>
          <w:bCs/>
          <w:sz w:val="22"/>
          <w:szCs w:val="22"/>
        </w:rPr>
        <w:t xml:space="preserve">Číslo účtu: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326801/0100</w:t>
      </w:r>
    </w:p>
    <w:p w14:paraId="0E757369" w14:textId="77777777" w:rsidR="00B75610" w:rsidRDefault="000F2BB3">
      <w:pPr>
        <w:ind w:left="3540" w:hanging="3539"/>
        <w:jc w:val="both"/>
        <w:rPr>
          <w:rFonts w:asciiTheme="minorHAnsi" w:hAnsiTheme="minorHAnsi" w:cstheme="minorHAnsi"/>
          <w:bCs/>
          <w:sz w:val="22"/>
          <w:szCs w:val="22"/>
        </w:rPr>
      </w:pPr>
      <w:r>
        <w:rPr>
          <w:rFonts w:asciiTheme="minorHAnsi" w:hAnsiTheme="minorHAnsi" w:cstheme="minorHAnsi"/>
          <w:bCs/>
          <w:sz w:val="22"/>
          <w:szCs w:val="22"/>
        </w:rPr>
        <w:t xml:space="preserve">Zástupce ve věcech smluvních: </w:t>
      </w:r>
      <w:r>
        <w:rPr>
          <w:rFonts w:asciiTheme="minorHAnsi" w:hAnsiTheme="minorHAnsi" w:cstheme="minorHAnsi"/>
          <w:bCs/>
          <w:sz w:val="22"/>
          <w:szCs w:val="22"/>
        </w:rPr>
        <w:tab/>
        <w:t>Ing. arch. Jitka Pospíšilová</w:t>
      </w:r>
    </w:p>
    <w:p w14:paraId="4AD93B6A" w14:textId="77777777" w:rsidR="00B75610" w:rsidRDefault="000F2BB3">
      <w:pPr>
        <w:ind w:left="3540" w:hanging="3539"/>
        <w:rPr>
          <w:rFonts w:asciiTheme="minorHAnsi" w:hAnsiTheme="minorHAnsi" w:cstheme="minorHAnsi"/>
          <w:bCs/>
          <w:sz w:val="22"/>
          <w:szCs w:val="22"/>
        </w:rPr>
      </w:pPr>
      <w:r>
        <w:rPr>
          <w:rFonts w:asciiTheme="minorHAnsi" w:hAnsiTheme="minorHAnsi" w:cstheme="minorHAnsi"/>
          <w:bCs/>
          <w:sz w:val="22"/>
          <w:szCs w:val="22"/>
        </w:rPr>
        <w:t>Zástupci ve věcech technických</w:t>
      </w:r>
    </w:p>
    <w:p w14:paraId="0AC93B29" w14:textId="77777777" w:rsidR="00B75610" w:rsidRDefault="000F2BB3">
      <w:pPr>
        <w:ind w:left="3540" w:hanging="3539"/>
        <w:rPr>
          <w:rFonts w:asciiTheme="minorHAnsi" w:hAnsiTheme="minorHAnsi" w:cstheme="minorHAnsi"/>
          <w:bCs/>
          <w:sz w:val="22"/>
          <w:szCs w:val="22"/>
        </w:rPr>
      </w:pPr>
      <w:r>
        <w:rPr>
          <w:rFonts w:asciiTheme="minorHAnsi" w:hAnsiTheme="minorHAnsi" w:cstheme="minorHAnsi"/>
          <w:bCs/>
          <w:sz w:val="22"/>
          <w:szCs w:val="22"/>
        </w:rPr>
        <w:t xml:space="preserve">a realizace stavby: </w:t>
      </w:r>
      <w:r>
        <w:rPr>
          <w:rFonts w:asciiTheme="minorHAnsi" w:hAnsiTheme="minorHAnsi" w:cstheme="minorHAnsi"/>
          <w:bCs/>
          <w:sz w:val="22"/>
          <w:szCs w:val="22"/>
        </w:rPr>
        <w:tab/>
        <w:t xml:space="preserve">Ing. </w:t>
      </w:r>
      <w:r w:rsidR="0075619F">
        <w:rPr>
          <w:rFonts w:asciiTheme="minorHAnsi" w:hAnsiTheme="minorHAnsi" w:cstheme="minorHAnsi"/>
          <w:bCs/>
          <w:sz w:val="22"/>
          <w:szCs w:val="22"/>
        </w:rPr>
        <w:t>Miroslav Klimpar</w:t>
      </w:r>
      <w:r>
        <w:rPr>
          <w:rFonts w:asciiTheme="minorHAnsi" w:hAnsiTheme="minorHAnsi" w:cstheme="minorHAnsi"/>
          <w:bCs/>
          <w:sz w:val="22"/>
          <w:szCs w:val="22"/>
        </w:rPr>
        <w:t xml:space="preserve">, </w:t>
      </w:r>
      <w:r w:rsidR="0075619F">
        <w:rPr>
          <w:rFonts w:asciiTheme="minorHAnsi" w:hAnsiTheme="minorHAnsi" w:cstheme="minorHAnsi"/>
          <w:bCs/>
          <w:sz w:val="22"/>
          <w:szCs w:val="22"/>
        </w:rPr>
        <w:t>referent</w:t>
      </w:r>
      <w:r>
        <w:rPr>
          <w:rFonts w:asciiTheme="minorHAnsi" w:hAnsiTheme="minorHAnsi" w:cstheme="minorHAnsi"/>
          <w:bCs/>
          <w:sz w:val="22"/>
          <w:szCs w:val="22"/>
        </w:rPr>
        <w:t xml:space="preserve"> Oddělení investic Odboru rozvoje a investic Městského úřadu Nový Jičín Jičín, </w:t>
      </w:r>
    </w:p>
    <w:p w14:paraId="64EF4BB7" w14:textId="77777777" w:rsidR="00B75610" w:rsidRDefault="00B75610">
      <w:pPr>
        <w:keepNext/>
        <w:keepLines/>
        <w:rPr>
          <w:rFonts w:asciiTheme="minorHAnsi" w:hAnsiTheme="minorHAnsi" w:cstheme="minorHAnsi"/>
          <w:bCs/>
          <w:sz w:val="22"/>
          <w:szCs w:val="22"/>
        </w:rPr>
      </w:pPr>
    </w:p>
    <w:p w14:paraId="4B3891AF" w14:textId="77777777" w:rsidR="00B75610" w:rsidRDefault="000F2BB3">
      <w:pPr>
        <w:keepNext/>
        <w:keepLines/>
        <w:rPr>
          <w:rFonts w:asciiTheme="minorHAnsi" w:hAnsiTheme="minorHAnsi" w:cstheme="minorHAnsi"/>
          <w:sz w:val="22"/>
          <w:szCs w:val="22"/>
        </w:rPr>
      </w:pPr>
      <w:r>
        <w:rPr>
          <w:rFonts w:asciiTheme="minorHAnsi" w:hAnsiTheme="minorHAnsi" w:cstheme="minorHAnsi"/>
          <w:bCs/>
          <w:sz w:val="22"/>
          <w:szCs w:val="22"/>
        </w:rPr>
        <w:t>(dále jen „objednatel“)</w:t>
      </w:r>
    </w:p>
    <w:p w14:paraId="5439B71F" w14:textId="77777777" w:rsidR="00B75610" w:rsidRDefault="00B75610">
      <w:pPr>
        <w:jc w:val="center"/>
        <w:rPr>
          <w:rFonts w:asciiTheme="minorHAnsi" w:hAnsiTheme="minorHAnsi" w:cstheme="minorHAnsi"/>
          <w:bCs/>
          <w:sz w:val="22"/>
          <w:szCs w:val="22"/>
        </w:rPr>
      </w:pPr>
    </w:p>
    <w:p w14:paraId="45330437" w14:textId="77777777" w:rsidR="00B75610" w:rsidRDefault="000F2BB3">
      <w:pPr>
        <w:rPr>
          <w:rFonts w:asciiTheme="minorHAnsi" w:hAnsiTheme="minorHAnsi" w:cstheme="minorHAnsi"/>
          <w:bCs/>
          <w:sz w:val="22"/>
          <w:szCs w:val="22"/>
        </w:rPr>
      </w:pPr>
      <w:r>
        <w:rPr>
          <w:rFonts w:asciiTheme="minorHAnsi" w:hAnsiTheme="minorHAnsi" w:cstheme="minorHAnsi"/>
          <w:bCs/>
          <w:sz w:val="22"/>
          <w:szCs w:val="22"/>
        </w:rPr>
        <w:t xml:space="preserve">Zhotovitel :   </w:t>
      </w:r>
      <w:r>
        <w:rPr>
          <w:rFonts w:asciiTheme="minorHAnsi" w:hAnsiTheme="minorHAnsi" w:cstheme="minorHAnsi"/>
          <w:bCs/>
          <w:sz w:val="22"/>
          <w:szCs w:val="22"/>
        </w:rPr>
        <w:tab/>
        <w:t xml:space="preserve">            </w:t>
      </w:r>
    </w:p>
    <w:p w14:paraId="513597A8" w14:textId="77777777" w:rsidR="00B75610" w:rsidRDefault="000F2BB3">
      <w:pPr>
        <w:rPr>
          <w:rFonts w:asciiTheme="minorHAnsi" w:hAnsiTheme="minorHAnsi" w:cstheme="minorHAnsi"/>
          <w:bCs/>
          <w:sz w:val="22"/>
          <w:szCs w:val="22"/>
        </w:rPr>
      </w:pPr>
      <w:r>
        <w:rPr>
          <w:rFonts w:asciiTheme="minorHAnsi" w:hAnsiTheme="minorHAnsi" w:cstheme="minorHAnsi"/>
          <w:bCs/>
          <w:sz w:val="22"/>
          <w:szCs w:val="22"/>
        </w:rPr>
        <w:t xml:space="preserve">Se sídlem :          </w:t>
      </w:r>
      <w:r>
        <w:rPr>
          <w:rFonts w:asciiTheme="minorHAnsi" w:hAnsiTheme="minorHAnsi" w:cstheme="minorHAnsi"/>
          <w:bCs/>
          <w:sz w:val="22"/>
          <w:szCs w:val="22"/>
        </w:rPr>
        <w:tab/>
      </w:r>
    </w:p>
    <w:p w14:paraId="1007F488" w14:textId="77777777" w:rsidR="00B75610" w:rsidRDefault="000F2BB3">
      <w:pPr>
        <w:rPr>
          <w:rFonts w:asciiTheme="minorHAnsi" w:hAnsiTheme="minorHAnsi" w:cstheme="minorHAnsi"/>
          <w:bCs/>
          <w:sz w:val="22"/>
          <w:szCs w:val="22"/>
        </w:rPr>
      </w:pPr>
      <w:r>
        <w:rPr>
          <w:rFonts w:asciiTheme="minorHAnsi" w:hAnsiTheme="minorHAnsi" w:cstheme="minorHAnsi"/>
          <w:bCs/>
          <w:sz w:val="22"/>
          <w:szCs w:val="22"/>
        </w:rPr>
        <w:t>Zastoupen :</w:t>
      </w:r>
    </w:p>
    <w:p w14:paraId="1C3CB97C" w14:textId="77777777" w:rsidR="00B75610" w:rsidRDefault="000F2BB3">
      <w:pPr>
        <w:rPr>
          <w:rFonts w:asciiTheme="minorHAnsi" w:hAnsiTheme="minorHAnsi" w:cstheme="minorHAnsi"/>
          <w:bCs/>
          <w:sz w:val="22"/>
          <w:szCs w:val="22"/>
        </w:rPr>
      </w:pPr>
      <w:r>
        <w:rPr>
          <w:rFonts w:asciiTheme="minorHAnsi" w:hAnsiTheme="minorHAnsi" w:cstheme="minorHAnsi"/>
          <w:bCs/>
          <w:sz w:val="22"/>
          <w:szCs w:val="22"/>
        </w:rPr>
        <w:t xml:space="preserve">IČO : </w:t>
      </w:r>
      <w:r>
        <w:rPr>
          <w:rFonts w:asciiTheme="minorHAnsi" w:hAnsiTheme="minorHAnsi" w:cstheme="minorHAnsi"/>
          <w:bCs/>
          <w:sz w:val="22"/>
          <w:szCs w:val="22"/>
        </w:rPr>
        <w:tab/>
      </w:r>
      <w:r>
        <w:rPr>
          <w:rFonts w:asciiTheme="minorHAnsi" w:hAnsiTheme="minorHAnsi" w:cstheme="minorHAnsi"/>
          <w:bCs/>
          <w:sz w:val="22"/>
          <w:szCs w:val="22"/>
        </w:rPr>
        <w:tab/>
      </w:r>
    </w:p>
    <w:p w14:paraId="60A486BD" w14:textId="77777777" w:rsidR="00B75610" w:rsidRDefault="000F2BB3">
      <w:pPr>
        <w:rPr>
          <w:rFonts w:asciiTheme="minorHAnsi" w:hAnsiTheme="minorHAnsi" w:cstheme="minorHAnsi"/>
          <w:bCs/>
          <w:sz w:val="22"/>
          <w:szCs w:val="22"/>
        </w:rPr>
      </w:pPr>
      <w:r>
        <w:rPr>
          <w:rFonts w:asciiTheme="minorHAnsi" w:hAnsiTheme="minorHAnsi" w:cstheme="minorHAnsi"/>
          <w:bCs/>
          <w:sz w:val="22"/>
          <w:szCs w:val="22"/>
        </w:rPr>
        <w:t xml:space="preserve">DIČ : </w:t>
      </w:r>
      <w:r>
        <w:rPr>
          <w:rFonts w:asciiTheme="minorHAnsi" w:hAnsiTheme="minorHAnsi" w:cstheme="minorHAnsi"/>
          <w:bCs/>
          <w:sz w:val="22"/>
          <w:szCs w:val="22"/>
        </w:rPr>
        <w:tab/>
        <w:t xml:space="preserve">            .</w:t>
      </w:r>
    </w:p>
    <w:p w14:paraId="22D1DF72" w14:textId="77777777" w:rsidR="00B75610" w:rsidRDefault="000F2BB3">
      <w:pPr>
        <w:rPr>
          <w:rFonts w:asciiTheme="minorHAnsi" w:hAnsiTheme="minorHAnsi" w:cstheme="minorHAnsi"/>
          <w:bCs/>
          <w:sz w:val="22"/>
          <w:szCs w:val="22"/>
        </w:rPr>
      </w:pPr>
      <w:r>
        <w:rPr>
          <w:rFonts w:asciiTheme="minorHAnsi" w:hAnsiTheme="minorHAnsi" w:cstheme="minorHAnsi"/>
          <w:bCs/>
          <w:sz w:val="22"/>
          <w:szCs w:val="22"/>
        </w:rPr>
        <w:t>zapsán v obchodním rejstříku u …………… soudu v…………… pod sp. zn. ……………</w:t>
      </w:r>
    </w:p>
    <w:p w14:paraId="6875E9A2" w14:textId="77777777" w:rsidR="00B75610" w:rsidRDefault="000F2BB3">
      <w:pPr>
        <w:rPr>
          <w:rFonts w:asciiTheme="minorHAnsi" w:hAnsiTheme="minorHAnsi" w:cstheme="minorHAnsi"/>
          <w:bCs/>
          <w:sz w:val="22"/>
          <w:szCs w:val="22"/>
        </w:rPr>
      </w:pPr>
      <w:r>
        <w:rPr>
          <w:rFonts w:asciiTheme="minorHAnsi" w:hAnsiTheme="minorHAnsi" w:cstheme="minorHAnsi"/>
          <w:bCs/>
          <w:sz w:val="22"/>
          <w:szCs w:val="22"/>
        </w:rPr>
        <w:t>Bankovní spojení :</w:t>
      </w:r>
    </w:p>
    <w:p w14:paraId="0E90E829" w14:textId="77777777" w:rsidR="00B75610" w:rsidRDefault="000F2BB3">
      <w:pPr>
        <w:rPr>
          <w:rFonts w:asciiTheme="minorHAnsi" w:hAnsiTheme="minorHAnsi" w:cstheme="minorHAnsi"/>
          <w:bCs/>
          <w:sz w:val="22"/>
          <w:szCs w:val="22"/>
        </w:rPr>
      </w:pPr>
      <w:r>
        <w:rPr>
          <w:rFonts w:asciiTheme="minorHAnsi" w:hAnsiTheme="minorHAnsi" w:cstheme="minorHAnsi"/>
          <w:bCs/>
          <w:sz w:val="22"/>
          <w:szCs w:val="22"/>
        </w:rPr>
        <w:t xml:space="preserve">Číslo účtu : </w:t>
      </w:r>
    </w:p>
    <w:p w14:paraId="68272D7B" w14:textId="77777777" w:rsidR="00B75610" w:rsidRDefault="000F2BB3">
      <w:pPr>
        <w:rPr>
          <w:rFonts w:asciiTheme="minorHAnsi" w:hAnsiTheme="minorHAnsi" w:cstheme="minorHAnsi"/>
          <w:bCs/>
          <w:sz w:val="22"/>
          <w:szCs w:val="22"/>
        </w:rPr>
      </w:pPr>
      <w:r>
        <w:rPr>
          <w:rFonts w:asciiTheme="minorHAnsi" w:hAnsiTheme="minorHAnsi" w:cstheme="minorHAnsi"/>
          <w:bCs/>
          <w:sz w:val="22"/>
          <w:szCs w:val="22"/>
        </w:rPr>
        <w:t xml:space="preserve">Zástupce ve věcech smluvních : </w:t>
      </w:r>
    </w:p>
    <w:p w14:paraId="4208B78D" w14:textId="77777777" w:rsidR="00B75610" w:rsidRDefault="000F2BB3">
      <w:pPr>
        <w:rPr>
          <w:rFonts w:asciiTheme="minorHAnsi" w:hAnsiTheme="minorHAnsi" w:cstheme="minorHAnsi"/>
          <w:bCs/>
          <w:sz w:val="22"/>
          <w:szCs w:val="22"/>
        </w:rPr>
      </w:pPr>
      <w:r>
        <w:rPr>
          <w:rFonts w:asciiTheme="minorHAnsi" w:hAnsiTheme="minorHAnsi" w:cstheme="minorHAnsi"/>
          <w:bCs/>
          <w:sz w:val="22"/>
          <w:szCs w:val="22"/>
        </w:rPr>
        <w:t xml:space="preserve">Zástupce ve věcech technických </w:t>
      </w:r>
    </w:p>
    <w:p w14:paraId="63767D54" w14:textId="77777777" w:rsidR="00B75610" w:rsidRDefault="000F2BB3">
      <w:pPr>
        <w:rPr>
          <w:rFonts w:asciiTheme="minorHAnsi" w:hAnsiTheme="minorHAnsi" w:cstheme="minorHAnsi"/>
          <w:bCs/>
          <w:sz w:val="22"/>
          <w:szCs w:val="22"/>
        </w:rPr>
      </w:pPr>
      <w:r>
        <w:rPr>
          <w:rFonts w:asciiTheme="minorHAnsi" w:hAnsiTheme="minorHAnsi" w:cstheme="minorHAnsi"/>
          <w:bCs/>
          <w:sz w:val="22"/>
          <w:szCs w:val="22"/>
        </w:rPr>
        <w:t xml:space="preserve">a realizace stavby (stavbyvedoucí) : </w:t>
      </w:r>
    </w:p>
    <w:p w14:paraId="53B2E8F0" w14:textId="77777777" w:rsidR="00B75610" w:rsidRDefault="00B75610">
      <w:pPr>
        <w:ind w:firstLine="708"/>
        <w:rPr>
          <w:rFonts w:asciiTheme="minorHAnsi" w:hAnsiTheme="minorHAnsi" w:cstheme="minorHAnsi"/>
          <w:bCs/>
          <w:sz w:val="22"/>
          <w:szCs w:val="22"/>
        </w:rPr>
      </w:pPr>
    </w:p>
    <w:p w14:paraId="119F2ED5" w14:textId="77777777" w:rsidR="00B75610" w:rsidRDefault="000F2BB3">
      <w:pPr>
        <w:rPr>
          <w:rFonts w:asciiTheme="minorHAnsi" w:hAnsiTheme="minorHAnsi" w:cstheme="minorHAnsi"/>
          <w:bCs/>
          <w:sz w:val="22"/>
          <w:szCs w:val="22"/>
        </w:rPr>
      </w:pPr>
      <w:r>
        <w:rPr>
          <w:rFonts w:asciiTheme="minorHAnsi" w:hAnsiTheme="minorHAnsi" w:cstheme="minorHAnsi"/>
          <w:bCs/>
          <w:sz w:val="22"/>
          <w:szCs w:val="22"/>
        </w:rPr>
        <w:t>(dále jen „zhotovitel“)</w:t>
      </w:r>
    </w:p>
    <w:p w14:paraId="22D46D95" w14:textId="77777777" w:rsidR="00B75610" w:rsidRDefault="00B75610">
      <w:pPr>
        <w:rPr>
          <w:rFonts w:asciiTheme="minorHAnsi" w:hAnsiTheme="minorHAnsi" w:cstheme="minorHAnsi"/>
          <w:bCs/>
          <w:sz w:val="22"/>
          <w:szCs w:val="22"/>
        </w:rPr>
      </w:pPr>
    </w:p>
    <w:p w14:paraId="4A7CBC8D" w14:textId="77777777" w:rsidR="00B75610" w:rsidRDefault="00B75610">
      <w:pPr>
        <w:rPr>
          <w:rFonts w:asciiTheme="minorHAnsi" w:hAnsiTheme="minorHAnsi" w:cstheme="minorHAnsi"/>
          <w:bCs/>
          <w:sz w:val="22"/>
          <w:szCs w:val="22"/>
        </w:rPr>
      </w:pPr>
    </w:p>
    <w:p w14:paraId="2E5A5BBE" w14:textId="77777777" w:rsidR="00B75610" w:rsidRDefault="000F2BB3">
      <w:pPr>
        <w:pStyle w:val="Nadpis2"/>
        <w:numPr>
          <w:ilvl w:val="0"/>
          <w:numId w:val="0"/>
        </w:numPr>
        <w:jc w:val="center"/>
        <w:rPr>
          <w:rFonts w:asciiTheme="minorHAnsi" w:hAnsiTheme="minorHAnsi" w:cstheme="minorHAnsi"/>
          <w:sz w:val="22"/>
          <w:szCs w:val="22"/>
        </w:rPr>
      </w:pPr>
      <w:r>
        <w:rPr>
          <w:rFonts w:asciiTheme="minorHAnsi" w:hAnsiTheme="minorHAnsi" w:cstheme="minorHAnsi"/>
          <w:sz w:val="22"/>
          <w:szCs w:val="22"/>
        </w:rPr>
        <w:t xml:space="preserve">II. </w:t>
      </w:r>
    </w:p>
    <w:p w14:paraId="5B7E5ECA" w14:textId="77777777" w:rsidR="00B75610" w:rsidRDefault="000F2BB3">
      <w:pPr>
        <w:jc w:val="center"/>
        <w:rPr>
          <w:rFonts w:asciiTheme="minorHAnsi" w:hAnsiTheme="minorHAnsi" w:cstheme="minorHAnsi"/>
          <w:b/>
          <w:sz w:val="22"/>
          <w:szCs w:val="22"/>
        </w:rPr>
      </w:pPr>
      <w:r>
        <w:rPr>
          <w:rFonts w:asciiTheme="minorHAnsi" w:hAnsiTheme="minorHAnsi" w:cstheme="minorHAnsi"/>
          <w:b/>
          <w:sz w:val="22"/>
          <w:szCs w:val="22"/>
        </w:rPr>
        <w:t xml:space="preserve">Základní ustanovení </w:t>
      </w:r>
    </w:p>
    <w:p w14:paraId="1A075243" w14:textId="77777777" w:rsidR="00B75610" w:rsidRDefault="00B75610">
      <w:pPr>
        <w:jc w:val="center"/>
        <w:rPr>
          <w:rFonts w:asciiTheme="minorHAnsi" w:hAnsiTheme="minorHAnsi" w:cstheme="minorHAnsi"/>
          <w:sz w:val="22"/>
          <w:szCs w:val="22"/>
        </w:rPr>
      </w:pPr>
    </w:p>
    <w:p w14:paraId="25EB96E1" w14:textId="77777777" w:rsidR="00B75610" w:rsidRDefault="000F2BB3">
      <w:pPr>
        <w:ind w:left="567" w:hanging="567"/>
        <w:jc w:val="both"/>
        <w:rPr>
          <w:rFonts w:asciiTheme="minorHAnsi" w:hAnsiTheme="minorHAnsi" w:cstheme="minorHAnsi"/>
          <w:sz w:val="22"/>
          <w:szCs w:val="22"/>
        </w:rPr>
      </w:pPr>
      <w:r>
        <w:rPr>
          <w:rFonts w:asciiTheme="minorHAnsi" w:hAnsiTheme="minorHAnsi" w:cstheme="minorHAnsi"/>
          <w:sz w:val="22"/>
          <w:szCs w:val="22"/>
        </w:rPr>
        <w:t xml:space="preserve">2.1    Tato smlouva se uzavírá  dle § 2586 a násl. zákona č. 89/2012 Sb., občanský zákoník (dále jen „Občanský zákoník“). Práva a povinnosti stran touto smlouvou neupravené se řídí příslušnými ustanoveními Občanského zákoníku. </w:t>
      </w:r>
    </w:p>
    <w:p w14:paraId="5A07F49A" w14:textId="77777777" w:rsidR="00B75610" w:rsidRDefault="000F2BB3">
      <w:pPr>
        <w:ind w:left="567" w:hanging="567"/>
        <w:jc w:val="both"/>
        <w:rPr>
          <w:rFonts w:asciiTheme="minorHAnsi" w:hAnsiTheme="minorHAnsi" w:cstheme="minorHAnsi"/>
          <w:sz w:val="22"/>
          <w:szCs w:val="22"/>
        </w:rPr>
      </w:pPr>
      <w:r>
        <w:rPr>
          <w:rFonts w:asciiTheme="minorHAnsi" w:hAnsiTheme="minorHAnsi" w:cstheme="minorHAnsi"/>
          <w:sz w:val="22"/>
          <w:szCs w:val="22"/>
        </w:rPr>
        <w:t xml:space="preserve">2.2    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7E3FA0FE" w14:textId="77777777" w:rsidR="00B75610" w:rsidRDefault="000F2BB3">
      <w:pPr>
        <w:ind w:left="567" w:hanging="567"/>
        <w:jc w:val="both"/>
        <w:rPr>
          <w:rFonts w:asciiTheme="minorHAnsi" w:hAnsiTheme="minorHAnsi" w:cstheme="minorHAnsi"/>
          <w:sz w:val="22"/>
          <w:szCs w:val="22"/>
        </w:rPr>
      </w:pPr>
      <w:r>
        <w:rPr>
          <w:rFonts w:asciiTheme="minorHAnsi" w:hAnsiTheme="minorHAnsi" w:cstheme="minorHAnsi"/>
          <w:sz w:val="22"/>
          <w:szCs w:val="22"/>
        </w:rPr>
        <w:t xml:space="preserve">2.3   Zhotovitel prohlašuje, že je odborně způsobilý k zajištění předmětu plnění podle této smlouvy. </w:t>
      </w:r>
    </w:p>
    <w:p w14:paraId="6A102370" w14:textId="77777777" w:rsidR="00B75610" w:rsidRDefault="000F2BB3">
      <w:pPr>
        <w:ind w:left="567" w:hanging="567"/>
        <w:jc w:val="both"/>
        <w:rPr>
          <w:rFonts w:asciiTheme="minorHAnsi" w:hAnsiTheme="minorHAnsi" w:cstheme="minorHAnsi"/>
          <w:sz w:val="22"/>
          <w:szCs w:val="22"/>
        </w:rPr>
      </w:pPr>
      <w:r>
        <w:rPr>
          <w:rFonts w:asciiTheme="minorHAnsi" w:hAnsiTheme="minorHAnsi" w:cstheme="minorHAnsi"/>
          <w:sz w:val="22"/>
          <w:szCs w:val="22"/>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082C6093" w14:textId="77777777" w:rsidR="00B75610" w:rsidRDefault="000F2BB3">
      <w:pPr>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2.5    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2981958F" w14:textId="77777777" w:rsidR="00B75610" w:rsidRDefault="000F2BB3">
      <w:pPr>
        <w:ind w:left="567" w:hanging="567"/>
        <w:jc w:val="both"/>
        <w:rPr>
          <w:rFonts w:asciiTheme="minorHAnsi" w:hAnsiTheme="minorHAnsi" w:cstheme="minorHAnsi"/>
          <w:i/>
          <w:sz w:val="22"/>
          <w:szCs w:val="22"/>
        </w:rPr>
      </w:pPr>
      <w:r>
        <w:rPr>
          <w:rFonts w:asciiTheme="minorHAnsi" w:hAnsiTheme="minorHAnsi" w:cstheme="minorHAnsi"/>
          <w:sz w:val="22"/>
          <w:szCs w:val="22"/>
        </w:rPr>
        <w:t>2.6</w:t>
      </w:r>
      <w:r>
        <w:rPr>
          <w:rFonts w:asciiTheme="minorHAnsi" w:hAnsiTheme="minorHAnsi" w:cstheme="minorHAnsi"/>
          <w:sz w:val="22"/>
          <w:szCs w:val="22"/>
        </w:rPr>
        <w:tab/>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Pr>
          <w:rFonts w:asciiTheme="minorHAnsi" w:hAnsiTheme="minorHAnsi" w:cstheme="minorHAnsi"/>
          <w:i/>
          <w:sz w:val="22"/>
          <w:szCs w:val="22"/>
        </w:rPr>
        <w:t xml:space="preserve"> </w:t>
      </w:r>
    </w:p>
    <w:p w14:paraId="6B536497" w14:textId="77777777" w:rsidR="00B75610" w:rsidRDefault="00B75610">
      <w:pPr>
        <w:pStyle w:val="Nadpis2"/>
        <w:numPr>
          <w:ilvl w:val="0"/>
          <w:numId w:val="0"/>
        </w:numPr>
        <w:jc w:val="both"/>
        <w:rPr>
          <w:rFonts w:asciiTheme="minorHAnsi" w:hAnsiTheme="minorHAnsi" w:cstheme="minorHAnsi"/>
          <w:b w:val="0"/>
          <w:sz w:val="22"/>
          <w:szCs w:val="22"/>
        </w:rPr>
      </w:pPr>
    </w:p>
    <w:p w14:paraId="7946E64B" w14:textId="77777777" w:rsidR="00B75610" w:rsidRDefault="00B75610"/>
    <w:p w14:paraId="2FFDCBC0" w14:textId="77777777" w:rsidR="00B75610" w:rsidRDefault="000F2BB3">
      <w:pPr>
        <w:jc w:val="center"/>
        <w:rPr>
          <w:rFonts w:asciiTheme="minorHAnsi" w:hAnsiTheme="minorHAnsi" w:cstheme="minorHAnsi"/>
          <w:b/>
          <w:sz w:val="22"/>
          <w:szCs w:val="22"/>
        </w:rPr>
      </w:pPr>
      <w:r>
        <w:rPr>
          <w:rFonts w:asciiTheme="minorHAnsi" w:hAnsiTheme="minorHAnsi" w:cstheme="minorHAnsi"/>
          <w:b/>
          <w:sz w:val="22"/>
          <w:szCs w:val="22"/>
        </w:rPr>
        <w:t>III.</w:t>
      </w:r>
    </w:p>
    <w:p w14:paraId="367E4C02" w14:textId="77777777" w:rsidR="00B75610" w:rsidRDefault="000F2BB3">
      <w:pPr>
        <w:pStyle w:val="Nadpis2"/>
        <w:numPr>
          <w:ilvl w:val="0"/>
          <w:numId w:val="0"/>
        </w:numPr>
        <w:jc w:val="center"/>
        <w:rPr>
          <w:rFonts w:asciiTheme="minorHAnsi" w:hAnsiTheme="minorHAnsi" w:cstheme="minorHAnsi"/>
          <w:sz w:val="22"/>
          <w:szCs w:val="22"/>
        </w:rPr>
      </w:pPr>
      <w:r>
        <w:rPr>
          <w:rFonts w:asciiTheme="minorHAnsi" w:hAnsiTheme="minorHAnsi" w:cstheme="minorHAnsi"/>
          <w:sz w:val="22"/>
          <w:szCs w:val="22"/>
        </w:rPr>
        <w:t>Předmět smlouvy</w:t>
      </w:r>
      <w:bookmarkEnd w:id="0"/>
      <w:bookmarkEnd w:id="1"/>
    </w:p>
    <w:p w14:paraId="2636B89A" w14:textId="77777777" w:rsidR="00B75610" w:rsidRDefault="00B75610">
      <w:pPr>
        <w:pStyle w:val="Nadpis2"/>
        <w:numPr>
          <w:ilvl w:val="0"/>
          <w:numId w:val="0"/>
        </w:numPr>
        <w:jc w:val="center"/>
        <w:rPr>
          <w:rFonts w:asciiTheme="minorHAnsi" w:hAnsiTheme="minorHAnsi" w:cstheme="minorHAnsi"/>
          <w:b w:val="0"/>
          <w:bCs w:val="0"/>
          <w:sz w:val="22"/>
          <w:szCs w:val="22"/>
          <w:u w:val="single"/>
        </w:rPr>
      </w:pPr>
    </w:p>
    <w:p w14:paraId="1C54B78D" w14:textId="77777777" w:rsidR="00B75610" w:rsidRDefault="000F2BB3">
      <w:pPr>
        <w:pStyle w:val="Nadpis2"/>
        <w:numPr>
          <w:ilvl w:val="0"/>
          <w:numId w:val="0"/>
        </w:numPr>
        <w:ind w:left="709" w:hanging="709"/>
        <w:jc w:val="both"/>
        <w:rPr>
          <w:rFonts w:asciiTheme="minorHAnsi" w:hAnsiTheme="minorHAnsi" w:cstheme="minorHAnsi"/>
          <w:b w:val="0"/>
          <w:sz w:val="22"/>
          <w:szCs w:val="22"/>
        </w:rPr>
      </w:pPr>
      <w:r>
        <w:rPr>
          <w:rFonts w:asciiTheme="minorHAnsi" w:hAnsiTheme="minorHAnsi" w:cstheme="minorHAnsi"/>
          <w:b w:val="0"/>
          <w:sz w:val="22"/>
          <w:szCs w:val="22"/>
        </w:rPr>
        <w:t xml:space="preserve">3.1       </w:t>
      </w:r>
      <w:r>
        <w:rPr>
          <w:rFonts w:asciiTheme="minorHAnsi" w:hAnsiTheme="minorHAnsi" w:cstheme="minorHAnsi"/>
          <w:b w:val="0"/>
          <w:sz w:val="22"/>
          <w:szCs w:val="22"/>
          <w:u w:val="single"/>
        </w:rPr>
        <w:t>Předmět smlouvy</w:t>
      </w:r>
      <w:r>
        <w:rPr>
          <w:rFonts w:asciiTheme="minorHAnsi" w:hAnsiTheme="minorHAnsi" w:cstheme="minorHAnsi"/>
          <w:b w:val="0"/>
          <w:sz w:val="22"/>
          <w:szCs w:val="22"/>
        </w:rPr>
        <w:t xml:space="preserve"> </w:t>
      </w:r>
    </w:p>
    <w:p w14:paraId="79125A43" w14:textId="77777777" w:rsidR="00B75610" w:rsidRDefault="000F2BB3" w:rsidP="00C867A7">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3.1.1   </w:t>
      </w:r>
      <w:r>
        <w:rPr>
          <w:rFonts w:asciiTheme="minorHAnsi" w:hAnsiTheme="minorHAnsi" w:cstheme="minorHAnsi"/>
          <w:sz w:val="22"/>
          <w:szCs w:val="22"/>
        </w:rPr>
        <w:tab/>
        <w:t>Zhotovitel se zavazuje provést pro objednatele stavební dílo „</w:t>
      </w:r>
      <w:r w:rsidR="00C867A7">
        <w:rPr>
          <w:rFonts w:asciiTheme="minorHAnsi" w:hAnsiTheme="minorHAnsi" w:cstheme="minorHAnsi"/>
          <w:b/>
          <w:bCs/>
          <w:sz w:val="22"/>
          <w:szCs w:val="22"/>
        </w:rPr>
        <w:t>„</w:t>
      </w:r>
      <w:r w:rsidR="0075619F">
        <w:rPr>
          <w:rFonts w:asciiTheme="minorHAnsi" w:hAnsiTheme="minorHAnsi" w:cstheme="minorHAnsi"/>
          <w:b/>
          <w:bCs/>
          <w:sz w:val="22"/>
          <w:szCs w:val="22"/>
        </w:rPr>
        <w:t>IO 05 Přeložka NTL plynovodu a přepojení NTL přípojek na ulici Okružní, Žilina u Nového Jičína</w:t>
      </w:r>
      <w:r>
        <w:rPr>
          <w:rFonts w:asciiTheme="minorHAnsi" w:hAnsiTheme="minorHAnsi" w:cstheme="minorHAnsi"/>
          <w:sz w:val="22"/>
          <w:szCs w:val="22"/>
        </w:rPr>
        <w:t>“ (dále jen „dílo“).</w:t>
      </w:r>
    </w:p>
    <w:p w14:paraId="501DA577" w14:textId="77777777" w:rsidR="00B75610" w:rsidRDefault="000F2BB3">
      <w:pPr>
        <w:pStyle w:val="Nadpis3"/>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3.1.2   Provedením díla se rozumí úplné, funkční, bezvadné provedení všech činností, jejichž provedení je pro řádné dokončení díla nezbytné. </w:t>
      </w:r>
    </w:p>
    <w:p w14:paraId="1C619A14" w14:textId="77777777" w:rsidR="00B75610" w:rsidRDefault="000F2BB3">
      <w:pPr>
        <w:pStyle w:val="Nadpis3"/>
        <w:numPr>
          <w:ilvl w:val="0"/>
          <w:numId w:val="0"/>
        </w:numPr>
        <w:ind w:left="720" w:hanging="720"/>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3.2.      </w:t>
      </w:r>
      <w:r>
        <w:rPr>
          <w:rFonts w:asciiTheme="minorHAnsi" w:hAnsiTheme="minorHAnsi" w:cstheme="minorHAnsi"/>
          <w:b w:val="0"/>
          <w:bCs w:val="0"/>
          <w:sz w:val="22"/>
          <w:szCs w:val="22"/>
          <w:u w:val="single"/>
        </w:rPr>
        <w:t xml:space="preserve">Rozsah předmětu díla </w:t>
      </w:r>
    </w:p>
    <w:p w14:paraId="6760AE8E" w14:textId="77777777" w:rsidR="00910509" w:rsidRDefault="000F2BB3">
      <w:pPr>
        <w:pStyle w:val="Nadpis3"/>
        <w:numPr>
          <w:ilvl w:val="0"/>
          <w:numId w:val="0"/>
        </w:numPr>
        <w:ind w:left="70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Rozsah předmětu díla </w:t>
      </w:r>
      <w:r w:rsidR="0050284F">
        <w:rPr>
          <w:rFonts w:asciiTheme="minorHAnsi" w:hAnsiTheme="minorHAnsi" w:cstheme="minorHAnsi"/>
          <w:b w:val="0"/>
          <w:bCs w:val="0"/>
          <w:sz w:val="22"/>
          <w:szCs w:val="22"/>
        </w:rPr>
        <w:t xml:space="preserve">a podmínky jeho provedení </w:t>
      </w:r>
      <w:r>
        <w:rPr>
          <w:rFonts w:asciiTheme="minorHAnsi" w:hAnsiTheme="minorHAnsi" w:cstheme="minorHAnsi"/>
          <w:b w:val="0"/>
          <w:bCs w:val="0"/>
          <w:sz w:val="22"/>
          <w:szCs w:val="22"/>
        </w:rPr>
        <w:t>j</w:t>
      </w:r>
      <w:r w:rsidR="0050284F">
        <w:rPr>
          <w:rFonts w:asciiTheme="minorHAnsi" w:hAnsiTheme="minorHAnsi" w:cstheme="minorHAnsi"/>
          <w:b w:val="0"/>
          <w:bCs w:val="0"/>
          <w:sz w:val="22"/>
          <w:szCs w:val="22"/>
        </w:rPr>
        <w:t xml:space="preserve">sou </w:t>
      </w:r>
      <w:r>
        <w:rPr>
          <w:rFonts w:asciiTheme="minorHAnsi" w:hAnsiTheme="minorHAnsi" w:cstheme="minorHAnsi"/>
          <w:b w:val="0"/>
          <w:bCs w:val="0"/>
          <w:sz w:val="22"/>
          <w:szCs w:val="22"/>
        </w:rPr>
        <w:t>vymezen</w:t>
      </w:r>
      <w:r w:rsidR="0050284F">
        <w:rPr>
          <w:rFonts w:asciiTheme="minorHAnsi" w:hAnsiTheme="minorHAnsi" w:cstheme="minorHAnsi"/>
          <w:b w:val="0"/>
          <w:bCs w:val="0"/>
          <w:sz w:val="22"/>
          <w:szCs w:val="22"/>
        </w:rPr>
        <w:t>y</w:t>
      </w:r>
      <w:r w:rsidR="00910509">
        <w:rPr>
          <w:rFonts w:asciiTheme="minorHAnsi" w:hAnsiTheme="minorHAnsi" w:cstheme="minorHAnsi"/>
          <w:b w:val="0"/>
          <w:bCs w:val="0"/>
          <w:sz w:val="22"/>
          <w:szCs w:val="22"/>
        </w:rPr>
        <w:t>:</w:t>
      </w:r>
    </w:p>
    <w:p w14:paraId="03156DC2" w14:textId="77777777" w:rsidR="00910509" w:rsidRDefault="000F2BB3" w:rsidP="00910509">
      <w:pPr>
        <w:pStyle w:val="Nadpis3"/>
        <w:numPr>
          <w:ilvl w:val="0"/>
          <w:numId w:val="34"/>
        </w:numPr>
        <w:jc w:val="both"/>
        <w:rPr>
          <w:rFonts w:asciiTheme="minorHAnsi" w:hAnsiTheme="minorHAnsi" w:cstheme="minorHAnsi"/>
          <w:b w:val="0"/>
          <w:bCs w:val="0"/>
          <w:sz w:val="22"/>
          <w:szCs w:val="22"/>
        </w:rPr>
      </w:pPr>
      <w:r>
        <w:rPr>
          <w:rFonts w:asciiTheme="minorHAnsi" w:hAnsiTheme="minorHAnsi" w:cstheme="minorHAnsi"/>
          <w:b w:val="0"/>
          <w:bCs w:val="0"/>
          <w:sz w:val="22"/>
          <w:szCs w:val="22"/>
        </w:rPr>
        <w:t>projektovou dokumentací „</w:t>
      </w:r>
      <w:r w:rsidR="0075619F">
        <w:rPr>
          <w:rFonts w:asciiTheme="minorHAnsi" w:hAnsiTheme="minorHAnsi" w:cstheme="minorHAnsi"/>
          <w:b w:val="0"/>
          <w:bCs w:val="0"/>
          <w:sz w:val="22"/>
          <w:szCs w:val="22"/>
        </w:rPr>
        <w:t>IO 05 Přeložka NTL plynovodu a přepojení NTL přípojek</w:t>
      </w:r>
      <w:r>
        <w:rPr>
          <w:rFonts w:asciiTheme="minorHAnsi" w:hAnsiTheme="minorHAnsi" w:cstheme="minorHAnsi"/>
          <w:b w:val="0"/>
          <w:bCs w:val="0"/>
          <w:sz w:val="22"/>
          <w:szCs w:val="22"/>
        </w:rPr>
        <w:t xml:space="preserve">“ zpracovanou </w:t>
      </w:r>
      <w:r w:rsidR="0075619F">
        <w:rPr>
          <w:rFonts w:asciiTheme="minorHAnsi" w:hAnsiTheme="minorHAnsi" w:cstheme="minorHAnsi"/>
          <w:b w:val="0"/>
          <w:bCs w:val="0"/>
          <w:sz w:val="22"/>
          <w:szCs w:val="22"/>
        </w:rPr>
        <w:t xml:space="preserve">Ing. Janou Vanduchovou, Svěrákova 46/28, 757 01, Valašské Meziříčí, </w:t>
      </w:r>
      <w:r w:rsidR="00706B4B">
        <w:rPr>
          <w:rFonts w:asciiTheme="minorHAnsi" w:hAnsiTheme="minorHAnsi" w:cstheme="minorHAnsi"/>
          <w:b w:val="0"/>
          <w:bCs w:val="0"/>
          <w:sz w:val="22"/>
          <w:szCs w:val="22"/>
        </w:rPr>
        <w:t>IČO: 64140245,</w:t>
      </w:r>
      <w:r>
        <w:rPr>
          <w:rFonts w:asciiTheme="minorHAnsi" w:hAnsiTheme="minorHAnsi" w:cstheme="minorHAnsi"/>
          <w:b w:val="0"/>
          <w:bCs w:val="0"/>
          <w:sz w:val="22"/>
          <w:szCs w:val="22"/>
        </w:rPr>
        <w:t xml:space="preserve"> </w:t>
      </w:r>
    </w:p>
    <w:p w14:paraId="68205BBA" w14:textId="51D1C6B0" w:rsidR="00910509" w:rsidRPr="00A5739C" w:rsidRDefault="000F2BB3" w:rsidP="00910509">
      <w:pPr>
        <w:pStyle w:val="Nadpis3"/>
        <w:numPr>
          <w:ilvl w:val="0"/>
          <w:numId w:val="34"/>
        </w:numPr>
        <w:jc w:val="both"/>
        <w:rPr>
          <w:rFonts w:asciiTheme="minorHAnsi" w:hAnsiTheme="minorHAnsi" w:cstheme="minorHAnsi"/>
          <w:b w:val="0"/>
          <w:bCs w:val="0"/>
          <w:sz w:val="22"/>
          <w:szCs w:val="22"/>
        </w:rPr>
      </w:pPr>
      <w:r w:rsidRPr="00A5739C">
        <w:rPr>
          <w:rFonts w:asciiTheme="minorHAnsi" w:hAnsiTheme="minorHAnsi" w:cstheme="minorHAnsi"/>
          <w:b w:val="0"/>
          <w:bCs w:val="0"/>
          <w:sz w:val="22"/>
          <w:szCs w:val="22"/>
        </w:rPr>
        <w:t xml:space="preserve">společným územním rozhodnutím a stavebním povolením vydaným Městským úřadem Nový Jičín, Odborem územního plánování a stavebního řádu, dne </w:t>
      </w:r>
      <w:r w:rsidR="00A5739C">
        <w:rPr>
          <w:rFonts w:asciiTheme="minorHAnsi" w:hAnsiTheme="minorHAnsi" w:cstheme="minorHAnsi"/>
          <w:b w:val="0"/>
          <w:bCs w:val="0"/>
          <w:sz w:val="22"/>
          <w:szCs w:val="22"/>
        </w:rPr>
        <w:t>20. 6. 2025, pod č.j.: R/2025/86838/5</w:t>
      </w:r>
      <w:r w:rsidR="00F7618C">
        <w:rPr>
          <w:rFonts w:asciiTheme="minorHAnsi" w:hAnsiTheme="minorHAnsi" w:cstheme="minorHAnsi"/>
          <w:b w:val="0"/>
          <w:bCs w:val="0"/>
          <w:sz w:val="22"/>
          <w:szCs w:val="22"/>
        </w:rPr>
        <w:t>,</w:t>
      </w:r>
      <w:r w:rsidR="00A5739C">
        <w:rPr>
          <w:rFonts w:asciiTheme="minorHAnsi" w:hAnsiTheme="minorHAnsi" w:cstheme="minorHAnsi"/>
          <w:b w:val="0"/>
          <w:bCs w:val="0"/>
          <w:sz w:val="22"/>
          <w:szCs w:val="22"/>
        </w:rPr>
        <w:t xml:space="preserve"> </w:t>
      </w:r>
    </w:p>
    <w:p w14:paraId="3C6BEDE0" w14:textId="77777777" w:rsidR="00910509" w:rsidRDefault="00910509" w:rsidP="00910509">
      <w:pPr>
        <w:pStyle w:val="Odstavecseseznamem"/>
        <w:numPr>
          <w:ilvl w:val="0"/>
          <w:numId w:val="34"/>
        </w:numPr>
        <w:shd w:val="clear" w:color="auto" w:fill="FFFFFF"/>
        <w:spacing w:after="0" w:line="240" w:lineRule="auto"/>
        <w:jc w:val="both"/>
        <w:rPr>
          <w:rFonts w:asciiTheme="minorHAnsi" w:eastAsia="Times New Roman" w:hAnsiTheme="minorHAnsi" w:cstheme="minorHAnsi"/>
          <w:lang w:eastAsia="zh-CN"/>
        </w:rPr>
      </w:pPr>
      <w:r w:rsidRPr="00910509">
        <w:rPr>
          <w:rFonts w:asciiTheme="minorHAnsi" w:eastAsia="Times New Roman" w:hAnsiTheme="minorHAnsi" w:cstheme="minorHAnsi"/>
          <w:lang w:eastAsia="zh-CN"/>
        </w:rPr>
        <w:t>Smlouv</w:t>
      </w:r>
      <w:r>
        <w:rPr>
          <w:rFonts w:asciiTheme="minorHAnsi" w:eastAsia="Times New Roman" w:hAnsiTheme="minorHAnsi" w:cstheme="minorHAnsi"/>
          <w:lang w:eastAsia="zh-CN"/>
        </w:rPr>
        <w:t>ou</w:t>
      </w:r>
      <w:r w:rsidRPr="00910509">
        <w:rPr>
          <w:rFonts w:asciiTheme="minorHAnsi" w:eastAsia="Times New Roman" w:hAnsiTheme="minorHAnsi" w:cstheme="minorHAnsi"/>
          <w:lang w:eastAsia="zh-CN"/>
        </w:rPr>
        <w:t xml:space="preserve"> o zajištění přeložky plynárenského zařízení a úhradě nákladů s ní souvisejících číslo 4000</w:t>
      </w:r>
      <w:r w:rsidR="00706B4B">
        <w:rPr>
          <w:rFonts w:asciiTheme="minorHAnsi" w:eastAsia="Times New Roman" w:hAnsiTheme="minorHAnsi" w:cstheme="minorHAnsi"/>
          <w:lang w:eastAsia="zh-CN"/>
        </w:rPr>
        <w:t>258388</w:t>
      </w:r>
      <w:r w:rsidRPr="00910509">
        <w:rPr>
          <w:rFonts w:asciiTheme="minorHAnsi" w:eastAsia="Times New Roman" w:hAnsiTheme="minorHAnsi" w:cstheme="minorHAnsi"/>
          <w:lang w:eastAsia="zh-CN"/>
        </w:rPr>
        <w:t xml:space="preserve"> ze dne </w:t>
      </w:r>
      <w:r w:rsidR="00706B4B">
        <w:rPr>
          <w:rFonts w:asciiTheme="minorHAnsi" w:eastAsia="Times New Roman" w:hAnsiTheme="minorHAnsi" w:cstheme="minorHAnsi"/>
          <w:lang w:eastAsia="zh-CN"/>
        </w:rPr>
        <w:t>30.ledna 2025</w:t>
      </w:r>
      <w:r w:rsidRPr="00910509">
        <w:rPr>
          <w:rFonts w:asciiTheme="minorHAnsi" w:eastAsia="Times New Roman" w:hAnsiTheme="minorHAnsi" w:cstheme="minorHAnsi"/>
          <w:lang w:eastAsia="zh-CN"/>
        </w:rPr>
        <w:t>,</w:t>
      </w:r>
      <w:r>
        <w:rPr>
          <w:rFonts w:asciiTheme="minorHAnsi" w:eastAsia="Times New Roman" w:hAnsiTheme="minorHAnsi" w:cstheme="minorHAnsi"/>
          <w:lang w:eastAsia="zh-CN"/>
        </w:rPr>
        <w:t xml:space="preserve"> která tvoří Přílohu č. 2 a je nedílnou součástí této smlouvy,</w:t>
      </w:r>
    </w:p>
    <w:p w14:paraId="211A84EA" w14:textId="0553C4C5" w:rsidR="00F7618C" w:rsidRDefault="00F77206" w:rsidP="00910509">
      <w:pPr>
        <w:pStyle w:val="Odstavecseseznamem"/>
        <w:numPr>
          <w:ilvl w:val="0"/>
          <w:numId w:val="34"/>
        </w:numPr>
        <w:shd w:val="clear" w:color="auto" w:fill="FFFFFF"/>
        <w:spacing w:after="0" w:line="240" w:lineRule="auto"/>
        <w:jc w:val="both"/>
        <w:rPr>
          <w:rFonts w:asciiTheme="minorHAnsi" w:eastAsia="Times New Roman" w:hAnsiTheme="minorHAnsi" w:cstheme="minorHAnsi"/>
          <w:lang w:eastAsia="zh-CN"/>
        </w:rPr>
      </w:pPr>
      <w:r>
        <w:rPr>
          <w:rFonts w:asciiTheme="minorHAnsi" w:eastAsia="Times New Roman" w:hAnsiTheme="minorHAnsi" w:cstheme="minorHAnsi"/>
          <w:lang w:eastAsia="zh-CN"/>
        </w:rPr>
        <w:t>s</w:t>
      </w:r>
      <w:r w:rsidR="00910509" w:rsidRPr="00910509">
        <w:rPr>
          <w:rFonts w:asciiTheme="minorHAnsi" w:eastAsia="Times New Roman" w:hAnsiTheme="minorHAnsi" w:cstheme="minorHAnsi"/>
          <w:lang w:eastAsia="zh-CN"/>
        </w:rPr>
        <w:t>tanovisk</w:t>
      </w:r>
      <w:r>
        <w:rPr>
          <w:rFonts w:asciiTheme="minorHAnsi" w:eastAsia="Times New Roman" w:hAnsiTheme="minorHAnsi" w:cstheme="minorHAnsi"/>
          <w:lang w:eastAsia="zh-CN"/>
        </w:rPr>
        <w:t>em společnosti</w:t>
      </w:r>
      <w:r w:rsidR="00910509" w:rsidRPr="00910509">
        <w:rPr>
          <w:rFonts w:asciiTheme="minorHAnsi" w:eastAsia="Times New Roman" w:hAnsiTheme="minorHAnsi" w:cstheme="minorHAnsi"/>
          <w:lang w:eastAsia="zh-CN"/>
        </w:rPr>
        <w:t xml:space="preserve"> GasNet</w:t>
      </w:r>
      <w:r>
        <w:rPr>
          <w:rFonts w:asciiTheme="minorHAnsi" w:eastAsia="Times New Roman" w:hAnsiTheme="minorHAnsi" w:cstheme="minorHAnsi"/>
          <w:lang w:eastAsia="zh-CN"/>
        </w:rPr>
        <w:t>, s.r.o.</w:t>
      </w:r>
      <w:r w:rsidR="00910509" w:rsidRPr="00910509">
        <w:rPr>
          <w:rFonts w:asciiTheme="minorHAnsi" w:eastAsia="Times New Roman" w:hAnsiTheme="minorHAnsi" w:cstheme="minorHAnsi"/>
          <w:lang w:eastAsia="zh-CN"/>
        </w:rPr>
        <w:t xml:space="preserve"> </w:t>
      </w:r>
      <w:r>
        <w:rPr>
          <w:rFonts w:asciiTheme="minorHAnsi" w:eastAsia="Times New Roman" w:hAnsiTheme="minorHAnsi" w:cstheme="minorHAnsi"/>
          <w:lang w:eastAsia="zh-CN"/>
        </w:rPr>
        <w:t xml:space="preserve">- odsouhlasení </w:t>
      </w:r>
      <w:r w:rsidR="00910509" w:rsidRPr="00910509">
        <w:rPr>
          <w:rFonts w:asciiTheme="minorHAnsi" w:eastAsia="Times New Roman" w:hAnsiTheme="minorHAnsi" w:cstheme="minorHAnsi"/>
          <w:lang w:eastAsia="zh-CN"/>
        </w:rPr>
        <w:t>projektové dokumentace plynárenského zařízení, zn. 500</w:t>
      </w:r>
      <w:r w:rsidR="00706B4B">
        <w:rPr>
          <w:rFonts w:asciiTheme="minorHAnsi" w:eastAsia="Times New Roman" w:hAnsiTheme="minorHAnsi" w:cstheme="minorHAnsi"/>
          <w:lang w:eastAsia="zh-CN"/>
        </w:rPr>
        <w:t>3241333</w:t>
      </w:r>
      <w:r w:rsidR="00910509">
        <w:rPr>
          <w:rFonts w:asciiTheme="minorHAnsi" w:eastAsia="Times New Roman" w:hAnsiTheme="minorHAnsi" w:cstheme="minorHAnsi"/>
          <w:lang w:eastAsia="zh-CN"/>
        </w:rPr>
        <w:t>, kter</w:t>
      </w:r>
      <w:r>
        <w:rPr>
          <w:rFonts w:asciiTheme="minorHAnsi" w:eastAsia="Times New Roman" w:hAnsiTheme="minorHAnsi" w:cstheme="minorHAnsi"/>
          <w:lang w:eastAsia="zh-CN"/>
        </w:rPr>
        <w:t>é</w:t>
      </w:r>
      <w:r w:rsidR="00910509">
        <w:rPr>
          <w:rFonts w:asciiTheme="minorHAnsi" w:eastAsia="Times New Roman" w:hAnsiTheme="minorHAnsi" w:cstheme="minorHAnsi"/>
          <w:lang w:eastAsia="zh-CN"/>
        </w:rPr>
        <w:t xml:space="preserve"> tvoří Přílohu č. 3 a je nedílnou součástí této smlouvy</w:t>
      </w:r>
      <w:r w:rsidR="00F7618C">
        <w:rPr>
          <w:rFonts w:asciiTheme="minorHAnsi" w:eastAsia="Times New Roman" w:hAnsiTheme="minorHAnsi" w:cstheme="minorHAnsi"/>
          <w:lang w:eastAsia="zh-CN"/>
        </w:rPr>
        <w:t>,</w:t>
      </w:r>
    </w:p>
    <w:p w14:paraId="71453262" w14:textId="005F9028" w:rsidR="00F7618C" w:rsidRPr="00F7618C" w:rsidRDefault="00F7618C" w:rsidP="00F7618C">
      <w:pPr>
        <w:pStyle w:val="Odstavecseseznamem"/>
        <w:numPr>
          <w:ilvl w:val="0"/>
          <w:numId w:val="34"/>
        </w:numPr>
        <w:shd w:val="clear" w:color="auto" w:fill="FFFFFF"/>
        <w:rPr>
          <w:rFonts w:asciiTheme="minorHAnsi" w:hAnsiTheme="minorHAnsi" w:cstheme="minorHAnsi"/>
        </w:rPr>
      </w:pPr>
      <w:r w:rsidRPr="00F7618C">
        <w:rPr>
          <w:rFonts w:asciiTheme="minorHAnsi" w:hAnsiTheme="minorHAnsi" w:cstheme="minorHAnsi"/>
        </w:rPr>
        <w:t xml:space="preserve">oceněným soupisem stavebních prací, dodávek a služeb s výkazem výměr (dále jen „Položkový rozpočet“), který tvoří Přílohu č. 1 a je </w:t>
      </w:r>
      <w:r>
        <w:rPr>
          <w:rFonts w:asciiTheme="minorHAnsi" w:hAnsiTheme="minorHAnsi" w:cstheme="minorHAnsi"/>
        </w:rPr>
        <w:t>nedílnou součástí této smlouvy.</w:t>
      </w:r>
    </w:p>
    <w:p w14:paraId="51BAB5F1" w14:textId="77777777" w:rsidR="00B75610" w:rsidRDefault="000F2BB3">
      <w:pPr>
        <w:pStyle w:val="Nadpis3"/>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3.2.2  </w:t>
      </w:r>
      <w:r w:rsidRPr="00FF6AD9">
        <w:rPr>
          <w:rFonts w:asciiTheme="minorHAnsi" w:hAnsiTheme="minorHAnsi" w:cstheme="minorHAnsi"/>
          <w:b w:val="0"/>
          <w:bCs w:val="0"/>
          <w:sz w:val="22"/>
          <w:szCs w:val="22"/>
        </w:rPr>
        <w:t>Mim</w:t>
      </w:r>
      <w:r>
        <w:rPr>
          <w:rFonts w:asciiTheme="minorHAnsi" w:hAnsiTheme="minorHAnsi" w:cstheme="minorHAnsi"/>
          <w:b w:val="0"/>
          <w:bCs w:val="0"/>
          <w:sz w:val="22"/>
          <w:szCs w:val="22"/>
        </w:rPr>
        <w:t xml:space="preserve">o všechny definované činnosti, jež jsou obsahem projektové dokumentace a Položkového rozpočtu patří k úplnému provedení stavebního díla i následující práce a činnosti: </w:t>
      </w:r>
    </w:p>
    <w:p w14:paraId="02E2CF79"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Zajištění a splnění podmínek vyplývajících z dokladů vydaných k realizaci stavby</w:t>
      </w:r>
      <w:r w:rsidR="00B75AF6">
        <w:rPr>
          <w:rFonts w:asciiTheme="minorHAnsi" w:hAnsiTheme="minorHAnsi" w:cstheme="minorHAnsi"/>
          <w:sz w:val="22"/>
          <w:szCs w:val="22"/>
        </w:rPr>
        <w:t xml:space="preserve"> včetně všech podmínek </w:t>
      </w:r>
      <w:r w:rsidR="00B37783">
        <w:rPr>
          <w:rFonts w:asciiTheme="minorHAnsi" w:hAnsiTheme="minorHAnsi" w:cstheme="minorHAnsi"/>
          <w:sz w:val="22"/>
          <w:szCs w:val="22"/>
        </w:rPr>
        <w:t>vyplývajících z Přílohy č. 2 a z Přílohy č. 3 této smlouvy</w:t>
      </w:r>
      <w:r w:rsidRPr="00747E42">
        <w:rPr>
          <w:rFonts w:asciiTheme="minorHAnsi" w:hAnsiTheme="minorHAnsi" w:cstheme="minorHAnsi"/>
          <w:sz w:val="22"/>
          <w:szCs w:val="22"/>
        </w:rPr>
        <w:t xml:space="preserve">. </w:t>
      </w:r>
    </w:p>
    <w:p w14:paraId="523DFE2B"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 xml:space="preserve">Zajištění a provedení předepsaných zkoušek, atestů a revizí zařízení a </w:t>
      </w:r>
      <w:r w:rsidRPr="00747E42">
        <w:rPr>
          <w:rFonts w:asciiTheme="minorHAnsi" w:hAnsiTheme="minorHAnsi" w:cstheme="minorHAnsi"/>
          <w:bCs/>
          <w:iCs/>
          <w:sz w:val="22"/>
          <w:szCs w:val="22"/>
        </w:rPr>
        <w:t>systémů tvořících předmět plnění</w:t>
      </w:r>
      <w:r w:rsidRPr="00747E42">
        <w:rPr>
          <w:rFonts w:asciiTheme="minorHAnsi" w:hAnsiTheme="minorHAnsi" w:cstheme="minorHAnsi"/>
          <w:bCs/>
          <w:i/>
          <w:iCs/>
          <w:sz w:val="22"/>
          <w:szCs w:val="22"/>
        </w:rPr>
        <w:t xml:space="preserve"> </w:t>
      </w:r>
      <w:r w:rsidRPr="00747E42">
        <w:rPr>
          <w:rFonts w:asciiTheme="minorHAnsi" w:hAnsiTheme="minorHAnsi" w:cstheme="minorHAnsi"/>
          <w:sz w:val="22"/>
          <w:szCs w:val="22"/>
        </w:rPr>
        <w:t xml:space="preserve">dle právních předpisů a technických norem platných v době provádění a předání díla, kterými bude prokázáno dosažení předepsané kvality a technických parametrů díla, úspěšné provedení zkoušek je podmínkou k převzetí díla.  </w:t>
      </w:r>
    </w:p>
    <w:p w14:paraId="2F4C8DB8"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 xml:space="preserve">Zajištění dokladů o provedených zkouškách, revizích, atestech a požadovaných vlastnostech výrobků (i dle zákona č. 22/1997 Sb. – prohlášení o shodě), vše v českém jazyce. </w:t>
      </w:r>
    </w:p>
    <w:p w14:paraId="26E58B03"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lastRenderedPageBreak/>
        <w:t>Dodání seznamu strojů a zařízení, které jsou součástí díla, jejich pasportů, záručních listů, návodů k obsluze a údržbě, provozních řádů a dalších dokladů nezbytných k provozu, to vše v českém jazyce.</w:t>
      </w:r>
    </w:p>
    <w:p w14:paraId="4F12AA49"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 xml:space="preserve">Zápisy o prověření prací a konstrukcí zakrytých v průběhu prací.  </w:t>
      </w:r>
    </w:p>
    <w:p w14:paraId="1A1B9534"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14:paraId="2F37A7D6"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 xml:space="preserve">Roztřídění vybouraných hmot a demontovaných materiálů na odpady dle kategorií a druhotné suroviny, odvoz druhotných surovin k dalšímu zpracování a předložení písemných dokladů o jejich předání (případný finanční výnos za druhotné suroviny je příjmem zhotovitele) a odvoz a uložení odpadů na řízenou skládku včetně úhrady za uložení nebo jiná likvidace odpadů v souladu s právními předpisy a předložení písemných dokladů o jejich likvidaci. </w:t>
      </w:r>
    </w:p>
    <w:p w14:paraId="052E7C36"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Uvedení všech povrchů dotčených stavbou do původního stavu (komunikace, chodníky, zeleň, uliční vpusti, pozemky třetích osob atd.). 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p>
    <w:p w14:paraId="635FD152"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Udržování stavbou dotčených prostor, zpevněných ploch, veřejných komunikací, chodníků, výjezdů ze staveniště a ostatních ploch přilehlých ke staveništi v pořádku a čistotě.</w:t>
      </w:r>
    </w:p>
    <w:p w14:paraId="6DEE2F59"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Zajištění ochrany proti šíření prašnosti a nadměrnému hluku v souladu s právními předpisy.</w:t>
      </w:r>
    </w:p>
    <w:p w14:paraId="659B4D22"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 xml:space="preserve">Veškeré práce a dodávky související s bezpečnostními opatřeními na ochranu lidí a majetku (zejména chodců, cyklistů a vozidel v místech dotčených stavbou). </w:t>
      </w:r>
    </w:p>
    <w:p w14:paraId="11EB0F76"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Ostraha stavby a staveniště, zajištění BOZP a ochrany životního prostředí.</w:t>
      </w:r>
    </w:p>
    <w:p w14:paraId="01BCC9E2"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Zajištění souhlasů se zvláštním užíváním komunikací a veřejného prostranství (např. zeleně) vč. úhrady příslušných poplatků popř. nájemného (v případě potřeby v součinnosti s objednatelem).</w:t>
      </w:r>
    </w:p>
    <w:p w14:paraId="4299966D"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Zajištění projednání případných dočasných dopravních omezení s příslušnými správními orgány, zajištění dočasného dopravního značení, jeho údržba, přemisťování a následné odstranění.</w:t>
      </w:r>
    </w:p>
    <w:p w14:paraId="192CBDB3"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Vytýčení všech stávajících inženýrských sítí podle podmínek jejich správců, a to před zahájením prací na staveništi, jejich ochrana a zpětné protokolární předání vlastníkům – provozovatelům nejpozději do doby předání a převzetí dokončené stavby, včetně zajištění jejich souhlasu s kolaudací stavby. V případě potřeby také zajištění aktualizace vyjádření správců inženýrských sítí popř. vydání nových vyjádření.</w:t>
      </w:r>
    </w:p>
    <w:p w14:paraId="64764E4C" w14:textId="77777777" w:rsidR="00B75610" w:rsidRPr="00747E42" w:rsidRDefault="000F2BB3">
      <w:pPr>
        <w:pStyle w:val="Smlouva-slo"/>
        <w:numPr>
          <w:ilvl w:val="0"/>
          <w:numId w:val="22"/>
        </w:numPr>
        <w:spacing w:before="0" w:line="240" w:lineRule="auto"/>
        <w:ind w:left="1276" w:hanging="425"/>
        <w:rPr>
          <w:rFonts w:asciiTheme="minorHAnsi" w:hAnsiTheme="minorHAnsi" w:cstheme="minorHAnsi"/>
          <w:sz w:val="22"/>
          <w:szCs w:val="22"/>
        </w:rPr>
      </w:pPr>
      <w:r w:rsidRPr="00747E42">
        <w:rPr>
          <w:rFonts w:asciiTheme="minorHAnsi" w:hAnsiTheme="minorHAnsi" w:cstheme="minorHAnsi"/>
          <w:sz w:val="22"/>
          <w:szCs w:val="22"/>
        </w:rPr>
        <w:t>Úhrada nákladů na jakoukoliv opravu nebo výměnu plynoucí ze zhotovitelem zaviněného poškození inženýrské sítě. Zhotovitel si je vědom toho, že nese veškerá rizika a odpovědnost za náhradu škody z toho plynoucí.</w:t>
      </w:r>
    </w:p>
    <w:p w14:paraId="29A6A462"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Zajištění ohlášení archeologických nálezů v souladu s příslušnými právními předpisy. Poskytnutí součinnosti ve věci provádění archeologického průzkumu.</w:t>
      </w:r>
    </w:p>
    <w:p w14:paraId="78FD1738"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Provedení veškerých geodetických prací a případných doplňujících průzkumů souvisejících s provedením díla.</w:t>
      </w:r>
    </w:p>
    <w:p w14:paraId="2070B475" w14:textId="77777777" w:rsidR="00B75610" w:rsidRPr="00910509" w:rsidRDefault="000F2BB3">
      <w:pPr>
        <w:numPr>
          <w:ilvl w:val="0"/>
          <w:numId w:val="22"/>
        </w:numPr>
        <w:ind w:left="1276" w:hanging="425"/>
        <w:jc w:val="both"/>
        <w:rPr>
          <w:rFonts w:asciiTheme="minorHAnsi" w:hAnsiTheme="minorHAnsi" w:cstheme="minorHAnsi"/>
          <w:sz w:val="22"/>
          <w:szCs w:val="22"/>
        </w:rPr>
      </w:pPr>
      <w:r w:rsidRPr="00910509">
        <w:rPr>
          <w:rFonts w:asciiTheme="minorHAnsi" w:hAnsiTheme="minorHAnsi" w:cstheme="minorHAnsi"/>
          <w:sz w:val="22"/>
          <w:szCs w:val="22"/>
        </w:rPr>
        <w:t>Zpracování projektové dokumentace skutečného provedení stavby, kde budou nově zpracovány výkresy skutečného stavu stavby po ukončení realizace s vyznačením změn oproti projektové dokumentaci.</w:t>
      </w:r>
    </w:p>
    <w:p w14:paraId="1EC7C2C0"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Zajištění zpracování všech případných dalších dokumentací, potřebných pro provedení díla (např. výrobní dokumentace).</w:t>
      </w:r>
    </w:p>
    <w:p w14:paraId="7086F5D8"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 xml:space="preserve">Vyhotovení a zajištění veškerých nezbytných podkladů a dokladů pro řízení popř. jiný postup dle stavebního zákona, na základě kterého bude možno po dokončení díla započít s trvalým užíváním stavby (např. pro vydání kolaudačního souhlasu). </w:t>
      </w:r>
    </w:p>
    <w:p w14:paraId="04926538"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lastRenderedPageBreak/>
        <w:t>Pojištění díla a odpovědnosti za škodu způsobenou v souvislosti s prováděním díla.</w:t>
      </w:r>
    </w:p>
    <w:p w14:paraId="7F41D1A8" w14:textId="77777777"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Zajištění vyhotovení geodetického zaměření skutečného provedení stavby oprávněným geodetem dle platné ČSN, v souřadnicovém systému JTSK a výškovém sytému Bpv, dle požadavků vlastníků a správců dotčených inženýrských sítí a pozemků. Objednateli bude rovněž doloženo zaměření všech stavebních objektů celé stavby včetně hranic parcel dle katastru nemovitostí.</w:t>
      </w:r>
    </w:p>
    <w:p w14:paraId="1B1522B4" w14:textId="77777777" w:rsidR="00B75610" w:rsidRPr="0082553B" w:rsidRDefault="000F2BB3" w:rsidP="0082553B">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Vyhotovení geometrických plánů pro rozdělení pozemků nebo vyznačení věcných břemen</w:t>
      </w:r>
      <w:r w:rsidR="00910509">
        <w:rPr>
          <w:rFonts w:asciiTheme="minorHAnsi" w:hAnsiTheme="minorHAnsi" w:cstheme="minorHAnsi"/>
          <w:sz w:val="22"/>
          <w:szCs w:val="22"/>
        </w:rPr>
        <w:t xml:space="preserve"> </w:t>
      </w:r>
      <w:r w:rsidRPr="00747E42">
        <w:rPr>
          <w:rFonts w:asciiTheme="minorHAnsi" w:hAnsiTheme="minorHAnsi" w:cstheme="minorHAnsi"/>
          <w:sz w:val="22"/>
          <w:szCs w:val="22"/>
        </w:rPr>
        <w:t xml:space="preserve">– </w:t>
      </w:r>
      <w:r w:rsidR="0082553B">
        <w:rPr>
          <w:rFonts w:asciiTheme="minorHAnsi" w:hAnsiTheme="minorHAnsi" w:cstheme="minorHAnsi"/>
          <w:sz w:val="22"/>
          <w:szCs w:val="22"/>
        </w:rPr>
        <w:t>6</w:t>
      </w:r>
      <w:r w:rsidRPr="00747E42">
        <w:rPr>
          <w:rFonts w:asciiTheme="minorHAnsi" w:hAnsiTheme="minorHAnsi" w:cstheme="minorHAnsi"/>
          <w:sz w:val="22"/>
          <w:szCs w:val="22"/>
        </w:rPr>
        <w:t xml:space="preserve">x v tištěné formě, </w:t>
      </w:r>
      <w:r w:rsidR="0082553B">
        <w:rPr>
          <w:rFonts w:asciiTheme="minorHAnsi" w:hAnsiTheme="minorHAnsi" w:cstheme="minorHAnsi"/>
          <w:sz w:val="22"/>
          <w:szCs w:val="22"/>
        </w:rPr>
        <w:t xml:space="preserve">2x výkaz délek a výměr a 2x v digitální formě na CD </w:t>
      </w:r>
      <w:r w:rsidRPr="0082553B">
        <w:rPr>
          <w:rFonts w:asciiTheme="minorHAnsi" w:hAnsiTheme="minorHAnsi" w:cstheme="minorHAnsi"/>
          <w:sz w:val="22"/>
          <w:szCs w:val="22"/>
        </w:rPr>
        <w:t xml:space="preserve">a to pro účely uzavření smluv o převodu nemovitostí nebo smluv o zřízení věcného břemene s majiteli dotčených pozemků v souvislosti s provedením stavby. </w:t>
      </w:r>
    </w:p>
    <w:p w14:paraId="14E112DC" w14:textId="77777777" w:rsidR="00B75610" w:rsidRDefault="000F2BB3">
      <w:pPr>
        <w:jc w:val="both"/>
        <w:rPr>
          <w:rFonts w:asciiTheme="minorHAnsi" w:hAnsiTheme="minorHAnsi" w:cstheme="minorHAnsi"/>
          <w:sz w:val="22"/>
          <w:szCs w:val="22"/>
          <w:u w:val="single"/>
        </w:rPr>
      </w:pPr>
      <w:r>
        <w:rPr>
          <w:rFonts w:asciiTheme="minorHAnsi" w:hAnsiTheme="minorHAnsi" w:cstheme="minorHAnsi"/>
          <w:sz w:val="22"/>
          <w:szCs w:val="22"/>
        </w:rPr>
        <w:t xml:space="preserve">3.3       </w:t>
      </w:r>
      <w:r>
        <w:rPr>
          <w:rFonts w:asciiTheme="minorHAnsi" w:hAnsiTheme="minorHAnsi" w:cstheme="minorHAnsi"/>
          <w:sz w:val="22"/>
          <w:szCs w:val="22"/>
          <w:u w:val="single"/>
        </w:rPr>
        <w:t xml:space="preserve">Změny předmětu díla </w:t>
      </w:r>
    </w:p>
    <w:p w14:paraId="199D2FA1" w14:textId="77777777" w:rsidR="00B75610" w:rsidRDefault="000F2BB3">
      <w:pPr>
        <w:tabs>
          <w:tab w:val="left" w:pos="709"/>
        </w:tabs>
        <w:ind w:left="709" w:hanging="709"/>
        <w:jc w:val="both"/>
        <w:rPr>
          <w:rFonts w:asciiTheme="minorHAnsi" w:hAnsiTheme="minorHAnsi" w:cstheme="minorHAnsi"/>
          <w:sz w:val="22"/>
          <w:szCs w:val="22"/>
        </w:rPr>
      </w:pPr>
      <w:r>
        <w:rPr>
          <w:rFonts w:asciiTheme="minorHAnsi" w:hAnsiTheme="minorHAnsi" w:cstheme="minorHAnsi"/>
          <w:sz w:val="22"/>
          <w:szCs w:val="22"/>
        </w:rPr>
        <w:t xml:space="preserve">3.3.1   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14:paraId="3E3905AF" w14:textId="77777777" w:rsidR="00B75610" w:rsidRDefault="000F2BB3">
      <w:pPr>
        <w:tabs>
          <w:tab w:val="left" w:pos="709"/>
        </w:tabs>
        <w:ind w:left="709" w:hanging="709"/>
        <w:jc w:val="both"/>
        <w:rPr>
          <w:rFonts w:asciiTheme="minorHAnsi" w:hAnsiTheme="minorHAnsi" w:cstheme="minorHAnsi"/>
          <w:sz w:val="22"/>
          <w:szCs w:val="22"/>
        </w:rPr>
      </w:pPr>
      <w:r>
        <w:rPr>
          <w:rFonts w:asciiTheme="minorHAnsi" w:hAnsiTheme="minorHAnsi" w:cstheme="minorHAnsi"/>
          <w:sz w:val="22"/>
          <w:szCs w:val="22"/>
        </w:rPr>
        <w:t xml:space="preserve">3.3.2  Změny předmětu díla (vícepráce a méněpráce) musí být vždy sjednány  formou písemného dodatku ke smlouvě. Vícepráce mohou být realizovány až po uzavření příslušného dodatku. </w:t>
      </w:r>
    </w:p>
    <w:p w14:paraId="2C9BEE61" w14:textId="77777777" w:rsidR="00B75610" w:rsidRDefault="000F2BB3">
      <w:pPr>
        <w:ind w:left="720" w:hanging="720"/>
        <w:jc w:val="both"/>
        <w:rPr>
          <w:rFonts w:asciiTheme="minorHAnsi" w:hAnsiTheme="minorHAnsi" w:cstheme="minorHAnsi"/>
          <w:sz w:val="22"/>
          <w:szCs w:val="22"/>
        </w:rPr>
      </w:pPr>
      <w:r>
        <w:rPr>
          <w:rFonts w:asciiTheme="minorHAnsi" w:hAnsiTheme="minorHAnsi" w:cstheme="minorHAnsi"/>
          <w:sz w:val="22"/>
          <w:szCs w:val="22"/>
        </w:rPr>
        <w:t>3.3.3  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w:t>
      </w:r>
    </w:p>
    <w:p w14:paraId="7514D6FA" w14:textId="77777777" w:rsidR="00B75610" w:rsidRDefault="00B75610">
      <w:pPr>
        <w:rPr>
          <w:rFonts w:asciiTheme="minorHAnsi" w:hAnsiTheme="minorHAnsi" w:cstheme="minorHAnsi"/>
          <w:sz w:val="22"/>
          <w:szCs w:val="22"/>
          <w:highlight w:val="yellow"/>
        </w:rPr>
      </w:pPr>
      <w:bookmarkStart w:id="2" w:name="_Toc323104680"/>
    </w:p>
    <w:p w14:paraId="3B88298F" w14:textId="77777777" w:rsidR="00B75610" w:rsidRDefault="00B75610">
      <w:pPr>
        <w:rPr>
          <w:rFonts w:asciiTheme="minorHAnsi" w:hAnsiTheme="minorHAnsi" w:cstheme="minorHAnsi"/>
          <w:sz w:val="22"/>
          <w:szCs w:val="22"/>
          <w:highlight w:val="yellow"/>
        </w:rPr>
      </w:pPr>
    </w:p>
    <w:p w14:paraId="71AF2CC9" w14:textId="77777777" w:rsidR="00B75610" w:rsidRPr="00910509" w:rsidRDefault="000F2BB3">
      <w:pPr>
        <w:pStyle w:val="Nadpis2"/>
        <w:numPr>
          <w:ilvl w:val="0"/>
          <w:numId w:val="0"/>
        </w:numPr>
        <w:ind w:left="576"/>
        <w:jc w:val="center"/>
        <w:rPr>
          <w:rFonts w:asciiTheme="minorHAnsi" w:hAnsiTheme="minorHAnsi" w:cstheme="minorHAnsi"/>
          <w:sz w:val="22"/>
          <w:szCs w:val="22"/>
        </w:rPr>
      </w:pPr>
      <w:r w:rsidRPr="00910509">
        <w:rPr>
          <w:rFonts w:asciiTheme="minorHAnsi" w:hAnsiTheme="minorHAnsi" w:cstheme="minorHAnsi"/>
          <w:sz w:val="22"/>
          <w:szCs w:val="22"/>
        </w:rPr>
        <w:t xml:space="preserve">IV. </w:t>
      </w:r>
    </w:p>
    <w:p w14:paraId="6856130D" w14:textId="77777777" w:rsidR="00B75610" w:rsidRPr="00747E42" w:rsidRDefault="000F2BB3">
      <w:pPr>
        <w:pStyle w:val="Nadpis2"/>
        <w:numPr>
          <w:ilvl w:val="0"/>
          <w:numId w:val="0"/>
        </w:numPr>
        <w:ind w:left="576"/>
        <w:jc w:val="center"/>
        <w:rPr>
          <w:rFonts w:asciiTheme="minorHAnsi" w:hAnsiTheme="minorHAnsi" w:cstheme="minorHAnsi"/>
          <w:sz w:val="22"/>
          <w:szCs w:val="22"/>
        </w:rPr>
      </w:pPr>
      <w:r w:rsidRPr="00F834AA">
        <w:rPr>
          <w:rFonts w:asciiTheme="minorHAnsi" w:hAnsiTheme="minorHAnsi" w:cstheme="minorHAnsi"/>
          <w:sz w:val="22"/>
          <w:szCs w:val="22"/>
        </w:rPr>
        <w:t>Zákl</w:t>
      </w:r>
      <w:r w:rsidRPr="00747E42">
        <w:rPr>
          <w:rFonts w:asciiTheme="minorHAnsi" w:hAnsiTheme="minorHAnsi" w:cstheme="minorHAnsi"/>
          <w:sz w:val="22"/>
          <w:szCs w:val="22"/>
        </w:rPr>
        <w:t>adní povinnosti zhotovitele a objednatele</w:t>
      </w:r>
      <w:bookmarkEnd w:id="2"/>
    </w:p>
    <w:p w14:paraId="4925D9A0" w14:textId="77777777" w:rsidR="00B75610" w:rsidRPr="00747E42" w:rsidRDefault="00B75610">
      <w:pPr>
        <w:pStyle w:val="Nadpis2"/>
        <w:numPr>
          <w:ilvl w:val="0"/>
          <w:numId w:val="0"/>
        </w:numPr>
        <w:ind w:left="576"/>
        <w:jc w:val="center"/>
        <w:rPr>
          <w:rFonts w:asciiTheme="minorHAnsi" w:hAnsiTheme="minorHAnsi" w:cstheme="minorHAnsi"/>
          <w:b w:val="0"/>
          <w:bCs w:val="0"/>
          <w:sz w:val="22"/>
          <w:szCs w:val="22"/>
          <w:u w:val="single"/>
        </w:rPr>
      </w:pPr>
    </w:p>
    <w:p w14:paraId="4C1AAB49" w14:textId="77777777" w:rsidR="00B75610" w:rsidRPr="00747E42" w:rsidRDefault="000F2BB3">
      <w:pPr>
        <w:pStyle w:val="Nadpis2"/>
        <w:numPr>
          <w:ilvl w:val="0"/>
          <w:numId w:val="0"/>
        </w:numPr>
        <w:ind w:left="576" w:hanging="576"/>
        <w:rPr>
          <w:rFonts w:asciiTheme="minorHAnsi" w:hAnsiTheme="minorHAnsi" w:cstheme="minorHAnsi"/>
          <w:b w:val="0"/>
          <w:bCs w:val="0"/>
          <w:sz w:val="22"/>
          <w:szCs w:val="22"/>
        </w:rPr>
      </w:pPr>
      <w:r w:rsidRPr="00747E42">
        <w:rPr>
          <w:rFonts w:asciiTheme="minorHAnsi" w:hAnsiTheme="minorHAnsi" w:cstheme="minorHAnsi"/>
          <w:b w:val="0"/>
          <w:bCs w:val="0"/>
          <w:sz w:val="22"/>
          <w:szCs w:val="22"/>
        </w:rPr>
        <w:t xml:space="preserve">4.1    </w:t>
      </w:r>
      <w:r w:rsidRPr="00747E42">
        <w:rPr>
          <w:rFonts w:asciiTheme="minorHAnsi" w:hAnsiTheme="minorHAnsi" w:cstheme="minorHAnsi"/>
          <w:b w:val="0"/>
          <w:bCs w:val="0"/>
          <w:sz w:val="22"/>
          <w:szCs w:val="22"/>
          <w:u w:val="single"/>
        </w:rPr>
        <w:t>Závazek zhotovitele provést dílo</w:t>
      </w:r>
      <w:r w:rsidRPr="00747E42">
        <w:rPr>
          <w:rFonts w:asciiTheme="minorHAnsi" w:hAnsiTheme="minorHAnsi" w:cstheme="minorHAnsi"/>
          <w:b w:val="0"/>
          <w:bCs w:val="0"/>
          <w:sz w:val="22"/>
          <w:szCs w:val="22"/>
        </w:rPr>
        <w:t xml:space="preserve"> </w:t>
      </w:r>
    </w:p>
    <w:p w14:paraId="32B16B51" w14:textId="5A3082F9" w:rsidR="00C061A8" w:rsidRPr="00C061A8" w:rsidRDefault="000F2BB3" w:rsidP="00B20299">
      <w:pPr>
        <w:ind w:left="567" w:hanging="567"/>
        <w:jc w:val="both"/>
        <w:rPr>
          <w:rFonts w:ascii="Arial" w:hAnsi="Arial" w:cs="Arial"/>
          <w:color w:val="000000"/>
          <w:sz w:val="22"/>
          <w:szCs w:val="22"/>
          <w:lang w:eastAsia="cs-CZ"/>
        </w:rPr>
      </w:pPr>
      <w:r w:rsidRPr="00747E42">
        <w:rPr>
          <w:rFonts w:asciiTheme="minorHAnsi" w:hAnsiTheme="minorHAnsi" w:cstheme="minorHAnsi"/>
          <w:sz w:val="22"/>
          <w:szCs w:val="22"/>
        </w:rPr>
        <w:t xml:space="preserve">4.1.1 Zhotovitel je povinen řádně provést dílo na svůj náklad a na své nebezpečí ve sjednané době, a to v souladu s projektovou dokumentací, příslušnými rozhodnutími a stanovisky správních orgánů a dotčených osob, které zhotovitel převzal před podpisem smlouvy </w:t>
      </w:r>
      <w:r w:rsidRPr="00910509">
        <w:rPr>
          <w:rFonts w:asciiTheme="minorHAnsi" w:hAnsiTheme="minorHAnsi" w:cstheme="minorHAnsi"/>
          <w:sz w:val="22"/>
          <w:szCs w:val="22"/>
        </w:rPr>
        <w:t xml:space="preserve">v elektronické podobě a jejichž převzetí potvrzuje. </w:t>
      </w:r>
      <w:r w:rsidR="00C061A8">
        <w:rPr>
          <w:rFonts w:asciiTheme="minorHAnsi" w:hAnsiTheme="minorHAnsi" w:cstheme="minorHAnsi"/>
          <w:sz w:val="22"/>
          <w:szCs w:val="22"/>
        </w:rPr>
        <w:t>Zhotovitel se zavazuje provést veškeré kroky související s řádným dokončením a předáním díla, a získáním souhlasu s propojením a zprovozněním přeložka plynovodu, bez zbytečných odkladů.</w:t>
      </w:r>
    </w:p>
    <w:p w14:paraId="0351646C" w14:textId="77777777" w:rsidR="00B75610" w:rsidRPr="00910509" w:rsidRDefault="000F2BB3">
      <w:pPr>
        <w:pStyle w:val="Nadpis2"/>
        <w:numPr>
          <w:ilvl w:val="0"/>
          <w:numId w:val="0"/>
        </w:numPr>
        <w:ind w:left="576" w:hanging="576"/>
        <w:rPr>
          <w:rFonts w:asciiTheme="minorHAnsi" w:hAnsiTheme="minorHAnsi" w:cstheme="minorHAnsi"/>
          <w:b w:val="0"/>
          <w:bCs w:val="0"/>
          <w:sz w:val="22"/>
          <w:szCs w:val="22"/>
        </w:rPr>
      </w:pPr>
      <w:r w:rsidRPr="00910509">
        <w:rPr>
          <w:rFonts w:asciiTheme="minorHAnsi" w:hAnsiTheme="minorHAnsi" w:cstheme="minorHAnsi"/>
          <w:b w:val="0"/>
          <w:bCs w:val="0"/>
          <w:sz w:val="22"/>
          <w:szCs w:val="22"/>
        </w:rPr>
        <w:t xml:space="preserve">4.2    </w:t>
      </w:r>
      <w:r w:rsidRPr="00910509">
        <w:rPr>
          <w:rFonts w:asciiTheme="minorHAnsi" w:hAnsiTheme="minorHAnsi" w:cstheme="minorHAnsi"/>
          <w:b w:val="0"/>
          <w:bCs w:val="0"/>
          <w:sz w:val="22"/>
          <w:szCs w:val="22"/>
          <w:u w:val="single"/>
        </w:rPr>
        <w:t>Kvalita a jakost díla</w:t>
      </w:r>
      <w:r w:rsidRPr="00910509">
        <w:rPr>
          <w:rFonts w:asciiTheme="minorHAnsi" w:hAnsiTheme="minorHAnsi" w:cstheme="minorHAnsi"/>
          <w:b w:val="0"/>
          <w:bCs w:val="0"/>
          <w:sz w:val="22"/>
          <w:szCs w:val="22"/>
        </w:rPr>
        <w:t xml:space="preserve"> </w:t>
      </w:r>
    </w:p>
    <w:p w14:paraId="648636B5" w14:textId="77777777" w:rsidR="00B75610" w:rsidRPr="00910509" w:rsidRDefault="000F2BB3" w:rsidP="00F7618C">
      <w:pPr>
        <w:spacing w:after="120"/>
        <w:ind w:left="567" w:hanging="567"/>
        <w:jc w:val="both"/>
        <w:rPr>
          <w:rFonts w:asciiTheme="minorHAnsi" w:hAnsiTheme="minorHAnsi" w:cstheme="minorHAnsi"/>
          <w:sz w:val="22"/>
          <w:szCs w:val="22"/>
        </w:rPr>
      </w:pPr>
      <w:r w:rsidRPr="00910509">
        <w:rPr>
          <w:rFonts w:asciiTheme="minorHAnsi" w:hAnsiTheme="minorHAnsi" w:cstheme="minorHAnsi"/>
          <w:sz w:val="22"/>
          <w:szCs w:val="22"/>
        </w:rPr>
        <w:t>4.2.1 Zhotovitel se zavazuj</w:t>
      </w:r>
      <w:r w:rsidR="0050284F">
        <w:rPr>
          <w:rFonts w:asciiTheme="minorHAnsi" w:hAnsiTheme="minorHAnsi" w:cstheme="minorHAnsi"/>
          <w:sz w:val="22"/>
          <w:szCs w:val="22"/>
        </w:rPr>
        <w:t>e</w:t>
      </w:r>
      <w:r w:rsidRPr="00910509">
        <w:rPr>
          <w:rFonts w:asciiTheme="minorHAnsi" w:hAnsiTheme="minorHAnsi" w:cstheme="minorHAnsi"/>
          <w:sz w:val="22"/>
          <w:szCs w:val="22"/>
        </w:rPr>
        <w:t xml:space="preserve"> provést dílo v souladu s právními a technickými předpisy platnými v době provádění a předání díla, v kvalitě stanovené technickými specifikacemi a uživatelskými standardy, které vyplývají z projektové dokumentace</w:t>
      </w:r>
      <w:r w:rsidR="0050284F">
        <w:rPr>
          <w:rFonts w:asciiTheme="minorHAnsi" w:hAnsiTheme="minorHAnsi" w:cstheme="minorHAnsi"/>
          <w:sz w:val="22"/>
          <w:szCs w:val="22"/>
        </w:rPr>
        <w:t>,</w:t>
      </w:r>
      <w:r w:rsidRPr="00910509">
        <w:rPr>
          <w:rFonts w:asciiTheme="minorHAnsi" w:hAnsiTheme="minorHAnsi" w:cstheme="minorHAnsi"/>
          <w:sz w:val="22"/>
          <w:szCs w:val="22"/>
        </w:rPr>
        <w:t xml:space="preserve"> v souladu s</w:t>
      </w:r>
      <w:r w:rsidR="00910509" w:rsidRPr="00910509">
        <w:rPr>
          <w:rFonts w:asciiTheme="minorHAnsi" w:hAnsiTheme="minorHAnsi" w:cstheme="minorHAnsi"/>
          <w:sz w:val="22"/>
          <w:szCs w:val="22"/>
        </w:rPr>
        <w:t> Přílohou č. 2</w:t>
      </w:r>
      <w:r w:rsidR="0050284F">
        <w:rPr>
          <w:rFonts w:asciiTheme="minorHAnsi" w:hAnsiTheme="minorHAnsi" w:cstheme="minorHAnsi"/>
          <w:sz w:val="22"/>
          <w:szCs w:val="22"/>
        </w:rPr>
        <w:t xml:space="preserve">, </w:t>
      </w:r>
      <w:r w:rsidR="00910509" w:rsidRPr="00910509">
        <w:rPr>
          <w:rFonts w:asciiTheme="minorHAnsi" w:hAnsiTheme="minorHAnsi" w:cstheme="minorHAnsi"/>
          <w:sz w:val="22"/>
          <w:szCs w:val="22"/>
        </w:rPr>
        <w:t xml:space="preserve"> Přílohou č. 3 této smlouvy</w:t>
      </w:r>
      <w:r w:rsidR="0050284F">
        <w:rPr>
          <w:rFonts w:asciiTheme="minorHAnsi" w:hAnsiTheme="minorHAnsi" w:cstheme="minorHAnsi"/>
          <w:sz w:val="22"/>
          <w:szCs w:val="22"/>
        </w:rPr>
        <w:t xml:space="preserve"> a pokyny objednatele a vlastníka plynárenského zařízení</w:t>
      </w:r>
      <w:r w:rsidR="0050284F" w:rsidRPr="0050284F">
        <w:rPr>
          <w:rFonts w:asciiTheme="minorHAnsi" w:hAnsiTheme="minorHAnsi" w:cstheme="minorHAnsi"/>
          <w:sz w:val="22"/>
          <w:szCs w:val="22"/>
        </w:rPr>
        <w:t xml:space="preserve"> </w:t>
      </w:r>
      <w:r w:rsidR="0050284F">
        <w:rPr>
          <w:rFonts w:asciiTheme="minorHAnsi" w:hAnsiTheme="minorHAnsi" w:cstheme="minorHAnsi"/>
          <w:sz w:val="22"/>
          <w:szCs w:val="22"/>
        </w:rPr>
        <w:t>společnosti</w:t>
      </w:r>
      <w:r w:rsidR="0050284F" w:rsidRPr="0050284F">
        <w:rPr>
          <w:rFonts w:asciiTheme="minorHAnsi" w:hAnsiTheme="minorHAnsi" w:cstheme="minorHAnsi"/>
          <w:sz w:val="22"/>
          <w:szCs w:val="22"/>
        </w:rPr>
        <w:t xml:space="preserve"> GasNet, s.r.o.</w:t>
      </w:r>
      <w:r w:rsidRPr="00910509">
        <w:rPr>
          <w:rFonts w:asciiTheme="minorHAnsi" w:hAnsiTheme="minorHAnsi" w:cstheme="minorHAnsi"/>
          <w:sz w:val="22"/>
          <w:szCs w:val="22"/>
        </w:rPr>
        <w:t xml:space="preserve"> Všechny platné ČSN se stávají tímto závaznými pro zhotovení díla podle této smlouvy.</w:t>
      </w:r>
    </w:p>
    <w:p w14:paraId="0BEDB5CB" w14:textId="77777777" w:rsidR="00B75610" w:rsidRPr="00263545" w:rsidRDefault="000F2BB3">
      <w:pPr>
        <w:pStyle w:val="Nadpis2"/>
        <w:numPr>
          <w:ilvl w:val="0"/>
          <w:numId w:val="0"/>
        </w:numPr>
        <w:ind w:left="576" w:hanging="576"/>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4.3    </w:t>
      </w:r>
      <w:r w:rsidRPr="00263545">
        <w:rPr>
          <w:rFonts w:asciiTheme="minorHAnsi" w:hAnsiTheme="minorHAnsi" w:cstheme="minorHAnsi"/>
          <w:b w:val="0"/>
          <w:bCs w:val="0"/>
          <w:sz w:val="22"/>
          <w:szCs w:val="22"/>
          <w:u w:val="single"/>
        </w:rPr>
        <w:t>Povinnost kontroly předaných podkladů a seznámení s podmínkami provádění díla</w:t>
      </w:r>
    </w:p>
    <w:p w14:paraId="7452A74E" w14:textId="3D6F07A3" w:rsidR="009E15E5" w:rsidRPr="009E15E5" w:rsidRDefault="000F2BB3" w:rsidP="00B20299">
      <w:pPr>
        <w:ind w:left="567" w:hanging="567"/>
        <w:jc w:val="both"/>
        <w:rPr>
          <w:rFonts w:ascii="Arial" w:hAnsi="Arial" w:cs="Arial"/>
          <w:color w:val="000000"/>
          <w:sz w:val="24"/>
          <w:szCs w:val="24"/>
          <w:lang w:eastAsia="cs-CZ"/>
        </w:rPr>
      </w:pPr>
      <w:r w:rsidRPr="00263545">
        <w:rPr>
          <w:rFonts w:asciiTheme="minorHAnsi" w:hAnsiTheme="minorHAnsi" w:cstheme="minorHAnsi"/>
          <w:sz w:val="22"/>
          <w:szCs w:val="22"/>
        </w:rPr>
        <w:t xml:space="preserve">4.3.1  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r w:rsidR="00F7618C">
        <w:rPr>
          <w:rFonts w:asciiTheme="minorHAnsi" w:hAnsiTheme="minorHAnsi" w:cstheme="minorHAnsi"/>
          <w:sz w:val="22"/>
          <w:szCs w:val="22"/>
        </w:rPr>
        <w:t>Zhotovitel bere na vědomí, že dí</w:t>
      </w:r>
      <w:r w:rsidR="009E15E5">
        <w:rPr>
          <w:rFonts w:asciiTheme="minorHAnsi" w:hAnsiTheme="minorHAnsi" w:cstheme="minorHAnsi"/>
          <w:sz w:val="22"/>
          <w:szCs w:val="22"/>
        </w:rPr>
        <w:t>lo bude prováděno za předpokladu splnění požadavků provozovatele plynovodu GasNet, s.r.o.</w:t>
      </w:r>
      <w:r w:rsidR="00F7618C">
        <w:rPr>
          <w:rFonts w:asciiTheme="minorHAnsi" w:hAnsiTheme="minorHAnsi" w:cstheme="minorHAnsi"/>
          <w:sz w:val="22"/>
          <w:szCs w:val="22"/>
        </w:rPr>
        <w:t xml:space="preserve"> a že zejména </w:t>
      </w:r>
      <w:r w:rsidR="009E15E5">
        <w:rPr>
          <w:rFonts w:asciiTheme="minorHAnsi" w:hAnsiTheme="minorHAnsi" w:cstheme="minorHAnsi"/>
          <w:sz w:val="22"/>
          <w:szCs w:val="22"/>
        </w:rPr>
        <w:t xml:space="preserve">nelze provést propojení a zprovoznění přeložky plynovodu bez souhlasu provozovatele plynovodu, včetně doložení veškerých souvisejících dokladů, při tom je nutná </w:t>
      </w:r>
      <w:r w:rsidR="00F7618C">
        <w:rPr>
          <w:rFonts w:asciiTheme="minorHAnsi" w:hAnsiTheme="minorHAnsi" w:cstheme="minorHAnsi"/>
          <w:sz w:val="22"/>
          <w:szCs w:val="22"/>
        </w:rPr>
        <w:t xml:space="preserve">také </w:t>
      </w:r>
      <w:r w:rsidR="009E15E5">
        <w:rPr>
          <w:rFonts w:asciiTheme="minorHAnsi" w:hAnsiTheme="minorHAnsi" w:cstheme="minorHAnsi"/>
          <w:sz w:val="22"/>
          <w:szCs w:val="22"/>
        </w:rPr>
        <w:t xml:space="preserve">součinnost </w:t>
      </w:r>
      <w:r w:rsidR="00F7618C">
        <w:rPr>
          <w:rFonts w:asciiTheme="minorHAnsi" w:hAnsiTheme="minorHAnsi" w:cstheme="minorHAnsi"/>
          <w:sz w:val="22"/>
          <w:szCs w:val="22"/>
        </w:rPr>
        <w:t>objednatele</w:t>
      </w:r>
      <w:r w:rsidR="009E15E5">
        <w:rPr>
          <w:rFonts w:asciiTheme="minorHAnsi" w:hAnsiTheme="minorHAnsi" w:cstheme="minorHAnsi"/>
          <w:sz w:val="22"/>
          <w:szCs w:val="22"/>
        </w:rPr>
        <w:t xml:space="preserve">. </w:t>
      </w:r>
    </w:p>
    <w:p w14:paraId="3963F6C7" w14:textId="6493769E" w:rsidR="00B75610" w:rsidRPr="00263545" w:rsidRDefault="00B75610" w:rsidP="00D563AC">
      <w:pPr>
        <w:pStyle w:val="Zkladntext2"/>
        <w:tabs>
          <w:tab w:val="left" w:pos="540"/>
        </w:tabs>
        <w:spacing w:after="120"/>
        <w:ind w:left="567" w:hanging="567"/>
        <w:rPr>
          <w:rFonts w:asciiTheme="minorHAnsi" w:hAnsiTheme="minorHAnsi" w:cstheme="minorHAnsi"/>
          <w:sz w:val="22"/>
          <w:szCs w:val="22"/>
        </w:rPr>
      </w:pPr>
    </w:p>
    <w:p w14:paraId="4AFEF574" w14:textId="77777777" w:rsidR="00B75610" w:rsidRPr="00263545" w:rsidRDefault="000F2BB3" w:rsidP="00D563AC">
      <w:pPr>
        <w:pStyle w:val="Zkladntext2"/>
        <w:tabs>
          <w:tab w:val="left" w:pos="540"/>
        </w:tabs>
        <w:spacing w:after="120"/>
        <w:ind w:left="567" w:hanging="567"/>
        <w:rPr>
          <w:rFonts w:asciiTheme="minorHAnsi" w:hAnsiTheme="minorHAnsi" w:cstheme="minorHAnsi"/>
          <w:sz w:val="22"/>
          <w:szCs w:val="22"/>
        </w:rPr>
      </w:pPr>
      <w:r w:rsidRPr="00263545">
        <w:rPr>
          <w:rFonts w:asciiTheme="minorHAnsi" w:hAnsiTheme="minorHAnsi" w:cstheme="minorHAnsi"/>
          <w:sz w:val="22"/>
          <w:szCs w:val="22"/>
        </w:rPr>
        <w:t xml:space="preserve">4.3.2 Zhotovitel podpisem smlouvy potvrzuje, že se seznámil s podmínkami v místě provádění díla a že práce mohou být provedeny způsobem a v termínech stanovených smlouvou. </w:t>
      </w:r>
    </w:p>
    <w:p w14:paraId="321B2FB8" w14:textId="77777777" w:rsidR="00B75610" w:rsidRPr="00263545" w:rsidRDefault="000F2BB3">
      <w:pPr>
        <w:pStyle w:val="Zkladntext2"/>
        <w:tabs>
          <w:tab w:val="left" w:pos="540"/>
        </w:tabs>
        <w:ind w:left="540" w:hanging="540"/>
        <w:rPr>
          <w:rFonts w:asciiTheme="minorHAnsi" w:hAnsiTheme="minorHAnsi" w:cstheme="minorHAnsi"/>
          <w:sz w:val="22"/>
          <w:szCs w:val="22"/>
          <w:u w:val="single"/>
        </w:rPr>
      </w:pPr>
      <w:r w:rsidRPr="00263545">
        <w:rPr>
          <w:rFonts w:asciiTheme="minorHAnsi" w:hAnsiTheme="minorHAnsi" w:cstheme="minorHAnsi"/>
          <w:sz w:val="22"/>
          <w:szCs w:val="22"/>
        </w:rPr>
        <w:t xml:space="preserve">4.4    </w:t>
      </w:r>
      <w:r w:rsidRPr="00263545">
        <w:rPr>
          <w:rFonts w:asciiTheme="minorHAnsi" w:hAnsiTheme="minorHAnsi" w:cstheme="minorHAnsi"/>
          <w:sz w:val="22"/>
          <w:szCs w:val="22"/>
          <w:u w:val="single"/>
        </w:rPr>
        <w:t xml:space="preserve">Povinnost součinnosti </w:t>
      </w:r>
    </w:p>
    <w:p w14:paraId="580271BF" w14:textId="77777777" w:rsidR="00B75AF6" w:rsidRDefault="000F2BB3" w:rsidP="00D563AC">
      <w:pPr>
        <w:pStyle w:val="Zkladntext2"/>
        <w:tabs>
          <w:tab w:val="left" w:pos="540"/>
        </w:tabs>
        <w:spacing w:after="120"/>
        <w:ind w:left="539" w:hanging="539"/>
        <w:rPr>
          <w:rFonts w:asciiTheme="minorHAnsi" w:hAnsiTheme="minorHAnsi" w:cstheme="minorHAnsi"/>
          <w:sz w:val="22"/>
          <w:szCs w:val="22"/>
        </w:rPr>
      </w:pPr>
      <w:r w:rsidRPr="00263545">
        <w:rPr>
          <w:rFonts w:asciiTheme="minorHAnsi" w:hAnsiTheme="minorHAnsi" w:cstheme="minorHAnsi"/>
          <w:sz w:val="22"/>
          <w:szCs w:val="22"/>
        </w:rPr>
        <w:t>4.4.1 Zhotovitel je povinen spolupracovat se zástupci objednatele, osobami vykonávajícími pro objednatele technický dozor a s koordinátorem BOZP určeným objednatelem a respektovat jimi udělené pokyny.</w:t>
      </w:r>
    </w:p>
    <w:p w14:paraId="70D2864C" w14:textId="77777777" w:rsidR="00B75610" w:rsidRPr="00263545" w:rsidRDefault="00B75AF6" w:rsidP="00D563AC">
      <w:pPr>
        <w:pStyle w:val="Zkladntext2"/>
        <w:tabs>
          <w:tab w:val="left" w:pos="540"/>
        </w:tabs>
        <w:spacing w:after="120"/>
        <w:ind w:left="539" w:hanging="539"/>
        <w:rPr>
          <w:rFonts w:asciiTheme="minorHAnsi" w:hAnsiTheme="minorHAnsi" w:cstheme="minorHAnsi"/>
          <w:sz w:val="22"/>
          <w:szCs w:val="22"/>
        </w:rPr>
      </w:pPr>
      <w:r>
        <w:rPr>
          <w:rFonts w:asciiTheme="minorHAnsi" w:hAnsiTheme="minorHAnsi" w:cstheme="minorHAnsi"/>
          <w:sz w:val="22"/>
          <w:szCs w:val="22"/>
        </w:rPr>
        <w:t xml:space="preserve">4.4.2 Zhotovitel je povinen spolupracovat se zástupci vlastníka stávajícího i budoucího plynárenského zařízení společností GasNet, s.r.o., zejména nahlásit termín zahájení prací  a zahájení předepsaných zkoušek dle ust. čl. IV. části A. odst. 5 Smlouvy, která je přílohou č. 2 této smlouvy, respektovat připomínky a pokyny vlastníka plynárenského zařízení v průběhu realizace díla,  provést odpojení a propojení plynárenského zařízení v souladu s postupem stanoveným v  </w:t>
      </w:r>
      <w:r w:rsidRPr="00B75AF6">
        <w:rPr>
          <w:rFonts w:asciiTheme="minorHAnsi" w:hAnsiTheme="minorHAnsi" w:cstheme="minorHAnsi"/>
          <w:sz w:val="22"/>
          <w:szCs w:val="22"/>
        </w:rPr>
        <w:t xml:space="preserve">ust. čl. IV. části A. odst. </w:t>
      </w:r>
      <w:r>
        <w:rPr>
          <w:rFonts w:asciiTheme="minorHAnsi" w:hAnsiTheme="minorHAnsi" w:cstheme="minorHAnsi"/>
          <w:sz w:val="22"/>
          <w:szCs w:val="22"/>
        </w:rPr>
        <w:t>10 a 11</w:t>
      </w:r>
      <w:r w:rsidRPr="00B75AF6">
        <w:rPr>
          <w:rFonts w:asciiTheme="minorHAnsi" w:hAnsiTheme="minorHAnsi" w:cstheme="minorHAnsi"/>
          <w:sz w:val="22"/>
          <w:szCs w:val="22"/>
        </w:rPr>
        <w:t xml:space="preserve"> </w:t>
      </w:r>
      <w:r>
        <w:rPr>
          <w:rFonts w:asciiTheme="minorHAnsi" w:hAnsiTheme="minorHAnsi" w:cstheme="minorHAnsi"/>
          <w:sz w:val="22"/>
          <w:szCs w:val="22"/>
        </w:rPr>
        <w:t xml:space="preserve">výše uvedené </w:t>
      </w:r>
      <w:r w:rsidRPr="00B75AF6">
        <w:rPr>
          <w:rFonts w:asciiTheme="minorHAnsi" w:hAnsiTheme="minorHAnsi" w:cstheme="minorHAnsi"/>
          <w:sz w:val="22"/>
          <w:szCs w:val="22"/>
        </w:rPr>
        <w:t>Smlouvy</w:t>
      </w:r>
      <w:r>
        <w:rPr>
          <w:rFonts w:asciiTheme="minorHAnsi" w:hAnsiTheme="minorHAnsi" w:cstheme="minorHAnsi"/>
          <w:sz w:val="22"/>
          <w:szCs w:val="22"/>
        </w:rPr>
        <w:t xml:space="preserve">, umožnit vlastníkovi plynárenského zařízení provést kontrolu způsobu provádění díla a všech předepsaných zkoušek a provádět zápisy do stavebního deníku. </w:t>
      </w:r>
    </w:p>
    <w:p w14:paraId="5777109D" w14:textId="77777777" w:rsidR="00B75610" w:rsidRPr="00263545" w:rsidRDefault="000F2BB3">
      <w:pPr>
        <w:pStyle w:val="Zkladntext2"/>
        <w:tabs>
          <w:tab w:val="left" w:pos="0"/>
        </w:tabs>
        <w:ind w:left="540" w:hanging="540"/>
        <w:rPr>
          <w:rFonts w:asciiTheme="minorHAnsi" w:hAnsiTheme="minorHAnsi" w:cstheme="minorHAnsi"/>
          <w:sz w:val="22"/>
          <w:szCs w:val="22"/>
        </w:rPr>
      </w:pPr>
      <w:r w:rsidRPr="00263545">
        <w:rPr>
          <w:rFonts w:asciiTheme="minorHAnsi" w:hAnsiTheme="minorHAnsi" w:cstheme="minorHAnsi"/>
          <w:sz w:val="22"/>
          <w:szCs w:val="22"/>
        </w:rPr>
        <w:t xml:space="preserve">4.5    </w:t>
      </w:r>
      <w:r w:rsidRPr="00263545">
        <w:rPr>
          <w:rFonts w:asciiTheme="minorHAnsi" w:hAnsiTheme="minorHAnsi" w:cstheme="minorHAnsi"/>
          <w:sz w:val="22"/>
          <w:szCs w:val="22"/>
          <w:u w:val="single"/>
        </w:rPr>
        <w:t>Základní povinnosti objednatele</w:t>
      </w:r>
    </w:p>
    <w:p w14:paraId="0DC52C62" w14:textId="77777777" w:rsidR="00B75610" w:rsidRPr="00263545" w:rsidRDefault="000F2BB3">
      <w:pPr>
        <w:pStyle w:val="Zkladntext2"/>
        <w:ind w:left="567" w:hanging="567"/>
        <w:rPr>
          <w:rFonts w:asciiTheme="minorHAnsi" w:hAnsiTheme="minorHAnsi" w:cstheme="minorHAnsi"/>
          <w:sz w:val="22"/>
          <w:szCs w:val="22"/>
        </w:rPr>
      </w:pPr>
      <w:r w:rsidRPr="00263545">
        <w:rPr>
          <w:rFonts w:asciiTheme="minorHAnsi" w:hAnsiTheme="minorHAnsi" w:cstheme="minorHAnsi"/>
          <w:sz w:val="22"/>
          <w:szCs w:val="22"/>
        </w:rPr>
        <w:t xml:space="preserve">4.5.1 Objednatel je povinen řádně a včas provedené dílo bez vad a nedodělků převzít a zaplatit za něj dohodnutou cenu. </w:t>
      </w:r>
    </w:p>
    <w:p w14:paraId="60445ACE" w14:textId="77777777" w:rsidR="00B75610" w:rsidRPr="0035650B" w:rsidRDefault="00B75610">
      <w:pPr>
        <w:pStyle w:val="Zkladntext2"/>
        <w:ind w:left="567" w:hanging="567"/>
        <w:rPr>
          <w:rFonts w:asciiTheme="minorHAnsi" w:hAnsiTheme="minorHAnsi" w:cstheme="minorHAnsi"/>
          <w:b/>
          <w:color w:val="FF0000"/>
          <w:sz w:val="22"/>
          <w:szCs w:val="22"/>
          <w:highlight w:val="yellow"/>
        </w:rPr>
      </w:pPr>
    </w:p>
    <w:p w14:paraId="395C7B4F" w14:textId="77777777" w:rsidR="00B75610" w:rsidRPr="0035650B" w:rsidRDefault="00B75610">
      <w:pPr>
        <w:pStyle w:val="Zkladntext2"/>
        <w:ind w:left="567" w:hanging="567"/>
        <w:rPr>
          <w:rFonts w:asciiTheme="minorHAnsi" w:hAnsiTheme="minorHAnsi" w:cstheme="minorHAnsi"/>
          <w:b/>
          <w:color w:val="FF0000"/>
          <w:sz w:val="22"/>
          <w:szCs w:val="22"/>
          <w:highlight w:val="yellow"/>
        </w:rPr>
      </w:pPr>
    </w:p>
    <w:p w14:paraId="2BF363D0" w14:textId="77777777" w:rsidR="00B75610" w:rsidRPr="001346B3" w:rsidRDefault="000F2BB3">
      <w:pPr>
        <w:pStyle w:val="Nadpis2"/>
        <w:numPr>
          <w:ilvl w:val="0"/>
          <w:numId w:val="0"/>
        </w:numPr>
        <w:jc w:val="center"/>
        <w:rPr>
          <w:rFonts w:asciiTheme="minorHAnsi" w:hAnsiTheme="minorHAnsi" w:cstheme="minorHAnsi"/>
          <w:bCs w:val="0"/>
          <w:sz w:val="22"/>
          <w:szCs w:val="22"/>
        </w:rPr>
      </w:pPr>
      <w:r w:rsidRPr="001346B3">
        <w:rPr>
          <w:rFonts w:asciiTheme="minorHAnsi" w:hAnsiTheme="minorHAnsi" w:cstheme="minorHAnsi"/>
          <w:bCs w:val="0"/>
          <w:sz w:val="22"/>
          <w:szCs w:val="22"/>
        </w:rPr>
        <w:t>V.</w:t>
      </w:r>
    </w:p>
    <w:p w14:paraId="3348DB6F" w14:textId="77777777" w:rsidR="00B75610" w:rsidRPr="001346B3" w:rsidRDefault="000F2BB3">
      <w:pPr>
        <w:jc w:val="center"/>
        <w:rPr>
          <w:rFonts w:asciiTheme="minorHAnsi" w:hAnsiTheme="minorHAnsi" w:cstheme="minorHAnsi"/>
          <w:b/>
          <w:sz w:val="22"/>
          <w:szCs w:val="22"/>
        </w:rPr>
      </w:pPr>
      <w:r w:rsidRPr="001346B3">
        <w:rPr>
          <w:rFonts w:asciiTheme="minorHAnsi" w:hAnsiTheme="minorHAnsi" w:cstheme="minorHAnsi"/>
          <w:b/>
          <w:sz w:val="22"/>
          <w:szCs w:val="22"/>
        </w:rPr>
        <w:t>Doba a místo plnění</w:t>
      </w:r>
    </w:p>
    <w:p w14:paraId="0D1705FF" w14:textId="77777777" w:rsidR="00B75610" w:rsidRPr="0035650B" w:rsidRDefault="00B75610">
      <w:pPr>
        <w:jc w:val="center"/>
        <w:rPr>
          <w:rFonts w:asciiTheme="minorHAnsi" w:hAnsiTheme="minorHAnsi" w:cstheme="minorHAnsi"/>
          <w:sz w:val="22"/>
          <w:szCs w:val="22"/>
          <w:highlight w:val="yellow"/>
        </w:rPr>
      </w:pPr>
    </w:p>
    <w:p w14:paraId="474DC4DA" w14:textId="77777777" w:rsidR="00B75610" w:rsidRPr="001346B3" w:rsidRDefault="000F2BB3">
      <w:pPr>
        <w:pStyle w:val="Nadpis2"/>
        <w:keepNext w:val="0"/>
        <w:widowControl w:val="0"/>
        <w:numPr>
          <w:ilvl w:val="0"/>
          <w:numId w:val="0"/>
        </w:numPr>
        <w:ind w:left="576" w:hanging="576"/>
        <w:jc w:val="both"/>
        <w:rPr>
          <w:rFonts w:asciiTheme="minorHAnsi" w:hAnsiTheme="minorHAnsi" w:cstheme="minorHAnsi"/>
          <w:b w:val="0"/>
          <w:bCs w:val="0"/>
          <w:sz w:val="22"/>
          <w:szCs w:val="22"/>
        </w:rPr>
      </w:pPr>
      <w:r w:rsidRPr="001346B3">
        <w:rPr>
          <w:rFonts w:asciiTheme="minorHAnsi" w:hAnsiTheme="minorHAnsi" w:cstheme="minorHAnsi"/>
          <w:b w:val="0"/>
          <w:bCs w:val="0"/>
          <w:sz w:val="22"/>
          <w:szCs w:val="22"/>
        </w:rPr>
        <w:t xml:space="preserve">5.1    </w:t>
      </w:r>
      <w:r w:rsidRPr="001346B3">
        <w:rPr>
          <w:rFonts w:asciiTheme="minorHAnsi" w:hAnsiTheme="minorHAnsi" w:cstheme="minorHAnsi"/>
          <w:b w:val="0"/>
          <w:bCs w:val="0"/>
          <w:sz w:val="22"/>
          <w:szCs w:val="22"/>
          <w:u w:val="single"/>
        </w:rPr>
        <w:t>Termín zahájení</w:t>
      </w:r>
    </w:p>
    <w:p w14:paraId="0D85C866" w14:textId="77777777" w:rsidR="00B75610" w:rsidRPr="001346B3" w:rsidRDefault="000F2BB3" w:rsidP="00D563AC">
      <w:pPr>
        <w:pStyle w:val="Nadpis3"/>
        <w:keepNext w:val="0"/>
        <w:widowControl w:val="0"/>
        <w:numPr>
          <w:ilvl w:val="0"/>
          <w:numId w:val="0"/>
        </w:numPr>
        <w:tabs>
          <w:tab w:val="num" w:pos="567"/>
        </w:tabs>
        <w:spacing w:after="120"/>
        <w:ind w:left="567" w:hanging="567"/>
        <w:jc w:val="both"/>
        <w:rPr>
          <w:rFonts w:asciiTheme="minorHAnsi" w:hAnsiTheme="minorHAnsi" w:cstheme="minorHAnsi"/>
          <w:b w:val="0"/>
          <w:bCs w:val="0"/>
          <w:sz w:val="22"/>
          <w:szCs w:val="22"/>
        </w:rPr>
      </w:pPr>
      <w:r w:rsidRPr="001346B3">
        <w:rPr>
          <w:rFonts w:asciiTheme="minorHAnsi" w:hAnsiTheme="minorHAnsi" w:cstheme="minorHAnsi"/>
          <w:b w:val="0"/>
          <w:bCs w:val="0"/>
          <w:sz w:val="22"/>
          <w:szCs w:val="22"/>
        </w:rPr>
        <w:t xml:space="preserve">5.1.1 Zhotovitel je povinen zahájit práce na díle a řádně v nich pokračovat nejpozději do </w:t>
      </w:r>
      <w:r w:rsidR="00F834AA">
        <w:rPr>
          <w:rFonts w:asciiTheme="minorHAnsi" w:hAnsiTheme="minorHAnsi" w:cstheme="minorHAnsi"/>
          <w:b w:val="0"/>
          <w:bCs w:val="0"/>
          <w:sz w:val="22"/>
          <w:szCs w:val="22"/>
        </w:rPr>
        <w:t>5</w:t>
      </w:r>
      <w:r w:rsidRPr="001346B3">
        <w:rPr>
          <w:rFonts w:asciiTheme="minorHAnsi" w:hAnsiTheme="minorHAnsi" w:cstheme="minorHAnsi"/>
          <w:b w:val="0"/>
          <w:bCs w:val="0"/>
          <w:sz w:val="22"/>
          <w:szCs w:val="22"/>
        </w:rPr>
        <w:t xml:space="preserve"> pracovních dnů od protokolárního předání staveniště objednatelem.</w:t>
      </w:r>
    </w:p>
    <w:p w14:paraId="6065A56E" w14:textId="77777777" w:rsidR="00B75610" w:rsidRPr="001346B3" w:rsidRDefault="000F2BB3" w:rsidP="00D563AC">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1346B3">
        <w:rPr>
          <w:rFonts w:asciiTheme="minorHAnsi" w:hAnsiTheme="minorHAnsi" w:cstheme="minorHAnsi"/>
          <w:b w:val="0"/>
          <w:bCs w:val="0"/>
          <w:sz w:val="22"/>
          <w:szCs w:val="22"/>
        </w:rPr>
        <w:t xml:space="preserve">5.1.2 Pokud zhotovitel práce na díle nezahájí ani ve lhůtě </w:t>
      </w:r>
      <w:r w:rsidR="00F834AA">
        <w:rPr>
          <w:rFonts w:asciiTheme="minorHAnsi" w:hAnsiTheme="minorHAnsi" w:cstheme="minorHAnsi"/>
          <w:b w:val="0"/>
          <w:bCs w:val="0"/>
          <w:sz w:val="22"/>
          <w:szCs w:val="22"/>
        </w:rPr>
        <w:t>pěti</w:t>
      </w:r>
      <w:r w:rsidRPr="001346B3">
        <w:rPr>
          <w:rFonts w:asciiTheme="minorHAnsi" w:hAnsiTheme="minorHAnsi" w:cstheme="minorHAnsi"/>
          <w:b w:val="0"/>
          <w:bCs w:val="0"/>
          <w:sz w:val="22"/>
          <w:szCs w:val="22"/>
        </w:rPr>
        <w:t xml:space="preserve"> dnů ode dne, kdy měl práce na díle zahájit, je objednatel oprávněn od smlouvy odstoupit. </w:t>
      </w:r>
    </w:p>
    <w:p w14:paraId="36884587" w14:textId="77777777" w:rsidR="00B75610" w:rsidRPr="001346B3" w:rsidRDefault="000F2BB3">
      <w:pPr>
        <w:pStyle w:val="Nadpis2"/>
        <w:keepNext w:val="0"/>
        <w:widowControl w:val="0"/>
        <w:numPr>
          <w:ilvl w:val="0"/>
          <w:numId w:val="0"/>
        </w:numPr>
        <w:ind w:left="576" w:hanging="576"/>
        <w:jc w:val="both"/>
        <w:rPr>
          <w:rFonts w:asciiTheme="minorHAnsi" w:hAnsiTheme="minorHAnsi" w:cstheme="minorHAnsi"/>
          <w:b w:val="0"/>
          <w:bCs w:val="0"/>
          <w:sz w:val="22"/>
          <w:szCs w:val="22"/>
        </w:rPr>
      </w:pPr>
      <w:r w:rsidRPr="001346B3">
        <w:rPr>
          <w:rFonts w:asciiTheme="minorHAnsi" w:hAnsiTheme="minorHAnsi" w:cstheme="minorHAnsi"/>
          <w:b w:val="0"/>
          <w:bCs w:val="0"/>
          <w:sz w:val="22"/>
          <w:szCs w:val="22"/>
        </w:rPr>
        <w:t xml:space="preserve">5.2    </w:t>
      </w:r>
      <w:r w:rsidRPr="001346B3">
        <w:rPr>
          <w:rFonts w:asciiTheme="minorHAnsi" w:hAnsiTheme="minorHAnsi" w:cstheme="minorHAnsi"/>
          <w:b w:val="0"/>
          <w:bCs w:val="0"/>
          <w:sz w:val="22"/>
          <w:szCs w:val="22"/>
          <w:u w:val="single"/>
        </w:rPr>
        <w:t>Termín dokončení a předání díla</w:t>
      </w:r>
      <w:r w:rsidRPr="001346B3">
        <w:rPr>
          <w:rFonts w:asciiTheme="minorHAnsi" w:hAnsiTheme="minorHAnsi" w:cstheme="minorHAnsi"/>
          <w:b w:val="0"/>
          <w:bCs w:val="0"/>
          <w:sz w:val="22"/>
          <w:szCs w:val="22"/>
        </w:rPr>
        <w:t xml:space="preserve"> </w:t>
      </w:r>
    </w:p>
    <w:p w14:paraId="24E01A58" w14:textId="77777777" w:rsidR="00B75610" w:rsidRPr="001346B3" w:rsidRDefault="000F2BB3" w:rsidP="00D563AC">
      <w:pPr>
        <w:pStyle w:val="Nadpis3"/>
        <w:keepNext w:val="0"/>
        <w:widowControl w:val="0"/>
        <w:numPr>
          <w:ilvl w:val="0"/>
          <w:numId w:val="0"/>
        </w:numPr>
        <w:tabs>
          <w:tab w:val="num" w:pos="567"/>
        </w:tabs>
        <w:spacing w:after="120"/>
        <w:ind w:left="567" w:hanging="567"/>
        <w:jc w:val="both"/>
        <w:rPr>
          <w:rFonts w:asciiTheme="minorHAnsi" w:hAnsiTheme="minorHAnsi" w:cstheme="minorHAnsi"/>
          <w:b w:val="0"/>
          <w:bCs w:val="0"/>
          <w:sz w:val="22"/>
          <w:szCs w:val="22"/>
        </w:rPr>
      </w:pPr>
      <w:r w:rsidRPr="001346B3">
        <w:rPr>
          <w:rFonts w:asciiTheme="minorHAnsi" w:hAnsiTheme="minorHAnsi" w:cstheme="minorHAnsi"/>
          <w:b w:val="0"/>
          <w:bCs w:val="0"/>
          <w:sz w:val="22"/>
          <w:szCs w:val="22"/>
        </w:rPr>
        <w:t xml:space="preserve">5.2.1 Zhotovitel je povinen dokončit práce na díle a předat dílo objednateli do </w:t>
      </w:r>
      <w:r w:rsidR="001346B3" w:rsidRPr="005C1970">
        <w:rPr>
          <w:rFonts w:asciiTheme="minorHAnsi" w:hAnsiTheme="minorHAnsi" w:cstheme="minorHAnsi"/>
          <w:bCs w:val="0"/>
          <w:sz w:val="22"/>
          <w:szCs w:val="22"/>
        </w:rPr>
        <w:t>3</w:t>
      </w:r>
      <w:r w:rsidRPr="005C1970">
        <w:rPr>
          <w:rFonts w:asciiTheme="minorHAnsi" w:hAnsiTheme="minorHAnsi" w:cstheme="minorHAnsi"/>
          <w:bCs w:val="0"/>
          <w:sz w:val="22"/>
          <w:szCs w:val="22"/>
        </w:rPr>
        <w:t xml:space="preserve"> měsíců</w:t>
      </w:r>
      <w:r w:rsidRPr="001346B3">
        <w:rPr>
          <w:rFonts w:asciiTheme="minorHAnsi" w:hAnsiTheme="minorHAnsi" w:cstheme="minorHAnsi"/>
          <w:b w:val="0"/>
          <w:bCs w:val="0"/>
          <w:sz w:val="22"/>
          <w:szCs w:val="22"/>
        </w:rPr>
        <w:t xml:space="preserve"> od předání staveniště. 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p>
    <w:p w14:paraId="445F74B1" w14:textId="77777777" w:rsidR="00B75610" w:rsidRPr="001346B3" w:rsidRDefault="000F2BB3" w:rsidP="00D563AC">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1346B3">
        <w:rPr>
          <w:rFonts w:asciiTheme="minorHAnsi" w:hAnsiTheme="minorHAnsi" w:cstheme="minorHAnsi"/>
          <w:b w:val="0"/>
          <w:bCs w:val="0"/>
          <w:sz w:val="22"/>
          <w:szCs w:val="22"/>
        </w:rPr>
        <w:t>5.2.2 Zhotovitel je oprávněn dokončit práce na díle i před sjednaným termínem a objednatel je povinen dříve dokončené dílo převzít a zaplatit.</w:t>
      </w:r>
    </w:p>
    <w:p w14:paraId="1D0C7229" w14:textId="77777777" w:rsidR="00B75610" w:rsidRPr="00263545" w:rsidRDefault="000F2BB3" w:rsidP="00C93107">
      <w:pPr>
        <w:widowControl w:val="0"/>
        <w:rPr>
          <w:rFonts w:asciiTheme="minorHAnsi" w:hAnsiTheme="minorHAnsi" w:cstheme="minorHAnsi"/>
          <w:sz w:val="22"/>
          <w:szCs w:val="22"/>
          <w:u w:val="single"/>
        </w:rPr>
      </w:pPr>
      <w:r w:rsidRPr="00263545">
        <w:rPr>
          <w:rFonts w:asciiTheme="minorHAnsi" w:hAnsiTheme="minorHAnsi" w:cstheme="minorHAnsi"/>
          <w:sz w:val="22"/>
          <w:szCs w:val="22"/>
        </w:rPr>
        <w:t xml:space="preserve">5.3    </w:t>
      </w:r>
      <w:r w:rsidRPr="00263545">
        <w:rPr>
          <w:rFonts w:asciiTheme="minorHAnsi" w:hAnsiTheme="minorHAnsi" w:cstheme="minorHAnsi"/>
          <w:sz w:val="22"/>
          <w:szCs w:val="22"/>
          <w:u w:val="single"/>
        </w:rPr>
        <w:t xml:space="preserve">Přerušení prací </w:t>
      </w:r>
    </w:p>
    <w:p w14:paraId="018449CB" w14:textId="77777777" w:rsidR="00B75610" w:rsidRPr="00263545" w:rsidRDefault="000F2BB3" w:rsidP="00D563AC">
      <w:pPr>
        <w:widowControl w:val="0"/>
        <w:spacing w:after="120"/>
        <w:ind w:left="567" w:hanging="567"/>
        <w:jc w:val="both"/>
        <w:rPr>
          <w:rFonts w:asciiTheme="minorHAnsi" w:hAnsiTheme="minorHAnsi" w:cstheme="minorHAnsi"/>
          <w:sz w:val="22"/>
          <w:szCs w:val="22"/>
        </w:rPr>
      </w:pPr>
      <w:r w:rsidRPr="00263545">
        <w:rPr>
          <w:rFonts w:asciiTheme="minorHAnsi" w:hAnsiTheme="minorHAnsi" w:cstheme="minorHAnsi"/>
          <w:sz w:val="22"/>
          <w:szCs w:val="22"/>
        </w:rPr>
        <w:t xml:space="preserve">5.3.1 Přerušení prací z důvodů na straně zhotovitele ani z důvodu porušení pravidel bezpečnosti a ochrany zdraví při práci nemá vliv na sjednaný termín dokončení díla.  </w:t>
      </w:r>
    </w:p>
    <w:p w14:paraId="4B0F9B61" w14:textId="77777777" w:rsidR="00B75610" w:rsidRPr="001346B3" w:rsidRDefault="000F2BB3">
      <w:pPr>
        <w:widowControl w:val="0"/>
        <w:rPr>
          <w:rFonts w:asciiTheme="minorHAnsi" w:hAnsiTheme="minorHAnsi" w:cstheme="minorHAnsi"/>
          <w:sz w:val="22"/>
          <w:szCs w:val="22"/>
          <w:u w:val="single"/>
        </w:rPr>
      </w:pPr>
      <w:r w:rsidRPr="001346B3">
        <w:rPr>
          <w:rFonts w:asciiTheme="minorHAnsi" w:hAnsiTheme="minorHAnsi" w:cstheme="minorHAnsi"/>
          <w:sz w:val="22"/>
          <w:szCs w:val="22"/>
        </w:rPr>
        <w:t xml:space="preserve">5.4    </w:t>
      </w:r>
      <w:r w:rsidRPr="001346B3">
        <w:rPr>
          <w:rFonts w:asciiTheme="minorHAnsi" w:hAnsiTheme="minorHAnsi" w:cstheme="minorHAnsi"/>
          <w:sz w:val="22"/>
          <w:szCs w:val="22"/>
          <w:u w:val="single"/>
        </w:rPr>
        <w:t xml:space="preserve">Místo plnění </w:t>
      </w:r>
    </w:p>
    <w:p w14:paraId="30C8BFA4" w14:textId="77777777" w:rsidR="00B75610" w:rsidRPr="0035650B" w:rsidRDefault="000F2BB3" w:rsidP="00F834AA">
      <w:pPr>
        <w:widowControl w:val="0"/>
        <w:ind w:left="567" w:hanging="567"/>
        <w:jc w:val="both"/>
        <w:rPr>
          <w:rFonts w:asciiTheme="minorHAnsi" w:hAnsiTheme="minorHAnsi" w:cstheme="minorHAnsi"/>
          <w:bCs/>
          <w:sz w:val="22"/>
          <w:szCs w:val="22"/>
          <w:highlight w:val="yellow"/>
        </w:rPr>
      </w:pPr>
      <w:r w:rsidRPr="001346B3">
        <w:rPr>
          <w:rFonts w:asciiTheme="minorHAnsi" w:hAnsiTheme="minorHAnsi" w:cstheme="minorHAnsi"/>
          <w:sz w:val="22"/>
          <w:szCs w:val="22"/>
        </w:rPr>
        <w:t>5.4.1 Místem plnění je</w:t>
      </w:r>
      <w:r w:rsidRPr="001346B3">
        <w:rPr>
          <w:rFonts w:asciiTheme="minorHAnsi" w:hAnsiTheme="minorHAnsi" w:cstheme="minorHAnsi"/>
          <w:color w:val="000000"/>
          <w:sz w:val="22"/>
          <w:szCs w:val="22"/>
          <w:lang w:bidi="hi-IN"/>
        </w:rPr>
        <w:t xml:space="preserve"> </w:t>
      </w:r>
      <w:r w:rsidRPr="001346B3">
        <w:rPr>
          <w:rFonts w:asciiTheme="minorHAnsi" w:hAnsiTheme="minorHAnsi" w:cstheme="minorHAnsi"/>
          <w:sz w:val="22"/>
          <w:szCs w:val="22"/>
        </w:rPr>
        <w:t xml:space="preserve">ulice </w:t>
      </w:r>
      <w:r w:rsidR="00F834AA">
        <w:rPr>
          <w:rFonts w:asciiTheme="minorHAnsi" w:hAnsiTheme="minorHAnsi" w:cstheme="minorHAnsi"/>
          <w:sz w:val="22"/>
          <w:szCs w:val="22"/>
        </w:rPr>
        <w:t>Okružní</w:t>
      </w:r>
      <w:r w:rsidRPr="001346B3">
        <w:rPr>
          <w:rFonts w:asciiTheme="minorHAnsi" w:hAnsiTheme="minorHAnsi" w:cstheme="minorHAnsi"/>
          <w:sz w:val="22"/>
          <w:szCs w:val="22"/>
        </w:rPr>
        <w:t xml:space="preserve"> v</w:t>
      </w:r>
      <w:r w:rsidR="00F834AA">
        <w:rPr>
          <w:rFonts w:asciiTheme="minorHAnsi" w:hAnsiTheme="minorHAnsi" w:cstheme="minorHAnsi"/>
          <w:sz w:val="22"/>
          <w:szCs w:val="22"/>
        </w:rPr>
        <w:t xml:space="preserve"> Žilině u </w:t>
      </w:r>
      <w:r w:rsidRPr="001346B3">
        <w:rPr>
          <w:rFonts w:asciiTheme="minorHAnsi" w:hAnsiTheme="minorHAnsi" w:cstheme="minorHAnsi"/>
          <w:sz w:val="22"/>
          <w:szCs w:val="22"/>
        </w:rPr>
        <w:t>Nové</w:t>
      </w:r>
      <w:r w:rsidR="00F834AA">
        <w:rPr>
          <w:rFonts w:asciiTheme="minorHAnsi" w:hAnsiTheme="minorHAnsi" w:cstheme="minorHAnsi"/>
          <w:sz w:val="22"/>
          <w:szCs w:val="22"/>
        </w:rPr>
        <w:t>ho</w:t>
      </w:r>
      <w:r w:rsidRPr="001346B3">
        <w:rPr>
          <w:rFonts w:asciiTheme="minorHAnsi" w:hAnsiTheme="minorHAnsi" w:cstheme="minorHAnsi"/>
          <w:sz w:val="22"/>
          <w:szCs w:val="22"/>
        </w:rPr>
        <w:t xml:space="preserve"> Jičín</w:t>
      </w:r>
      <w:r w:rsidR="00F834AA">
        <w:rPr>
          <w:rFonts w:asciiTheme="minorHAnsi" w:hAnsiTheme="minorHAnsi" w:cstheme="minorHAnsi"/>
          <w:sz w:val="22"/>
          <w:szCs w:val="22"/>
        </w:rPr>
        <w:t>a</w:t>
      </w:r>
      <w:r w:rsidRPr="001346B3">
        <w:rPr>
          <w:rFonts w:asciiTheme="minorHAnsi" w:hAnsiTheme="minorHAnsi" w:cstheme="minorHAnsi"/>
          <w:sz w:val="22"/>
          <w:szCs w:val="22"/>
        </w:rPr>
        <w:t xml:space="preserve">, pozemek parc. č. </w:t>
      </w:r>
      <w:r w:rsidR="00F834AA">
        <w:rPr>
          <w:rFonts w:asciiTheme="minorHAnsi" w:hAnsiTheme="minorHAnsi" w:cstheme="minorHAnsi"/>
          <w:sz w:val="22"/>
          <w:szCs w:val="22"/>
        </w:rPr>
        <w:t>677 v k.ú. Žilina u Nového Jičína.</w:t>
      </w:r>
    </w:p>
    <w:p w14:paraId="206CCEFF" w14:textId="77777777" w:rsidR="00B75610" w:rsidRPr="0035650B" w:rsidRDefault="00B75610">
      <w:pPr>
        <w:ind w:left="567" w:hanging="567"/>
        <w:jc w:val="both"/>
        <w:rPr>
          <w:rFonts w:asciiTheme="minorHAnsi" w:hAnsiTheme="minorHAnsi" w:cstheme="minorHAnsi"/>
          <w:bCs/>
          <w:sz w:val="22"/>
          <w:szCs w:val="22"/>
          <w:highlight w:val="yellow"/>
        </w:rPr>
      </w:pPr>
    </w:p>
    <w:p w14:paraId="094DCD01" w14:textId="77777777" w:rsidR="00B75610" w:rsidRPr="0035650B" w:rsidRDefault="00B75610">
      <w:pPr>
        <w:ind w:left="567" w:hanging="567"/>
        <w:jc w:val="both"/>
        <w:rPr>
          <w:rFonts w:asciiTheme="minorHAnsi" w:hAnsiTheme="minorHAnsi" w:cstheme="minorHAnsi"/>
          <w:bCs/>
          <w:sz w:val="22"/>
          <w:szCs w:val="22"/>
          <w:highlight w:val="yellow"/>
        </w:rPr>
      </w:pPr>
    </w:p>
    <w:p w14:paraId="08BE53F7" w14:textId="77777777" w:rsidR="00B75610" w:rsidRPr="001346B3" w:rsidRDefault="000F2BB3">
      <w:pPr>
        <w:jc w:val="center"/>
        <w:rPr>
          <w:rFonts w:asciiTheme="minorHAnsi" w:hAnsiTheme="minorHAnsi" w:cstheme="minorHAnsi"/>
          <w:b/>
          <w:bCs/>
          <w:sz w:val="22"/>
          <w:szCs w:val="22"/>
        </w:rPr>
      </w:pPr>
      <w:r w:rsidRPr="001346B3">
        <w:rPr>
          <w:rFonts w:asciiTheme="minorHAnsi" w:hAnsiTheme="minorHAnsi" w:cstheme="minorHAnsi"/>
          <w:b/>
          <w:bCs/>
          <w:sz w:val="22"/>
          <w:szCs w:val="22"/>
        </w:rPr>
        <w:t xml:space="preserve">VI. </w:t>
      </w:r>
    </w:p>
    <w:p w14:paraId="08A7F1D7" w14:textId="77777777" w:rsidR="00B75610" w:rsidRPr="001346B3" w:rsidRDefault="000F2BB3">
      <w:pPr>
        <w:jc w:val="center"/>
        <w:rPr>
          <w:rFonts w:asciiTheme="minorHAnsi" w:hAnsiTheme="minorHAnsi" w:cstheme="minorHAnsi"/>
          <w:b/>
          <w:bCs/>
          <w:sz w:val="22"/>
          <w:szCs w:val="22"/>
        </w:rPr>
      </w:pPr>
      <w:r w:rsidRPr="001346B3">
        <w:rPr>
          <w:rFonts w:asciiTheme="minorHAnsi" w:hAnsiTheme="minorHAnsi" w:cstheme="minorHAnsi"/>
          <w:b/>
          <w:bCs/>
          <w:sz w:val="22"/>
          <w:szCs w:val="22"/>
        </w:rPr>
        <w:t>Cena díla</w:t>
      </w:r>
    </w:p>
    <w:p w14:paraId="2DF5870B" w14:textId="77777777" w:rsidR="00B75610" w:rsidRPr="0035650B" w:rsidRDefault="00B75610">
      <w:pPr>
        <w:rPr>
          <w:rFonts w:asciiTheme="minorHAnsi" w:hAnsiTheme="minorHAnsi" w:cstheme="minorHAnsi"/>
          <w:bCs/>
          <w:sz w:val="22"/>
          <w:szCs w:val="22"/>
          <w:highlight w:val="yellow"/>
        </w:rPr>
      </w:pPr>
    </w:p>
    <w:p w14:paraId="3F4A84D7" w14:textId="77777777" w:rsidR="00B75610" w:rsidRPr="00263545" w:rsidRDefault="000F2BB3">
      <w:pPr>
        <w:pStyle w:val="Nadpis2"/>
        <w:keepNext w:val="0"/>
        <w:widowControl w:val="0"/>
        <w:numPr>
          <w:ilvl w:val="0"/>
          <w:numId w:val="0"/>
        </w:numPr>
        <w:rPr>
          <w:rFonts w:asciiTheme="minorHAnsi" w:hAnsiTheme="minorHAnsi" w:cstheme="minorHAnsi"/>
          <w:b w:val="0"/>
          <w:bCs w:val="0"/>
          <w:sz w:val="22"/>
          <w:szCs w:val="22"/>
        </w:rPr>
      </w:pPr>
      <w:r w:rsidRPr="00263545">
        <w:rPr>
          <w:rFonts w:asciiTheme="minorHAnsi" w:hAnsiTheme="minorHAnsi" w:cstheme="minorHAnsi"/>
          <w:b w:val="0"/>
          <w:bCs w:val="0"/>
          <w:sz w:val="22"/>
          <w:szCs w:val="22"/>
        </w:rPr>
        <w:lastRenderedPageBreak/>
        <w:t xml:space="preserve">6.1    </w:t>
      </w:r>
      <w:r w:rsidRPr="00263545">
        <w:rPr>
          <w:rFonts w:asciiTheme="minorHAnsi" w:hAnsiTheme="minorHAnsi" w:cstheme="minorHAnsi"/>
          <w:b w:val="0"/>
          <w:bCs w:val="0"/>
          <w:sz w:val="22"/>
          <w:szCs w:val="22"/>
          <w:u w:val="single"/>
        </w:rPr>
        <w:t>Výše a obsah ceny díla</w:t>
      </w:r>
      <w:r w:rsidRPr="00263545">
        <w:rPr>
          <w:rFonts w:asciiTheme="minorHAnsi" w:hAnsiTheme="minorHAnsi" w:cstheme="minorHAnsi"/>
          <w:b w:val="0"/>
          <w:bCs w:val="0"/>
          <w:sz w:val="22"/>
          <w:szCs w:val="22"/>
        </w:rPr>
        <w:t xml:space="preserve"> </w:t>
      </w:r>
    </w:p>
    <w:p w14:paraId="28D70FC3" w14:textId="77777777" w:rsidR="00B75610" w:rsidRPr="00263545" w:rsidRDefault="000F2BB3" w:rsidP="004403F1">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6.1.1 Cena díla sjednaná v souladu s ustanovením § 2 zákona č. 526/1990 Sb. o cenách, v platném znění, je dohodnuta jako cena nejvýše přípustná a činí: ……….. Kč bez DPH, </w:t>
      </w:r>
      <w:r w:rsidRPr="009A54F2">
        <w:rPr>
          <w:rFonts w:asciiTheme="minorHAnsi" w:hAnsiTheme="minorHAnsi" w:cstheme="minorHAnsi"/>
          <w:b w:val="0"/>
          <w:bCs w:val="0"/>
          <w:sz w:val="22"/>
          <w:szCs w:val="22"/>
        </w:rPr>
        <w:t>tj. ……….. Kč s DPH (sazba 21 %),</w:t>
      </w:r>
      <w:r w:rsidRPr="00263545">
        <w:rPr>
          <w:rFonts w:asciiTheme="minorHAnsi" w:hAnsiTheme="minorHAnsi" w:cstheme="minorHAnsi"/>
          <w:b w:val="0"/>
          <w:bCs w:val="0"/>
          <w:sz w:val="22"/>
          <w:szCs w:val="22"/>
        </w:rPr>
        <w:t xml:space="preserve"> slovy xxxxxxxxxxxxxxxxx.</w:t>
      </w:r>
    </w:p>
    <w:p w14:paraId="5D8475A5" w14:textId="77777777" w:rsidR="00B75610" w:rsidRPr="00263545" w:rsidRDefault="000F2BB3" w:rsidP="004403F1">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6.1.2 Cena je stanovena podle projektové dokumentace a oceněného soupisu stavebních prací, dodávek a služeb s výkazem výměr (Položkového rozpočtu) předloženého zhotovitelem v rámci zadávacího řízení na předmět plnění veřejné zakázky.  </w:t>
      </w:r>
    </w:p>
    <w:p w14:paraId="3DA2118F" w14:textId="77777777" w:rsidR="00B75610" w:rsidRPr="00263545" w:rsidRDefault="000F2BB3" w:rsidP="004403F1">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0D8873E4" w14:textId="77777777" w:rsidR="00B75610" w:rsidRPr="00263545" w:rsidRDefault="000F2BB3" w:rsidP="004403F1">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i/>
          <w:sz w:val="22"/>
          <w:szCs w:val="22"/>
        </w:rPr>
      </w:pPr>
      <w:r w:rsidRPr="00263545">
        <w:rPr>
          <w:rFonts w:asciiTheme="minorHAnsi" w:hAnsiTheme="minorHAnsi" w:cstheme="minorHAnsi"/>
          <w:b w:val="0"/>
          <w:bCs w:val="0"/>
          <w:sz w:val="22"/>
          <w:szCs w:val="22"/>
        </w:rPr>
        <w:t>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sidRPr="00263545">
        <w:rPr>
          <w:rFonts w:asciiTheme="minorHAnsi" w:hAnsiTheme="minorHAnsi" w:cstheme="minorHAnsi"/>
          <w:b w:val="0"/>
          <w:bCs w:val="0"/>
          <w:i/>
          <w:sz w:val="22"/>
          <w:szCs w:val="22"/>
        </w:rPr>
        <w:t xml:space="preserve"> </w:t>
      </w:r>
    </w:p>
    <w:p w14:paraId="46D2BC9B" w14:textId="77777777" w:rsidR="00B75610" w:rsidRPr="00263545" w:rsidRDefault="000F2BB3">
      <w:pPr>
        <w:pStyle w:val="Nadpis2"/>
        <w:keepNext w:val="0"/>
        <w:widowControl w:val="0"/>
        <w:numPr>
          <w:ilvl w:val="0"/>
          <w:numId w:val="0"/>
        </w:numPr>
        <w:tabs>
          <w:tab w:val="num" w:pos="718"/>
        </w:tabs>
        <w:ind w:left="576" w:hanging="576"/>
        <w:rPr>
          <w:rFonts w:asciiTheme="minorHAnsi" w:hAnsiTheme="minorHAnsi" w:cstheme="minorHAnsi"/>
          <w:b w:val="0"/>
          <w:bCs w:val="0"/>
          <w:sz w:val="22"/>
          <w:szCs w:val="22"/>
          <w:u w:val="single"/>
        </w:rPr>
      </w:pPr>
      <w:r w:rsidRPr="00263545">
        <w:rPr>
          <w:rFonts w:asciiTheme="minorHAnsi" w:hAnsiTheme="minorHAnsi" w:cstheme="minorHAnsi"/>
          <w:b w:val="0"/>
          <w:sz w:val="22"/>
          <w:szCs w:val="22"/>
        </w:rPr>
        <w:t xml:space="preserve">6.2.    </w:t>
      </w:r>
      <w:r w:rsidRPr="00263545">
        <w:rPr>
          <w:rFonts w:asciiTheme="minorHAnsi" w:hAnsiTheme="minorHAnsi" w:cstheme="minorHAnsi"/>
          <w:b w:val="0"/>
          <w:bCs w:val="0"/>
          <w:sz w:val="22"/>
          <w:szCs w:val="22"/>
          <w:u w:val="single"/>
        </w:rPr>
        <w:t>Platnost ceny</w:t>
      </w:r>
    </w:p>
    <w:p w14:paraId="1D9A6ACA" w14:textId="77777777" w:rsidR="00B75610" w:rsidRPr="00263545" w:rsidRDefault="000F2BB3" w:rsidP="004403F1">
      <w:pPr>
        <w:pStyle w:val="Nadpis3"/>
        <w:keepNext w:val="0"/>
        <w:widowControl w:val="0"/>
        <w:numPr>
          <w:ilvl w:val="0"/>
          <w:numId w:val="0"/>
        </w:numPr>
        <w:tabs>
          <w:tab w:val="num" w:pos="862"/>
        </w:tabs>
        <w:spacing w:after="120"/>
        <w:ind w:left="720" w:hanging="720"/>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6.2.1  Sjednaná cena je platná po celou dobu účinnosti této smlouvy.  </w:t>
      </w:r>
    </w:p>
    <w:p w14:paraId="47FF911D" w14:textId="77777777" w:rsidR="00B75610" w:rsidRPr="00263545" w:rsidRDefault="000F2BB3">
      <w:pPr>
        <w:pStyle w:val="Nadpis2"/>
        <w:keepNext w:val="0"/>
        <w:widowControl w:val="0"/>
        <w:numPr>
          <w:ilvl w:val="0"/>
          <w:numId w:val="0"/>
        </w:numPr>
        <w:tabs>
          <w:tab w:val="num" w:pos="718"/>
        </w:tabs>
        <w:ind w:left="576" w:hanging="576"/>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6.3     </w:t>
      </w:r>
      <w:r w:rsidRPr="00263545">
        <w:rPr>
          <w:rFonts w:asciiTheme="minorHAnsi" w:hAnsiTheme="minorHAnsi" w:cstheme="minorHAnsi"/>
          <w:b w:val="0"/>
          <w:bCs w:val="0"/>
          <w:sz w:val="22"/>
          <w:szCs w:val="22"/>
          <w:u w:val="single"/>
        </w:rPr>
        <w:t>Podmínky pro změnu ceny</w:t>
      </w:r>
    </w:p>
    <w:p w14:paraId="326ED52F" w14:textId="77777777" w:rsidR="00B75610" w:rsidRPr="00263545" w:rsidRDefault="000F2BB3">
      <w:pPr>
        <w:pStyle w:val="Nadpis3"/>
        <w:keepNext w:val="0"/>
        <w:widowControl w:val="0"/>
        <w:numPr>
          <w:ilvl w:val="0"/>
          <w:numId w:val="0"/>
        </w:numPr>
        <w:tabs>
          <w:tab w:val="num" w:pos="567"/>
        </w:tabs>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6.3.1 Sjednaná cena je cenou nejvýše přípustnou a může být změněna pouze za těchto podmínek:</w:t>
      </w:r>
    </w:p>
    <w:p w14:paraId="60F54922" w14:textId="77777777" w:rsidR="00B75610" w:rsidRPr="00263545" w:rsidRDefault="000F2BB3">
      <w:pPr>
        <w:widowControl w:val="0"/>
        <w:ind w:left="567" w:hanging="567"/>
        <w:jc w:val="both"/>
        <w:rPr>
          <w:rFonts w:asciiTheme="minorHAnsi" w:hAnsiTheme="minorHAnsi" w:cstheme="minorHAnsi"/>
          <w:sz w:val="22"/>
          <w:szCs w:val="22"/>
        </w:rPr>
      </w:pPr>
      <w:r w:rsidRPr="00263545">
        <w:rPr>
          <w:rFonts w:asciiTheme="minorHAnsi" w:hAnsiTheme="minorHAnsi" w:cstheme="minorHAnsi"/>
          <w:sz w:val="22"/>
          <w:szCs w:val="22"/>
        </w:rPr>
        <w:t xml:space="preserve">          - 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přílohou této smlouvy, </w:t>
      </w:r>
    </w:p>
    <w:p w14:paraId="3D038E1F" w14:textId="77777777" w:rsidR="00B75610" w:rsidRPr="00263545" w:rsidRDefault="000F2BB3">
      <w:pPr>
        <w:widowControl w:val="0"/>
        <w:ind w:left="567" w:hanging="567"/>
        <w:jc w:val="both"/>
        <w:rPr>
          <w:rFonts w:asciiTheme="minorHAnsi" w:hAnsiTheme="minorHAnsi" w:cstheme="minorHAnsi"/>
          <w:bCs/>
          <w:sz w:val="22"/>
          <w:szCs w:val="22"/>
        </w:rPr>
      </w:pPr>
      <w:r w:rsidRPr="00263545">
        <w:rPr>
          <w:rFonts w:asciiTheme="minorHAnsi" w:hAnsiTheme="minorHAnsi" w:cstheme="minorHAnsi"/>
          <w:sz w:val="22"/>
          <w:szCs w:val="22"/>
        </w:rPr>
        <w:t xml:space="preserve">         </w:t>
      </w:r>
      <w:r w:rsidRPr="00263545">
        <w:rPr>
          <w:rFonts w:asciiTheme="minorHAnsi" w:hAnsiTheme="minorHAnsi" w:cstheme="minorHAnsi"/>
          <w:bCs/>
          <w:sz w:val="22"/>
          <w:szCs w:val="22"/>
        </w:rPr>
        <w:t xml:space="preserve">- 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4C6FFCE6" w14:textId="77777777" w:rsidR="00B75610" w:rsidRPr="00263545" w:rsidRDefault="000F2BB3">
      <w:pPr>
        <w:widowControl w:val="0"/>
        <w:ind w:left="567" w:hanging="567"/>
        <w:jc w:val="both"/>
        <w:rPr>
          <w:rFonts w:asciiTheme="minorHAnsi" w:hAnsiTheme="minorHAnsi" w:cstheme="minorHAnsi"/>
          <w:bCs/>
          <w:sz w:val="22"/>
          <w:szCs w:val="22"/>
        </w:rPr>
      </w:pPr>
      <w:r w:rsidRPr="00263545">
        <w:rPr>
          <w:rFonts w:asciiTheme="minorHAnsi" w:hAnsiTheme="minorHAnsi" w:cstheme="minorHAnsi"/>
          <w:bCs/>
          <w:color w:val="FF0000"/>
          <w:sz w:val="22"/>
          <w:szCs w:val="22"/>
        </w:rPr>
        <w:t xml:space="preserve">        </w:t>
      </w:r>
      <w:r w:rsidRPr="00263545">
        <w:rPr>
          <w:rFonts w:asciiTheme="minorHAnsi" w:hAnsiTheme="minorHAnsi" w:cstheme="minorHAnsi"/>
          <w:bCs/>
          <w:sz w:val="22"/>
          <w:szCs w:val="22"/>
        </w:rPr>
        <w:t>-</w:t>
      </w:r>
      <w:r w:rsidRPr="00263545">
        <w:rPr>
          <w:rFonts w:asciiTheme="minorHAnsi" w:hAnsiTheme="minorHAnsi" w:cstheme="minorHAnsi"/>
          <w:sz w:val="22"/>
          <w:szCs w:val="22"/>
        </w:rPr>
        <w:t xml:space="preserve"> </w:t>
      </w:r>
      <w:r w:rsidRPr="009A54F2">
        <w:rPr>
          <w:rFonts w:asciiTheme="minorHAnsi" w:hAnsiTheme="minorHAnsi" w:cstheme="minorHAnsi"/>
          <w:sz w:val="22"/>
          <w:szCs w:val="22"/>
        </w:rPr>
        <w:t>dojde-li před podpisem smlouvy nebo v průběhu realizace díla</w:t>
      </w:r>
      <w:r w:rsidRPr="009A54F2">
        <w:rPr>
          <w:rFonts w:asciiTheme="minorHAnsi" w:hAnsiTheme="minorHAnsi" w:cstheme="minorHAnsi"/>
          <w:bCs/>
          <w:sz w:val="22"/>
          <w:szCs w:val="22"/>
        </w:rPr>
        <w:t xml:space="preserve"> k zákonným změnám sazeb DPH; smluvní strany se dohodly, že v takovém případě je zhotovitel povinen účtovat DPH v platné výši a o změně výše ceny není třeba uzavírat dodatek ke smlouvě.</w:t>
      </w:r>
    </w:p>
    <w:p w14:paraId="7F45E1E3" w14:textId="77777777" w:rsidR="00B75610" w:rsidRPr="0035650B" w:rsidRDefault="00B75610">
      <w:pPr>
        <w:widowControl w:val="0"/>
        <w:ind w:left="567" w:hanging="567"/>
        <w:jc w:val="both"/>
        <w:rPr>
          <w:rFonts w:asciiTheme="minorHAnsi" w:hAnsiTheme="minorHAnsi" w:cstheme="minorHAnsi"/>
          <w:bCs/>
          <w:sz w:val="22"/>
          <w:szCs w:val="22"/>
          <w:highlight w:val="yellow"/>
        </w:rPr>
      </w:pPr>
    </w:p>
    <w:p w14:paraId="36F7B59B" w14:textId="77777777" w:rsidR="00B75610" w:rsidRPr="0035650B" w:rsidRDefault="00B75610">
      <w:pPr>
        <w:widowControl w:val="0"/>
        <w:ind w:left="567" w:hanging="567"/>
        <w:jc w:val="both"/>
        <w:rPr>
          <w:rFonts w:asciiTheme="minorHAnsi" w:hAnsiTheme="minorHAnsi" w:cstheme="minorHAnsi"/>
          <w:bCs/>
          <w:sz w:val="22"/>
          <w:szCs w:val="22"/>
          <w:highlight w:val="yellow"/>
        </w:rPr>
      </w:pPr>
    </w:p>
    <w:p w14:paraId="57FEC3C3" w14:textId="77777777" w:rsidR="00B75610" w:rsidRPr="00263545" w:rsidRDefault="000F2BB3">
      <w:pPr>
        <w:pStyle w:val="Nadpis2"/>
        <w:keepNext w:val="0"/>
        <w:widowControl w:val="0"/>
        <w:numPr>
          <w:ilvl w:val="0"/>
          <w:numId w:val="0"/>
        </w:numPr>
        <w:ind w:left="576"/>
        <w:jc w:val="center"/>
        <w:rPr>
          <w:rFonts w:asciiTheme="minorHAnsi" w:hAnsiTheme="minorHAnsi" w:cstheme="minorHAnsi"/>
          <w:bCs w:val="0"/>
          <w:sz w:val="22"/>
          <w:szCs w:val="22"/>
        </w:rPr>
      </w:pPr>
      <w:r w:rsidRPr="00263545">
        <w:rPr>
          <w:rFonts w:asciiTheme="minorHAnsi" w:hAnsiTheme="minorHAnsi" w:cstheme="minorHAnsi"/>
          <w:bCs w:val="0"/>
          <w:sz w:val="22"/>
          <w:szCs w:val="22"/>
        </w:rPr>
        <w:t xml:space="preserve">VII. </w:t>
      </w:r>
    </w:p>
    <w:p w14:paraId="63A9027A" w14:textId="77777777" w:rsidR="00B75610" w:rsidRPr="00263545" w:rsidRDefault="000F2BB3">
      <w:pPr>
        <w:pStyle w:val="Nadpis2"/>
        <w:keepNext w:val="0"/>
        <w:widowControl w:val="0"/>
        <w:numPr>
          <w:ilvl w:val="0"/>
          <w:numId w:val="0"/>
        </w:numPr>
        <w:ind w:left="576"/>
        <w:jc w:val="center"/>
        <w:rPr>
          <w:rFonts w:asciiTheme="minorHAnsi" w:hAnsiTheme="minorHAnsi" w:cstheme="minorHAnsi"/>
          <w:bCs w:val="0"/>
          <w:sz w:val="22"/>
          <w:szCs w:val="22"/>
        </w:rPr>
      </w:pPr>
      <w:r w:rsidRPr="00263545">
        <w:rPr>
          <w:rFonts w:asciiTheme="minorHAnsi" w:hAnsiTheme="minorHAnsi" w:cstheme="minorHAnsi"/>
          <w:bCs w:val="0"/>
          <w:sz w:val="22"/>
          <w:szCs w:val="22"/>
        </w:rPr>
        <w:t>Platební podmínky</w:t>
      </w:r>
    </w:p>
    <w:p w14:paraId="65D0FF13" w14:textId="77777777" w:rsidR="00B75610" w:rsidRPr="00263545" w:rsidRDefault="000F2BB3">
      <w:pPr>
        <w:pStyle w:val="Nadpis2"/>
        <w:keepNext w:val="0"/>
        <w:widowControl w:val="0"/>
        <w:numPr>
          <w:ilvl w:val="0"/>
          <w:numId w:val="0"/>
        </w:numPr>
        <w:ind w:left="576"/>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 </w:t>
      </w:r>
    </w:p>
    <w:p w14:paraId="1DD6664E" w14:textId="77777777" w:rsidR="00B75610" w:rsidRPr="00263545" w:rsidRDefault="000F2BB3">
      <w:pPr>
        <w:pStyle w:val="Nadpis2"/>
        <w:keepNext w:val="0"/>
        <w:widowControl w:val="0"/>
        <w:numPr>
          <w:ilvl w:val="0"/>
          <w:numId w:val="0"/>
        </w:numPr>
        <w:ind w:left="576" w:hanging="576"/>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7.1.   </w:t>
      </w:r>
      <w:r w:rsidRPr="00263545">
        <w:rPr>
          <w:rFonts w:asciiTheme="minorHAnsi" w:hAnsiTheme="minorHAnsi" w:cstheme="minorHAnsi"/>
          <w:b w:val="0"/>
          <w:bCs w:val="0"/>
          <w:sz w:val="22"/>
          <w:szCs w:val="22"/>
          <w:u w:val="single"/>
        </w:rPr>
        <w:t>Zálohy</w:t>
      </w:r>
    </w:p>
    <w:p w14:paraId="451F6F1D" w14:textId="77777777" w:rsidR="00B75610" w:rsidRPr="00263545" w:rsidRDefault="000F2BB3" w:rsidP="004403F1">
      <w:pPr>
        <w:pStyle w:val="Nadpis3"/>
        <w:keepNext w:val="0"/>
        <w:widowControl w:val="0"/>
        <w:numPr>
          <w:ilvl w:val="0"/>
          <w:numId w:val="0"/>
        </w:numPr>
        <w:tabs>
          <w:tab w:val="num" w:pos="862"/>
        </w:tabs>
        <w:spacing w:after="120"/>
        <w:ind w:left="720" w:hanging="720"/>
        <w:rPr>
          <w:rFonts w:asciiTheme="minorHAnsi" w:hAnsiTheme="minorHAnsi" w:cstheme="minorHAnsi"/>
          <w:b w:val="0"/>
          <w:bCs w:val="0"/>
          <w:sz w:val="22"/>
          <w:szCs w:val="22"/>
        </w:rPr>
      </w:pPr>
      <w:r w:rsidRPr="00263545">
        <w:rPr>
          <w:rFonts w:asciiTheme="minorHAnsi" w:hAnsiTheme="minorHAnsi" w:cstheme="minorHAnsi"/>
          <w:b w:val="0"/>
          <w:bCs w:val="0"/>
          <w:sz w:val="22"/>
          <w:szCs w:val="22"/>
        </w:rPr>
        <w:t>7.1.1 Objednatel neposkytne zhotoviteli zálohy.</w:t>
      </w:r>
    </w:p>
    <w:p w14:paraId="61F68EE3" w14:textId="77777777" w:rsidR="00B75610" w:rsidRPr="00263545" w:rsidRDefault="000F2BB3">
      <w:pPr>
        <w:pStyle w:val="Nadpis2"/>
        <w:keepNext w:val="0"/>
        <w:widowControl w:val="0"/>
        <w:numPr>
          <w:ilvl w:val="0"/>
          <w:numId w:val="0"/>
        </w:numPr>
        <w:tabs>
          <w:tab w:val="num" w:pos="718"/>
        </w:tabs>
        <w:ind w:left="576" w:hanging="576"/>
        <w:rPr>
          <w:rFonts w:asciiTheme="minorHAnsi" w:hAnsiTheme="minorHAnsi" w:cstheme="minorHAnsi"/>
          <w:b w:val="0"/>
          <w:bCs w:val="0"/>
          <w:sz w:val="22"/>
          <w:szCs w:val="22"/>
          <w:u w:val="single"/>
        </w:rPr>
      </w:pPr>
      <w:r w:rsidRPr="00263545">
        <w:rPr>
          <w:rFonts w:asciiTheme="minorHAnsi" w:hAnsiTheme="minorHAnsi" w:cstheme="minorHAnsi"/>
          <w:b w:val="0"/>
          <w:sz w:val="22"/>
          <w:szCs w:val="22"/>
        </w:rPr>
        <w:t xml:space="preserve">7.2    </w:t>
      </w:r>
      <w:r w:rsidRPr="00263545">
        <w:rPr>
          <w:rFonts w:asciiTheme="minorHAnsi" w:hAnsiTheme="minorHAnsi" w:cstheme="minorHAnsi"/>
          <w:b w:val="0"/>
          <w:bCs w:val="0"/>
          <w:sz w:val="22"/>
          <w:szCs w:val="22"/>
          <w:u w:val="single"/>
        </w:rPr>
        <w:t>Postup plateb</w:t>
      </w:r>
    </w:p>
    <w:p w14:paraId="4AD4951F" w14:textId="77777777" w:rsidR="00B75610" w:rsidRPr="00263545" w:rsidRDefault="000F2BB3" w:rsidP="004403F1">
      <w:pPr>
        <w:pStyle w:val="Nadpis3"/>
        <w:keepNext w:val="0"/>
        <w:widowControl w:val="0"/>
        <w:numPr>
          <w:ilvl w:val="0"/>
          <w:numId w:val="0"/>
        </w:numPr>
        <w:tabs>
          <w:tab w:val="num" w:pos="567"/>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7.2.1 Cena za dílo bude uhrazena na základě daňového dokladu (dále jen faktury), kter</w:t>
      </w:r>
      <w:r w:rsidR="00263545">
        <w:rPr>
          <w:rFonts w:asciiTheme="minorHAnsi" w:hAnsiTheme="minorHAnsi" w:cstheme="minorHAnsi"/>
          <w:b w:val="0"/>
          <w:bCs w:val="0"/>
          <w:sz w:val="22"/>
          <w:szCs w:val="22"/>
        </w:rPr>
        <w:t>ý</w:t>
      </w:r>
      <w:r w:rsidRPr="00263545">
        <w:rPr>
          <w:rFonts w:asciiTheme="minorHAnsi" w:hAnsiTheme="minorHAnsi" w:cstheme="minorHAnsi"/>
          <w:b w:val="0"/>
          <w:bCs w:val="0"/>
          <w:sz w:val="22"/>
          <w:szCs w:val="22"/>
        </w:rPr>
        <w:t xml:space="preserve"> bude vystavena zhotovitelem v souladu s obecně závaznými právními předpisy včetně zákona o DPH po předání díla.</w:t>
      </w:r>
    </w:p>
    <w:p w14:paraId="5869AD5D" w14:textId="77777777" w:rsidR="00B75610" w:rsidRPr="00263545" w:rsidRDefault="000F2BB3" w:rsidP="004403F1">
      <w:pPr>
        <w:pStyle w:val="Nadpis3"/>
        <w:keepNext w:val="0"/>
        <w:widowControl w:val="0"/>
        <w:numPr>
          <w:ilvl w:val="0"/>
          <w:numId w:val="0"/>
        </w:numPr>
        <w:tabs>
          <w:tab w:val="num" w:pos="567"/>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7.2.2 V souladu s ustanovením zákona o DPH sjednávají smluvní strany plnění v rozsahu skutečně provedeného plnění za celé dílo. </w:t>
      </w:r>
    </w:p>
    <w:p w14:paraId="692CA039" w14:textId="77777777" w:rsidR="00B75610" w:rsidRPr="00263545" w:rsidRDefault="000F2BB3" w:rsidP="004403F1">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lastRenderedPageBreak/>
        <w:t>7.2.3 Zhotovitel předloží objednateli nejpozději do třetího dne následujícího měsíce od předání díla soupis provedených prací oceněný v souladu se způsobem sjednaným ve smlouvě</w:t>
      </w:r>
      <w:r w:rsidR="005B6637">
        <w:rPr>
          <w:rFonts w:asciiTheme="minorHAnsi" w:hAnsiTheme="minorHAnsi" w:cstheme="minorHAnsi"/>
          <w:b w:val="0"/>
          <w:bCs w:val="0"/>
          <w:sz w:val="22"/>
          <w:szCs w:val="22"/>
        </w:rPr>
        <w:t>, pokud se nedohodnou smluvní strany jinak</w:t>
      </w:r>
      <w:r w:rsidRPr="00263545">
        <w:rPr>
          <w:rFonts w:asciiTheme="minorHAnsi" w:hAnsiTheme="minorHAnsi" w:cstheme="minorHAnsi"/>
          <w:b w:val="0"/>
          <w:bCs w:val="0"/>
          <w:sz w:val="22"/>
          <w:szCs w:val="22"/>
        </w:rPr>
        <w:t xml:space="preserve">. Objednatel je povinen se k tomuto soupisu vyjádřit nejpozději do pěti pracovních dnů ode dne jeho obdržení. Zhotovitel je povinen vystavit fakturu tak, aby byla doručena objednateli nejpozději do desátého pracovního dne příslušného měsíce. Nedílnou součástí faktury bude objednatelem odsouhlasený soupis provedených prací. </w:t>
      </w:r>
    </w:p>
    <w:p w14:paraId="700BA9EF" w14:textId="77777777" w:rsidR="00B75610" w:rsidRPr="00263545" w:rsidRDefault="000F2BB3">
      <w:pPr>
        <w:pStyle w:val="Nadpis2"/>
        <w:numPr>
          <w:ilvl w:val="0"/>
          <w:numId w:val="0"/>
        </w:numPr>
        <w:tabs>
          <w:tab w:val="num" w:pos="718"/>
        </w:tabs>
        <w:ind w:left="576" w:hanging="576"/>
        <w:jc w:val="both"/>
        <w:rPr>
          <w:rFonts w:asciiTheme="minorHAnsi" w:hAnsiTheme="minorHAnsi" w:cstheme="minorHAnsi"/>
          <w:b w:val="0"/>
          <w:sz w:val="22"/>
          <w:szCs w:val="22"/>
        </w:rPr>
      </w:pPr>
      <w:r w:rsidRPr="00263545">
        <w:rPr>
          <w:rFonts w:asciiTheme="minorHAnsi" w:hAnsiTheme="minorHAnsi" w:cstheme="minorHAnsi"/>
          <w:b w:val="0"/>
          <w:bCs w:val="0"/>
          <w:sz w:val="22"/>
          <w:szCs w:val="22"/>
        </w:rPr>
        <w:t xml:space="preserve">7.4    </w:t>
      </w:r>
      <w:r w:rsidRPr="00263545">
        <w:rPr>
          <w:rFonts w:asciiTheme="minorHAnsi" w:hAnsiTheme="minorHAnsi" w:cstheme="minorHAnsi"/>
          <w:b w:val="0"/>
          <w:bCs w:val="0"/>
          <w:sz w:val="22"/>
          <w:szCs w:val="22"/>
          <w:u w:val="single"/>
        </w:rPr>
        <w:t>Náležitosti a splatnost  faktury</w:t>
      </w:r>
      <w:r w:rsidRPr="00263545">
        <w:rPr>
          <w:rFonts w:asciiTheme="minorHAnsi" w:hAnsiTheme="minorHAnsi" w:cstheme="minorHAnsi"/>
          <w:b w:val="0"/>
          <w:bCs w:val="0"/>
          <w:sz w:val="22"/>
          <w:szCs w:val="22"/>
        </w:rPr>
        <w:t xml:space="preserve"> </w:t>
      </w:r>
      <w:r w:rsidRPr="00263545">
        <w:rPr>
          <w:rFonts w:asciiTheme="minorHAnsi" w:hAnsiTheme="minorHAnsi" w:cstheme="minorHAnsi"/>
          <w:b w:val="0"/>
          <w:sz w:val="22"/>
          <w:szCs w:val="22"/>
        </w:rPr>
        <w:t xml:space="preserve"> </w:t>
      </w:r>
    </w:p>
    <w:p w14:paraId="0A832000" w14:textId="77777777" w:rsidR="00B75610" w:rsidRPr="00263545" w:rsidRDefault="000F2BB3">
      <w:pPr>
        <w:pStyle w:val="Nadpis3"/>
        <w:numPr>
          <w:ilvl w:val="0"/>
          <w:numId w:val="0"/>
        </w:numPr>
        <w:tabs>
          <w:tab w:val="num" w:pos="862"/>
        </w:tabs>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7.4.1 Kromě náležitostí stanovených právními předpisy pro daňový doklad je zhotovitel povinen na faktuře uvést i tyto údaje: </w:t>
      </w:r>
    </w:p>
    <w:p w14:paraId="636F624F" w14:textId="77777777" w:rsidR="00B75610" w:rsidRPr="00263545" w:rsidRDefault="000F2BB3">
      <w:pPr>
        <w:rPr>
          <w:rFonts w:asciiTheme="minorHAnsi" w:hAnsiTheme="minorHAnsi" w:cstheme="minorHAnsi"/>
          <w:sz w:val="22"/>
          <w:szCs w:val="22"/>
        </w:rPr>
      </w:pPr>
      <w:r w:rsidRPr="00263545">
        <w:rPr>
          <w:rFonts w:asciiTheme="minorHAnsi" w:hAnsiTheme="minorHAnsi" w:cstheme="minorHAnsi"/>
          <w:sz w:val="22"/>
          <w:szCs w:val="22"/>
        </w:rPr>
        <w:t xml:space="preserve">          a) číslo smlouvy objednatele</w:t>
      </w:r>
    </w:p>
    <w:p w14:paraId="431B6763" w14:textId="77777777" w:rsidR="00B75610" w:rsidRPr="00263545" w:rsidRDefault="000F2BB3" w:rsidP="004403F1">
      <w:pPr>
        <w:spacing w:after="120"/>
        <w:ind w:left="567"/>
        <w:jc w:val="both"/>
        <w:rPr>
          <w:rFonts w:asciiTheme="minorHAnsi" w:hAnsiTheme="minorHAnsi" w:cstheme="minorHAnsi"/>
          <w:sz w:val="22"/>
          <w:szCs w:val="22"/>
        </w:rPr>
      </w:pPr>
      <w:r w:rsidRPr="00263545">
        <w:rPr>
          <w:rFonts w:asciiTheme="minorHAnsi" w:hAnsiTheme="minorHAnsi" w:cstheme="minorHAnsi"/>
          <w:sz w:val="22"/>
          <w:szCs w:val="22"/>
        </w:rPr>
        <w:t>b) označení banky a číslo účtu, na který má být zaplaceno (pokud je číslo účtu odlišné  od čísla uvedeného v čl. I. je zhotovitel povinen o této skutečnosti informovat objednatele v souladu s ust. odst. 2.5 smlouvy).</w:t>
      </w:r>
    </w:p>
    <w:p w14:paraId="0D5A1005" w14:textId="77777777" w:rsidR="00B75610" w:rsidRPr="00263545" w:rsidRDefault="000F2BB3" w:rsidP="004403F1">
      <w:pPr>
        <w:spacing w:after="120"/>
        <w:ind w:left="567" w:hanging="567"/>
        <w:jc w:val="both"/>
        <w:rPr>
          <w:rFonts w:asciiTheme="minorHAnsi" w:hAnsiTheme="minorHAnsi" w:cstheme="minorHAnsi"/>
          <w:sz w:val="22"/>
          <w:szCs w:val="22"/>
        </w:rPr>
      </w:pPr>
      <w:r w:rsidRPr="00263545">
        <w:rPr>
          <w:rFonts w:asciiTheme="minorHAnsi" w:hAnsiTheme="minorHAnsi" w:cstheme="minorHAnsi"/>
          <w:sz w:val="22"/>
          <w:szCs w:val="22"/>
        </w:rPr>
        <w:t xml:space="preserve">7.4.2 </w:t>
      </w:r>
      <w:r w:rsidRPr="009A54F2">
        <w:rPr>
          <w:rFonts w:asciiTheme="minorHAnsi" w:hAnsiTheme="minorHAnsi" w:cstheme="minorHAnsi"/>
          <w:sz w:val="22"/>
          <w:szCs w:val="22"/>
        </w:rPr>
        <w:t>Přestože se jedná o výkon veřejné správy a objednatel se v souladu s ust. § 5 odst. 3  zákona č. 235/2004 Sb., v platném znění, nepovažuje za osobu povinnou k dani, bude         vystaven objednateli doklad s náležitostmi dle tohoto zákona.</w:t>
      </w:r>
    </w:p>
    <w:p w14:paraId="53253521" w14:textId="2F35F55E" w:rsidR="00B75610" w:rsidRPr="00263545" w:rsidRDefault="000F2BB3" w:rsidP="004403F1">
      <w:pPr>
        <w:pStyle w:val="Nadpis3"/>
        <w:numPr>
          <w:ilvl w:val="0"/>
          <w:numId w:val="0"/>
        </w:numPr>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7.4.3  Splatnost daňového dokladu (faktura) je </w:t>
      </w:r>
      <w:r w:rsidR="008B0F43">
        <w:rPr>
          <w:rFonts w:asciiTheme="minorHAnsi" w:hAnsiTheme="minorHAnsi" w:cstheme="minorHAnsi"/>
          <w:b w:val="0"/>
          <w:bCs w:val="0"/>
          <w:sz w:val="22"/>
          <w:szCs w:val="22"/>
        </w:rPr>
        <w:t>21</w:t>
      </w:r>
      <w:r w:rsidRPr="00263545">
        <w:rPr>
          <w:rFonts w:asciiTheme="minorHAnsi" w:hAnsiTheme="minorHAnsi" w:cstheme="minorHAnsi"/>
          <w:b w:val="0"/>
          <w:bCs w:val="0"/>
          <w:sz w:val="22"/>
          <w:szCs w:val="22"/>
        </w:rPr>
        <w:t xml:space="preserve"> kalendářních dnů ode dne doručení faktury objednateli.</w:t>
      </w:r>
      <w:r w:rsidR="009A54F2">
        <w:rPr>
          <w:rFonts w:asciiTheme="minorHAnsi" w:hAnsiTheme="minorHAnsi" w:cstheme="minorHAnsi"/>
          <w:b w:val="0"/>
          <w:bCs w:val="0"/>
          <w:sz w:val="22"/>
          <w:szCs w:val="22"/>
        </w:rPr>
        <w:t xml:space="preserve">     </w:t>
      </w:r>
      <w:bookmarkStart w:id="3" w:name="_GoBack"/>
      <w:bookmarkEnd w:id="3"/>
    </w:p>
    <w:p w14:paraId="55741E5C" w14:textId="77777777" w:rsidR="00B75610" w:rsidRPr="00263545" w:rsidRDefault="000F2BB3" w:rsidP="004403F1">
      <w:pPr>
        <w:pStyle w:val="Nadpis3"/>
        <w:numPr>
          <w:ilvl w:val="0"/>
          <w:numId w:val="0"/>
        </w:numPr>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7.4.4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62BD946C" w14:textId="77777777" w:rsidR="00B75610" w:rsidRPr="00263545" w:rsidRDefault="000F2BB3">
      <w:pPr>
        <w:keepNext/>
        <w:keepLines/>
        <w:ind w:left="540" w:hanging="540"/>
        <w:jc w:val="both"/>
        <w:rPr>
          <w:rFonts w:asciiTheme="minorHAnsi" w:hAnsiTheme="minorHAnsi" w:cstheme="minorHAnsi"/>
          <w:bCs/>
          <w:sz w:val="22"/>
          <w:szCs w:val="22"/>
        </w:rPr>
      </w:pPr>
      <w:r w:rsidRPr="00263545">
        <w:rPr>
          <w:rFonts w:asciiTheme="minorHAnsi" w:hAnsiTheme="minorHAnsi" w:cstheme="minorHAnsi"/>
          <w:bCs/>
          <w:sz w:val="22"/>
          <w:szCs w:val="22"/>
        </w:rPr>
        <w:t xml:space="preserve">7.5    </w:t>
      </w:r>
      <w:r w:rsidRPr="00263545">
        <w:rPr>
          <w:rFonts w:asciiTheme="minorHAnsi" w:hAnsiTheme="minorHAnsi" w:cstheme="minorHAnsi"/>
          <w:bCs/>
          <w:sz w:val="22"/>
          <w:szCs w:val="22"/>
          <w:u w:val="single"/>
        </w:rPr>
        <w:t>Zvláštní způsob zajištění daně</w:t>
      </w:r>
    </w:p>
    <w:p w14:paraId="1DF3EDBF" w14:textId="77777777" w:rsidR="00B75610" w:rsidRPr="00263545" w:rsidRDefault="000F2BB3">
      <w:pPr>
        <w:ind w:left="567" w:hanging="567"/>
        <w:jc w:val="both"/>
        <w:rPr>
          <w:rFonts w:asciiTheme="minorHAnsi" w:hAnsiTheme="minorHAnsi" w:cstheme="minorHAnsi"/>
          <w:bCs/>
          <w:sz w:val="22"/>
          <w:szCs w:val="22"/>
        </w:rPr>
      </w:pPr>
      <w:r w:rsidRPr="00263545">
        <w:rPr>
          <w:rFonts w:asciiTheme="minorHAnsi" w:hAnsiTheme="minorHAnsi" w:cstheme="minorHAnsi"/>
          <w:bCs/>
          <w:sz w:val="22"/>
          <w:szCs w:val="22"/>
        </w:rPr>
        <w:t xml:space="preserve">         Zhotovitel je povinen na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ust. § 109a zákona č. 235/2004 Sb., o dani z přidané hodnoty, v platném znění.</w:t>
      </w:r>
    </w:p>
    <w:p w14:paraId="31F46B30" w14:textId="77777777" w:rsidR="00B75610" w:rsidRPr="0035650B" w:rsidRDefault="00B75610">
      <w:pPr>
        <w:keepNext/>
        <w:keepLines/>
        <w:ind w:left="540" w:hanging="540"/>
        <w:jc w:val="both"/>
        <w:rPr>
          <w:rFonts w:asciiTheme="minorHAnsi" w:hAnsiTheme="minorHAnsi" w:cstheme="minorHAnsi"/>
          <w:bCs/>
          <w:sz w:val="22"/>
          <w:szCs w:val="22"/>
          <w:highlight w:val="yellow"/>
        </w:rPr>
      </w:pPr>
    </w:p>
    <w:p w14:paraId="08C0F020" w14:textId="77777777" w:rsidR="00B75610" w:rsidRPr="00263545" w:rsidRDefault="00B75610">
      <w:pPr>
        <w:ind w:left="540" w:hanging="540"/>
        <w:jc w:val="center"/>
        <w:rPr>
          <w:rFonts w:asciiTheme="minorHAnsi" w:hAnsiTheme="minorHAnsi" w:cstheme="minorHAnsi"/>
          <w:sz w:val="22"/>
          <w:szCs w:val="22"/>
        </w:rPr>
      </w:pPr>
    </w:p>
    <w:p w14:paraId="6CC8AD60" w14:textId="77777777" w:rsidR="00B75610" w:rsidRPr="00263545" w:rsidRDefault="000F2BB3">
      <w:pPr>
        <w:ind w:left="540" w:hanging="540"/>
        <w:jc w:val="center"/>
        <w:rPr>
          <w:rFonts w:asciiTheme="minorHAnsi" w:hAnsiTheme="minorHAnsi" w:cstheme="minorHAnsi"/>
          <w:b/>
          <w:sz w:val="22"/>
          <w:szCs w:val="22"/>
        </w:rPr>
      </w:pPr>
      <w:r w:rsidRPr="00263545">
        <w:rPr>
          <w:rFonts w:asciiTheme="minorHAnsi" w:hAnsiTheme="minorHAnsi" w:cstheme="minorHAnsi"/>
          <w:b/>
          <w:sz w:val="22"/>
          <w:szCs w:val="22"/>
        </w:rPr>
        <w:t xml:space="preserve">VIII. </w:t>
      </w:r>
    </w:p>
    <w:p w14:paraId="69B02D17" w14:textId="77777777" w:rsidR="00B75610" w:rsidRPr="00263545" w:rsidRDefault="000F2BB3">
      <w:pPr>
        <w:ind w:left="540" w:hanging="540"/>
        <w:jc w:val="center"/>
        <w:rPr>
          <w:rFonts w:asciiTheme="minorHAnsi" w:hAnsiTheme="minorHAnsi" w:cstheme="minorHAnsi"/>
          <w:b/>
          <w:sz w:val="22"/>
          <w:szCs w:val="22"/>
        </w:rPr>
      </w:pPr>
      <w:r w:rsidRPr="00263545">
        <w:rPr>
          <w:rFonts w:asciiTheme="minorHAnsi" w:hAnsiTheme="minorHAnsi" w:cstheme="minorHAnsi"/>
          <w:b/>
          <w:sz w:val="22"/>
          <w:szCs w:val="22"/>
        </w:rPr>
        <w:t>Subdodavatelé</w:t>
      </w:r>
    </w:p>
    <w:p w14:paraId="26BEB6E1" w14:textId="77777777" w:rsidR="00B75610" w:rsidRPr="00263545" w:rsidRDefault="000F2BB3">
      <w:pPr>
        <w:ind w:left="540" w:hanging="540"/>
        <w:jc w:val="center"/>
        <w:rPr>
          <w:rFonts w:asciiTheme="minorHAnsi" w:hAnsiTheme="minorHAnsi" w:cstheme="minorHAnsi"/>
          <w:sz w:val="22"/>
          <w:szCs w:val="22"/>
        </w:rPr>
      </w:pPr>
      <w:r w:rsidRPr="00263545">
        <w:rPr>
          <w:rFonts w:asciiTheme="minorHAnsi" w:hAnsiTheme="minorHAnsi" w:cstheme="minorHAnsi"/>
          <w:sz w:val="22"/>
          <w:szCs w:val="22"/>
        </w:rPr>
        <w:t xml:space="preserve"> </w:t>
      </w:r>
    </w:p>
    <w:p w14:paraId="7D7AA250" w14:textId="77777777" w:rsidR="00B75610" w:rsidRPr="00263545" w:rsidRDefault="000F2BB3">
      <w:pPr>
        <w:pStyle w:val="Nadpis2"/>
        <w:keepNext w:val="0"/>
        <w:widowControl w:val="0"/>
        <w:numPr>
          <w:ilvl w:val="0"/>
          <w:numId w:val="0"/>
        </w:numPr>
        <w:ind w:left="576" w:hanging="576"/>
        <w:rPr>
          <w:rFonts w:asciiTheme="minorHAnsi" w:hAnsiTheme="minorHAnsi" w:cstheme="minorHAnsi"/>
          <w:b w:val="0"/>
          <w:bCs w:val="0"/>
          <w:sz w:val="22"/>
          <w:szCs w:val="22"/>
          <w:u w:val="single"/>
        </w:rPr>
      </w:pPr>
      <w:bookmarkStart w:id="4" w:name="_Toc235259229"/>
      <w:bookmarkStart w:id="5" w:name="_Toc323104685"/>
      <w:r w:rsidRPr="00263545">
        <w:rPr>
          <w:rFonts w:asciiTheme="minorHAnsi" w:hAnsiTheme="minorHAnsi" w:cstheme="minorHAnsi"/>
          <w:b w:val="0"/>
          <w:sz w:val="22"/>
          <w:szCs w:val="22"/>
        </w:rPr>
        <w:t xml:space="preserve">8.1.   </w:t>
      </w:r>
      <w:bookmarkEnd w:id="4"/>
      <w:r w:rsidRPr="00263545">
        <w:rPr>
          <w:rFonts w:asciiTheme="minorHAnsi" w:hAnsiTheme="minorHAnsi" w:cstheme="minorHAnsi"/>
          <w:b w:val="0"/>
          <w:bCs w:val="0"/>
          <w:sz w:val="22"/>
          <w:szCs w:val="22"/>
          <w:u w:val="single"/>
        </w:rPr>
        <w:t xml:space="preserve">Vymezení, změna subdodavatele, sankce </w:t>
      </w:r>
    </w:p>
    <w:p w14:paraId="64B1C954" w14:textId="77777777" w:rsidR="00B75610" w:rsidRPr="00263545" w:rsidRDefault="000F2BB3" w:rsidP="004403F1">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8.1.1 Zhotovitel při předání a převzetí staveniště písemně doloží seznam všech subdodavatelů včetně identifikačních a kontaktních údajů každého subdodavatele, který se bude na realizaci zakázky podílet. </w:t>
      </w:r>
    </w:p>
    <w:p w14:paraId="13857582" w14:textId="77777777" w:rsidR="00B75610" w:rsidRPr="00263545" w:rsidRDefault="000F2BB3" w:rsidP="004403F1">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8.1.2 V průběhu realizace stavby nelze subdodavatele měnit bez písemného souhlasu objednatele. Souhlas objednatele se změnou subdodavatele je zhotovitel povinen si </w:t>
      </w:r>
      <w:r w:rsidRPr="00263545">
        <w:rPr>
          <w:rFonts w:asciiTheme="minorHAnsi" w:hAnsiTheme="minorHAnsi" w:cstheme="minorHAnsi"/>
          <w:b w:val="0"/>
          <w:bCs w:val="0"/>
          <w:sz w:val="22"/>
          <w:szCs w:val="22"/>
        </w:rPr>
        <w:lastRenderedPageBreak/>
        <w:t>vyžádat alespoň 5 dnů předem. Pokud zhotovitel prokazoval v zadávacím řízení na veřejnou zakázku kvalifikaci prostřednictvím tohoto subdodavatele, musí nový subdodavatel prokázat kvalifikaci alespoň v takovém rozsahu jako původní subdodavatel.</w:t>
      </w:r>
    </w:p>
    <w:p w14:paraId="01F9B57A" w14:textId="77777777" w:rsidR="00B75610" w:rsidRPr="00263545" w:rsidRDefault="000F2BB3" w:rsidP="004403F1">
      <w:pPr>
        <w:pStyle w:val="Nadpis3"/>
        <w:numPr>
          <w:ilvl w:val="0"/>
          <w:numId w:val="0"/>
        </w:numPr>
        <w:tabs>
          <w:tab w:val="num" w:pos="862"/>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8.1.3 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14:paraId="63B3B41A" w14:textId="77777777" w:rsidR="00B75610" w:rsidRPr="00263545" w:rsidRDefault="000F2BB3">
      <w:pPr>
        <w:rPr>
          <w:rFonts w:asciiTheme="minorHAnsi" w:hAnsiTheme="minorHAnsi" w:cstheme="minorHAnsi"/>
          <w:sz w:val="22"/>
          <w:szCs w:val="22"/>
        </w:rPr>
      </w:pPr>
      <w:r w:rsidRPr="00263545">
        <w:rPr>
          <w:rFonts w:asciiTheme="minorHAnsi" w:hAnsiTheme="minorHAnsi" w:cstheme="minorHAnsi"/>
          <w:sz w:val="22"/>
          <w:szCs w:val="22"/>
        </w:rPr>
        <w:t xml:space="preserve">8.2    </w:t>
      </w:r>
      <w:r w:rsidRPr="00263545">
        <w:rPr>
          <w:rFonts w:asciiTheme="minorHAnsi" w:hAnsiTheme="minorHAnsi" w:cstheme="minorHAnsi"/>
          <w:sz w:val="22"/>
          <w:szCs w:val="22"/>
          <w:u w:val="single"/>
        </w:rPr>
        <w:t>Vzájemné plnění závazků</w:t>
      </w:r>
    </w:p>
    <w:p w14:paraId="00113ECA" w14:textId="77777777" w:rsidR="00B75610" w:rsidRPr="00263545" w:rsidRDefault="000F2BB3" w:rsidP="004403F1">
      <w:pPr>
        <w:spacing w:after="120"/>
        <w:rPr>
          <w:rFonts w:asciiTheme="minorHAnsi" w:hAnsiTheme="minorHAnsi" w:cstheme="minorHAnsi"/>
          <w:sz w:val="22"/>
          <w:szCs w:val="22"/>
        </w:rPr>
      </w:pPr>
      <w:r w:rsidRPr="00263545">
        <w:rPr>
          <w:rFonts w:asciiTheme="minorHAnsi" w:hAnsiTheme="minorHAnsi" w:cstheme="minorHAnsi"/>
          <w:sz w:val="22"/>
          <w:szCs w:val="22"/>
        </w:rPr>
        <w:t>8.2.1  Zhotovitel je povinen vymáhat plnění závazků svých subdodavatelů.</w:t>
      </w:r>
    </w:p>
    <w:p w14:paraId="30A280BC" w14:textId="77777777" w:rsidR="00B75610" w:rsidRPr="00263545" w:rsidRDefault="000F2BB3" w:rsidP="004403F1">
      <w:pPr>
        <w:tabs>
          <w:tab w:val="left" w:pos="709"/>
        </w:tabs>
        <w:spacing w:after="120"/>
        <w:ind w:left="709" w:hanging="709"/>
        <w:jc w:val="both"/>
        <w:rPr>
          <w:rFonts w:asciiTheme="minorHAnsi" w:hAnsiTheme="minorHAnsi" w:cstheme="minorHAnsi"/>
          <w:sz w:val="22"/>
          <w:szCs w:val="22"/>
        </w:rPr>
      </w:pPr>
      <w:r w:rsidRPr="00263545">
        <w:rPr>
          <w:rFonts w:asciiTheme="minorHAnsi" w:hAnsiTheme="minorHAnsi" w:cstheme="minorHAnsi"/>
          <w:sz w:val="22"/>
          <w:szCs w:val="22"/>
        </w:rPr>
        <w:t xml:space="preserve">8.2.2 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14:paraId="65316C5C" w14:textId="77777777" w:rsidR="00B75610" w:rsidRPr="0035650B" w:rsidRDefault="00B75610">
      <w:pPr>
        <w:jc w:val="both"/>
        <w:rPr>
          <w:rFonts w:asciiTheme="minorHAnsi" w:hAnsiTheme="minorHAnsi" w:cstheme="minorHAnsi"/>
          <w:sz w:val="22"/>
          <w:szCs w:val="22"/>
          <w:highlight w:val="yellow"/>
        </w:rPr>
      </w:pPr>
    </w:p>
    <w:p w14:paraId="3416F883" w14:textId="77777777" w:rsidR="00B75610" w:rsidRPr="0035650B" w:rsidRDefault="00B75610">
      <w:pPr>
        <w:jc w:val="both"/>
        <w:rPr>
          <w:rFonts w:asciiTheme="minorHAnsi" w:hAnsiTheme="minorHAnsi" w:cstheme="minorHAnsi"/>
          <w:sz w:val="22"/>
          <w:szCs w:val="22"/>
          <w:highlight w:val="yellow"/>
        </w:rPr>
      </w:pPr>
    </w:p>
    <w:p w14:paraId="7048936D" w14:textId="77777777" w:rsidR="00B75610" w:rsidRPr="00DA0E7F" w:rsidRDefault="000F2BB3">
      <w:pPr>
        <w:jc w:val="center"/>
        <w:rPr>
          <w:rFonts w:asciiTheme="minorHAnsi" w:hAnsiTheme="minorHAnsi" w:cstheme="minorHAnsi"/>
          <w:b/>
          <w:sz w:val="22"/>
          <w:szCs w:val="22"/>
        </w:rPr>
      </w:pPr>
      <w:r w:rsidRPr="00DA0E7F">
        <w:rPr>
          <w:rFonts w:asciiTheme="minorHAnsi" w:hAnsiTheme="minorHAnsi" w:cstheme="minorHAnsi"/>
          <w:b/>
          <w:sz w:val="22"/>
          <w:szCs w:val="22"/>
        </w:rPr>
        <w:t xml:space="preserve">IX. </w:t>
      </w:r>
    </w:p>
    <w:p w14:paraId="2B4CB4A2" w14:textId="77777777" w:rsidR="00B75610" w:rsidRPr="00DA0E7F" w:rsidRDefault="000F2BB3">
      <w:pPr>
        <w:jc w:val="center"/>
        <w:rPr>
          <w:rFonts w:asciiTheme="minorHAnsi" w:hAnsiTheme="minorHAnsi" w:cstheme="minorHAnsi"/>
          <w:b/>
          <w:sz w:val="22"/>
          <w:szCs w:val="22"/>
        </w:rPr>
      </w:pPr>
      <w:r w:rsidRPr="00DA0E7F">
        <w:rPr>
          <w:rFonts w:asciiTheme="minorHAnsi" w:hAnsiTheme="minorHAnsi" w:cstheme="minorHAnsi"/>
          <w:b/>
          <w:sz w:val="22"/>
          <w:szCs w:val="22"/>
        </w:rPr>
        <w:t>Provádění díla</w:t>
      </w:r>
    </w:p>
    <w:p w14:paraId="38BA8464" w14:textId="77777777" w:rsidR="00B75610" w:rsidRPr="00DA0E7F" w:rsidRDefault="00B75610">
      <w:pPr>
        <w:rPr>
          <w:rFonts w:asciiTheme="minorHAnsi" w:hAnsiTheme="minorHAnsi" w:cstheme="minorHAnsi"/>
          <w:sz w:val="22"/>
          <w:szCs w:val="22"/>
        </w:rPr>
      </w:pPr>
    </w:p>
    <w:p w14:paraId="6675CC7D" w14:textId="77777777" w:rsidR="00B75610" w:rsidRPr="00DA0E7F" w:rsidRDefault="000F2BB3">
      <w:pPr>
        <w:pStyle w:val="Nadpis2"/>
        <w:keepNext w:val="0"/>
        <w:widowControl w:val="0"/>
        <w:numPr>
          <w:ilvl w:val="0"/>
          <w:numId w:val="0"/>
        </w:numPr>
        <w:ind w:left="576" w:hanging="576"/>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 xml:space="preserve">9.1       </w:t>
      </w:r>
      <w:r w:rsidRPr="00DA0E7F">
        <w:rPr>
          <w:rFonts w:asciiTheme="minorHAnsi" w:hAnsiTheme="minorHAnsi" w:cstheme="minorHAnsi"/>
          <w:b w:val="0"/>
          <w:bCs w:val="0"/>
          <w:sz w:val="22"/>
          <w:szCs w:val="22"/>
          <w:u w:val="single"/>
        </w:rPr>
        <w:t>Dodržování bezpečnosti, požární ochrany  a hygieny práce</w:t>
      </w:r>
    </w:p>
    <w:p w14:paraId="5032C148" w14:textId="77777777" w:rsidR="00B75610" w:rsidRPr="00DA0E7F" w:rsidRDefault="000F2BB3" w:rsidP="004403F1">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 xml:space="preserve">9.1.1  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462DDA3F" w14:textId="77777777" w:rsidR="00B75610" w:rsidRPr="00DA0E7F" w:rsidRDefault="000F2BB3" w:rsidP="004403F1">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9.1.2   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14:paraId="681A7CB9" w14:textId="77777777" w:rsidR="00B75610" w:rsidRPr="00DA0E7F" w:rsidRDefault="000F2BB3" w:rsidP="004403F1">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 xml:space="preserve">9.1.3    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14:paraId="5B2FBD3E" w14:textId="77777777" w:rsidR="00B75610" w:rsidRPr="00DA0E7F" w:rsidRDefault="000F2BB3" w:rsidP="004403F1">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9.1.4  Zhotovitel je povinen dodržovat plán bezpečnosti a ochrany zdraví při práci na staveništi předložený objednatelem. Rovněž je povinen řádně spolupracovat s koordinátorem BOZP určeným objednatelem. Zhotovitel je povinen zavázat k součinnosti s koordinátorem BOZP všechny své subdodavatele a osoby, které budou provádět činnosti na staveništi.</w:t>
      </w:r>
    </w:p>
    <w:p w14:paraId="517BCCEA" w14:textId="77777777" w:rsidR="00B75610" w:rsidRPr="00DA0E7F" w:rsidRDefault="000F2BB3" w:rsidP="004403F1">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9.1.5</w:t>
      </w:r>
      <w:r w:rsidRPr="00DA0E7F">
        <w:rPr>
          <w:rFonts w:asciiTheme="minorHAnsi" w:hAnsiTheme="minorHAnsi" w:cstheme="minorHAnsi"/>
          <w:b w:val="0"/>
          <w:bCs w:val="0"/>
          <w:sz w:val="22"/>
          <w:szCs w:val="22"/>
        </w:rPr>
        <w:tab/>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14:paraId="1570FB3C" w14:textId="77777777" w:rsidR="00B75610" w:rsidRPr="00DA0E7F" w:rsidRDefault="000F2BB3" w:rsidP="004403F1">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9.1.6</w:t>
      </w:r>
      <w:r w:rsidRPr="00DA0E7F">
        <w:rPr>
          <w:rFonts w:asciiTheme="minorHAnsi" w:hAnsiTheme="minorHAnsi" w:cstheme="minorHAnsi"/>
          <w:b w:val="0"/>
          <w:bCs w:val="0"/>
          <w:sz w:val="22"/>
          <w:szCs w:val="22"/>
        </w:rPr>
        <w:tab/>
        <w:t xml:space="preserve">Zhotovitel je povinen zabezpečit pojištění všech svých osob pohybujících se po staveništi proti úrazu. Totéž je povinen zajistit i u svých subdodavatelů. </w:t>
      </w:r>
    </w:p>
    <w:p w14:paraId="2A62F88D" w14:textId="77777777" w:rsidR="00B75610" w:rsidRPr="00DA0E7F" w:rsidRDefault="000F2BB3">
      <w:pPr>
        <w:pStyle w:val="Nadpis2"/>
        <w:keepNext w:val="0"/>
        <w:widowControl w:val="0"/>
        <w:numPr>
          <w:ilvl w:val="0"/>
          <w:numId w:val="0"/>
        </w:numPr>
        <w:ind w:left="576" w:hanging="576"/>
        <w:rPr>
          <w:rFonts w:asciiTheme="minorHAnsi" w:hAnsiTheme="minorHAnsi" w:cstheme="minorHAnsi"/>
          <w:b w:val="0"/>
          <w:bCs w:val="0"/>
          <w:sz w:val="22"/>
          <w:szCs w:val="22"/>
          <w:u w:val="single"/>
        </w:rPr>
      </w:pPr>
      <w:r w:rsidRPr="00DA0E7F">
        <w:rPr>
          <w:rFonts w:asciiTheme="minorHAnsi" w:hAnsiTheme="minorHAnsi" w:cstheme="minorHAnsi"/>
          <w:b w:val="0"/>
          <w:bCs w:val="0"/>
          <w:sz w:val="22"/>
          <w:szCs w:val="22"/>
        </w:rPr>
        <w:t xml:space="preserve">9.2      </w:t>
      </w:r>
      <w:r w:rsidRPr="00DA0E7F">
        <w:rPr>
          <w:rFonts w:asciiTheme="minorHAnsi" w:hAnsiTheme="minorHAnsi" w:cstheme="minorHAnsi"/>
          <w:b w:val="0"/>
          <w:bCs w:val="0"/>
          <w:sz w:val="22"/>
          <w:szCs w:val="22"/>
          <w:u w:val="single"/>
        </w:rPr>
        <w:t>Dodržování podmínek rozhodnutí dotčených orgánů a organizací</w:t>
      </w:r>
    </w:p>
    <w:p w14:paraId="31E60533" w14:textId="77777777" w:rsidR="00B75610" w:rsidRPr="00DA0E7F" w:rsidRDefault="000F2BB3" w:rsidP="004403F1">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 xml:space="preserve">9.2.1  Zhotovitel se zavazuje dodržet při provádění díla veškeré podmínky a připomínky vyplývající z dokladů vydaných k realizaci stavby,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w:t>
      </w:r>
      <w:r w:rsidRPr="00DA0E7F">
        <w:rPr>
          <w:rFonts w:asciiTheme="minorHAnsi" w:hAnsiTheme="minorHAnsi" w:cstheme="minorHAnsi"/>
          <w:b w:val="0"/>
          <w:bCs w:val="0"/>
          <w:sz w:val="22"/>
          <w:szCs w:val="22"/>
        </w:rPr>
        <w:lastRenderedPageBreak/>
        <w:t>spravedlivě požadovat.</w:t>
      </w:r>
    </w:p>
    <w:p w14:paraId="60625668" w14:textId="77777777" w:rsidR="00B75610" w:rsidRPr="00DA0E7F" w:rsidRDefault="000F2BB3" w:rsidP="004403F1">
      <w:pPr>
        <w:widowControl w:val="0"/>
        <w:spacing w:after="120"/>
        <w:ind w:left="709" w:hanging="709"/>
        <w:jc w:val="both"/>
        <w:rPr>
          <w:rFonts w:asciiTheme="minorHAnsi" w:hAnsiTheme="minorHAnsi" w:cstheme="minorHAnsi"/>
          <w:sz w:val="22"/>
          <w:szCs w:val="22"/>
        </w:rPr>
      </w:pPr>
      <w:r w:rsidRPr="00DA0E7F">
        <w:rPr>
          <w:rFonts w:asciiTheme="minorHAnsi" w:hAnsiTheme="minorHAnsi" w:cstheme="minorHAnsi"/>
          <w:sz w:val="22"/>
          <w:szCs w:val="22"/>
        </w:rPr>
        <w:t>9.2.2</w:t>
      </w:r>
      <w:r w:rsidRPr="00DA0E7F">
        <w:rPr>
          <w:rFonts w:asciiTheme="minorHAnsi" w:hAnsiTheme="minorHAnsi" w:cstheme="minorHAnsi"/>
          <w:sz w:val="22"/>
          <w:szCs w:val="22"/>
        </w:rPr>
        <w:tab/>
        <w:t>Zhotovitel nejméně 10 pracovních dnů předem oznámí správcům sítí a osobě vykonávající technický dozor stavebníka práci v ochranném pásmu či křížení těchto sítí ke kontrole průběhu prací a převzetí před zpětným zásypem.</w:t>
      </w:r>
    </w:p>
    <w:p w14:paraId="3799CEAA" w14:textId="77777777" w:rsidR="00B75610" w:rsidRPr="00DA0E7F" w:rsidRDefault="000F2BB3" w:rsidP="004403F1">
      <w:pPr>
        <w:widowControl w:val="0"/>
        <w:spacing w:after="120"/>
        <w:ind w:left="709" w:hanging="709"/>
        <w:jc w:val="both"/>
        <w:rPr>
          <w:rFonts w:asciiTheme="minorHAnsi" w:hAnsiTheme="minorHAnsi" w:cstheme="minorHAnsi"/>
          <w:sz w:val="22"/>
          <w:szCs w:val="22"/>
        </w:rPr>
      </w:pPr>
      <w:r w:rsidRPr="00DA0E7F">
        <w:rPr>
          <w:rFonts w:asciiTheme="minorHAnsi" w:hAnsiTheme="minorHAnsi" w:cstheme="minorHAnsi"/>
          <w:sz w:val="22"/>
          <w:szCs w:val="22"/>
        </w:rPr>
        <w:t xml:space="preserve">9.2.4   Zhotovitel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14:paraId="229A2567" w14:textId="77777777" w:rsidR="00B75610" w:rsidRPr="00DA0E7F" w:rsidRDefault="000F2BB3">
      <w:pPr>
        <w:pStyle w:val="Nadpis2"/>
        <w:keepNext w:val="0"/>
        <w:widowControl w:val="0"/>
        <w:numPr>
          <w:ilvl w:val="0"/>
          <w:numId w:val="0"/>
        </w:numPr>
        <w:ind w:left="576" w:hanging="576"/>
        <w:rPr>
          <w:rFonts w:asciiTheme="minorHAnsi" w:hAnsiTheme="minorHAnsi" w:cstheme="minorHAnsi"/>
          <w:b w:val="0"/>
          <w:bCs w:val="0"/>
          <w:sz w:val="22"/>
          <w:szCs w:val="22"/>
          <w:u w:val="single"/>
        </w:rPr>
      </w:pPr>
      <w:r w:rsidRPr="00DA0E7F">
        <w:rPr>
          <w:rFonts w:asciiTheme="minorHAnsi" w:hAnsiTheme="minorHAnsi" w:cstheme="minorHAnsi"/>
          <w:b w:val="0"/>
          <w:sz w:val="22"/>
          <w:szCs w:val="22"/>
        </w:rPr>
        <w:t xml:space="preserve">9.3      </w:t>
      </w:r>
      <w:r w:rsidRPr="00DA0E7F">
        <w:rPr>
          <w:rFonts w:asciiTheme="minorHAnsi" w:hAnsiTheme="minorHAnsi" w:cstheme="minorHAnsi"/>
          <w:b w:val="0"/>
          <w:sz w:val="22"/>
          <w:szCs w:val="22"/>
          <w:u w:val="single"/>
        </w:rPr>
        <w:t xml:space="preserve">Zástupci zhotovitele a objednatele </w:t>
      </w:r>
    </w:p>
    <w:p w14:paraId="0E99AB80" w14:textId="77777777" w:rsidR="00B75610" w:rsidRPr="00DA0E7F" w:rsidRDefault="000F2BB3" w:rsidP="004403F1">
      <w:pPr>
        <w:pStyle w:val="Nadpis2"/>
        <w:keepNext w:val="0"/>
        <w:widowControl w:val="0"/>
        <w:numPr>
          <w:ilvl w:val="0"/>
          <w:numId w:val="0"/>
        </w:numPr>
        <w:spacing w:after="120"/>
        <w:ind w:left="709" w:hanging="709"/>
        <w:jc w:val="both"/>
        <w:rPr>
          <w:rFonts w:asciiTheme="minorHAnsi" w:hAnsiTheme="minorHAnsi" w:cstheme="minorHAnsi"/>
          <w:b w:val="0"/>
          <w:bCs w:val="0"/>
          <w:sz w:val="22"/>
          <w:szCs w:val="22"/>
          <w:u w:val="single"/>
        </w:rPr>
      </w:pPr>
      <w:r w:rsidRPr="00DA0E7F">
        <w:rPr>
          <w:rFonts w:asciiTheme="minorHAnsi" w:hAnsiTheme="minorHAnsi" w:cstheme="minorHAnsi"/>
          <w:b w:val="0"/>
          <w:bCs w:val="0"/>
          <w:sz w:val="22"/>
          <w:szCs w:val="22"/>
        </w:rPr>
        <w:t>9.3.1   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Zhotovitel je povinen na požádání objednatele všechny výše uvedené podmínky kdykoli prokázat předložením příslušného dokladu. V případě, že tak neučiní, je objednatel oprávněn dát pokyn k zastavení výkonu stavební činnosti.</w:t>
      </w:r>
      <w:r w:rsidRPr="00DA0E7F">
        <w:rPr>
          <w:rFonts w:asciiTheme="minorHAnsi" w:hAnsiTheme="minorHAnsi" w:cstheme="minorHAnsi"/>
          <w:b w:val="0"/>
          <w:bCs w:val="0"/>
          <w:sz w:val="22"/>
          <w:szCs w:val="22"/>
          <w:u w:val="single"/>
        </w:rPr>
        <w:t xml:space="preserve"> </w:t>
      </w:r>
    </w:p>
    <w:p w14:paraId="38550120" w14:textId="77777777" w:rsidR="00B75610" w:rsidRPr="00DA0E7F" w:rsidRDefault="000F2BB3" w:rsidP="004403F1">
      <w:pPr>
        <w:spacing w:after="120"/>
        <w:ind w:left="709" w:hanging="709"/>
        <w:jc w:val="both"/>
        <w:rPr>
          <w:rFonts w:asciiTheme="minorHAnsi" w:hAnsiTheme="minorHAnsi" w:cstheme="minorHAnsi"/>
          <w:sz w:val="22"/>
          <w:szCs w:val="22"/>
        </w:rPr>
      </w:pPr>
      <w:r w:rsidRPr="00DA0E7F">
        <w:rPr>
          <w:rFonts w:asciiTheme="minorHAnsi" w:hAnsiTheme="minorHAnsi" w:cstheme="minorHAnsi"/>
          <w:sz w:val="22"/>
          <w:szCs w:val="22"/>
        </w:rPr>
        <w:t xml:space="preserve">9.3.2   Za objednatele je ve věcech realizace díla oprávněna jednat osoba označená v záhlaví smlouvy jako zástupce objednatele ve věcech technických a realizace stavby, osoba vykonávající technický dozor stavebníka (dále též „TDS“) a osoba vykonávající autorský dozor projektanta. Osoby vykonávající TDS a autorský dozor projektanta sdělí objednatel zhotoviteli při předání staveniště.  </w:t>
      </w:r>
    </w:p>
    <w:p w14:paraId="3019083C" w14:textId="77777777" w:rsidR="00B75610" w:rsidRPr="00DA0E7F" w:rsidRDefault="000F2BB3">
      <w:pPr>
        <w:ind w:left="709" w:hanging="709"/>
        <w:jc w:val="both"/>
        <w:rPr>
          <w:rFonts w:asciiTheme="minorHAnsi" w:hAnsiTheme="minorHAnsi" w:cstheme="minorHAnsi"/>
          <w:sz w:val="22"/>
          <w:szCs w:val="22"/>
          <w:u w:val="single"/>
        </w:rPr>
      </w:pPr>
      <w:r w:rsidRPr="00DA0E7F">
        <w:rPr>
          <w:rFonts w:asciiTheme="minorHAnsi" w:hAnsiTheme="minorHAnsi" w:cstheme="minorHAnsi"/>
          <w:sz w:val="22"/>
          <w:szCs w:val="22"/>
        </w:rPr>
        <w:t xml:space="preserve">9.4      </w:t>
      </w:r>
      <w:r w:rsidRPr="00DA0E7F">
        <w:rPr>
          <w:rFonts w:asciiTheme="minorHAnsi" w:hAnsiTheme="minorHAnsi" w:cstheme="minorHAnsi"/>
          <w:sz w:val="22"/>
          <w:szCs w:val="22"/>
          <w:u w:val="single"/>
        </w:rPr>
        <w:t xml:space="preserve">Povinnost informovat objednatele </w:t>
      </w:r>
    </w:p>
    <w:p w14:paraId="4B5DB6F2" w14:textId="77777777" w:rsidR="00B75610" w:rsidRPr="00DA0E7F" w:rsidRDefault="000F2BB3">
      <w:pPr>
        <w:ind w:left="709" w:hanging="709"/>
        <w:jc w:val="both"/>
        <w:rPr>
          <w:rFonts w:asciiTheme="minorHAnsi" w:hAnsiTheme="minorHAnsi" w:cstheme="minorHAnsi"/>
          <w:sz w:val="22"/>
          <w:szCs w:val="22"/>
        </w:rPr>
      </w:pPr>
      <w:r w:rsidRPr="00DA0E7F">
        <w:rPr>
          <w:rFonts w:asciiTheme="minorHAnsi" w:hAnsiTheme="minorHAnsi" w:cstheme="minorHAnsi"/>
          <w:sz w:val="22"/>
          <w:szCs w:val="22"/>
        </w:rPr>
        <w:t xml:space="preserve">9.4.1   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654030E3" w14:textId="77777777" w:rsidR="00B75610" w:rsidRPr="00DA0E7F" w:rsidRDefault="000F2BB3">
      <w:pPr>
        <w:ind w:left="709" w:hanging="709"/>
        <w:jc w:val="both"/>
        <w:rPr>
          <w:rFonts w:asciiTheme="minorHAnsi" w:hAnsiTheme="minorHAnsi" w:cstheme="minorHAnsi"/>
          <w:sz w:val="22"/>
          <w:szCs w:val="22"/>
        </w:rPr>
      </w:pPr>
      <w:r w:rsidRPr="00DA0E7F">
        <w:rPr>
          <w:rFonts w:asciiTheme="minorHAnsi" w:hAnsiTheme="minorHAnsi" w:cstheme="minorHAnsi"/>
          <w:sz w:val="22"/>
          <w:szCs w:val="22"/>
        </w:rPr>
        <w:t xml:space="preserve">            a) zjistí-li se při provádění díla skryté překážky bránící řádnému provedení díla; zhotovitel je povinen navrhnout objednateli další postup,</w:t>
      </w:r>
    </w:p>
    <w:p w14:paraId="6AA05F89" w14:textId="77777777" w:rsidR="00B75610" w:rsidRPr="00DA0E7F" w:rsidRDefault="000F2BB3">
      <w:pPr>
        <w:ind w:left="709" w:hanging="709"/>
        <w:jc w:val="both"/>
        <w:rPr>
          <w:rFonts w:asciiTheme="minorHAnsi" w:hAnsiTheme="minorHAnsi" w:cstheme="minorHAnsi"/>
          <w:sz w:val="22"/>
          <w:szCs w:val="22"/>
        </w:rPr>
      </w:pPr>
      <w:r w:rsidRPr="00DA0E7F">
        <w:rPr>
          <w:rFonts w:asciiTheme="minorHAnsi" w:hAnsiTheme="minorHAnsi" w:cstheme="minorHAnsi"/>
          <w:sz w:val="22"/>
          <w:szCs w:val="22"/>
        </w:rPr>
        <w:t xml:space="preserve">            b) o případné nevhodnosti realizace vyžadovaných prací,</w:t>
      </w:r>
    </w:p>
    <w:p w14:paraId="257DFA44" w14:textId="77777777" w:rsidR="00B75610" w:rsidRPr="00DA0E7F" w:rsidRDefault="000F2BB3" w:rsidP="004403F1">
      <w:pPr>
        <w:spacing w:after="120"/>
        <w:ind w:left="709" w:hanging="709"/>
        <w:jc w:val="both"/>
        <w:rPr>
          <w:rFonts w:asciiTheme="minorHAnsi" w:hAnsiTheme="minorHAnsi" w:cstheme="minorHAnsi"/>
          <w:sz w:val="22"/>
          <w:szCs w:val="22"/>
        </w:rPr>
      </w:pPr>
      <w:r w:rsidRPr="00DA0E7F">
        <w:rPr>
          <w:rFonts w:asciiTheme="minorHAnsi" w:hAnsiTheme="minorHAnsi" w:cstheme="minorHAnsi"/>
          <w:sz w:val="22"/>
          <w:szCs w:val="22"/>
        </w:rPr>
        <w:t xml:space="preserve">            c) zjistí-li v projektové dokumentaci vady.  </w:t>
      </w:r>
    </w:p>
    <w:p w14:paraId="6CF6C0F7" w14:textId="77777777" w:rsidR="00B75610" w:rsidRPr="00DA0E7F" w:rsidRDefault="000F2BB3">
      <w:pPr>
        <w:pStyle w:val="Nadpis2"/>
        <w:numPr>
          <w:ilvl w:val="0"/>
          <w:numId w:val="0"/>
        </w:numPr>
        <w:ind w:left="576" w:hanging="576"/>
        <w:rPr>
          <w:rFonts w:asciiTheme="minorHAnsi" w:hAnsiTheme="minorHAnsi" w:cstheme="minorHAnsi"/>
          <w:b w:val="0"/>
          <w:bCs w:val="0"/>
          <w:sz w:val="22"/>
          <w:szCs w:val="22"/>
        </w:rPr>
      </w:pPr>
      <w:r w:rsidRPr="00DA0E7F">
        <w:rPr>
          <w:rFonts w:asciiTheme="minorHAnsi" w:hAnsiTheme="minorHAnsi" w:cstheme="minorHAnsi"/>
          <w:b w:val="0"/>
          <w:bCs w:val="0"/>
          <w:sz w:val="22"/>
          <w:szCs w:val="22"/>
        </w:rPr>
        <w:t xml:space="preserve">9.5       </w:t>
      </w:r>
      <w:r w:rsidRPr="00DA0E7F">
        <w:rPr>
          <w:rFonts w:asciiTheme="minorHAnsi" w:hAnsiTheme="minorHAnsi" w:cstheme="minorHAnsi"/>
          <w:b w:val="0"/>
          <w:bCs w:val="0"/>
          <w:sz w:val="22"/>
          <w:szCs w:val="22"/>
          <w:u w:val="single"/>
        </w:rPr>
        <w:t>Kontrola provádění prací</w:t>
      </w:r>
    </w:p>
    <w:p w14:paraId="5155C1C2" w14:textId="77777777" w:rsidR="00B75610" w:rsidRPr="00DA0E7F" w:rsidRDefault="000F2BB3" w:rsidP="004403F1">
      <w:pPr>
        <w:spacing w:after="120"/>
        <w:ind w:left="709" w:hanging="709"/>
        <w:jc w:val="both"/>
        <w:rPr>
          <w:rFonts w:asciiTheme="minorHAnsi" w:hAnsiTheme="minorHAnsi" w:cstheme="minorHAnsi"/>
          <w:sz w:val="22"/>
          <w:szCs w:val="22"/>
        </w:rPr>
      </w:pPr>
      <w:r w:rsidRPr="00DA0E7F">
        <w:rPr>
          <w:rFonts w:asciiTheme="minorHAnsi" w:hAnsiTheme="minorHAnsi" w:cstheme="minorHAnsi"/>
          <w:sz w:val="22"/>
          <w:szCs w:val="22"/>
        </w:rPr>
        <w:t>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14:paraId="61F71D65" w14:textId="77777777" w:rsidR="00B75610" w:rsidRPr="00DA0E7F" w:rsidRDefault="000F2BB3" w:rsidP="004403F1">
      <w:pPr>
        <w:widowControl w:val="0"/>
        <w:spacing w:before="60" w:after="120"/>
        <w:ind w:left="709" w:hanging="709"/>
        <w:jc w:val="both"/>
        <w:rPr>
          <w:rFonts w:asciiTheme="minorHAnsi" w:hAnsiTheme="minorHAnsi" w:cstheme="minorHAnsi"/>
          <w:sz w:val="22"/>
          <w:szCs w:val="22"/>
        </w:rPr>
      </w:pPr>
      <w:r w:rsidRPr="00DA0E7F">
        <w:rPr>
          <w:rFonts w:asciiTheme="minorHAnsi" w:hAnsiTheme="minorHAnsi" w:cstheme="minorHAnsi"/>
          <w:sz w:val="22"/>
          <w:szCs w:val="22"/>
        </w:rPr>
        <w:t>9.5.2  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602F9770" w14:textId="77777777" w:rsidR="00B75610" w:rsidRPr="00DA0E7F" w:rsidRDefault="000F2BB3" w:rsidP="004403F1">
      <w:pPr>
        <w:spacing w:after="120"/>
        <w:ind w:left="709" w:hanging="709"/>
        <w:jc w:val="both"/>
        <w:rPr>
          <w:rFonts w:asciiTheme="minorHAnsi" w:hAnsiTheme="minorHAnsi" w:cstheme="minorHAnsi"/>
          <w:sz w:val="22"/>
          <w:szCs w:val="22"/>
        </w:rPr>
      </w:pPr>
      <w:r w:rsidRPr="00DA0E7F">
        <w:rPr>
          <w:rFonts w:asciiTheme="minorHAnsi" w:hAnsiTheme="minorHAnsi" w:cstheme="minorHAnsi"/>
          <w:sz w:val="22"/>
          <w:szCs w:val="22"/>
        </w:rPr>
        <w:lastRenderedPageBreak/>
        <w:t>9.5.3   Zhotovitel odpovídá za zajištění dostupnosti projektové dokumentace a všech dokladů potřebných k provádění díla dle stavebního zákona. Projektová dokumentace a doklady musí být na staveništi přístupné po celou dobu provádění díla.</w:t>
      </w:r>
    </w:p>
    <w:p w14:paraId="1CD1852C" w14:textId="77777777" w:rsidR="00B75610" w:rsidRPr="00DA0E7F" w:rsidRDefault="000F2BB3" w:rsidP="004403F1">
      <w:pPr>
        <w:pStyle w:val="Nadpis3"/>
        <w:numPr>
          <w:ilvl w:val="0"/>
          <w:numId w:val="0"/>
        </w:numPr>
        <w:spacing w:after="120"/>
        <w:ind w:left="720" w:hanging="720"/>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9.5.4   Zhotovitel je povinen vyzvat objednatele ke kontrole a prověření prací, které v dalším postupu budou zakryty nebo se stanou nepřístupnými (postačí zápis ve stavebním deníku), a to nejméně 5 dnů před termínem, v němž budou předmětné práce zakryty.</w:t>
      </w:r>
    </w:p>
    <w:p w14:paraId="2CEEA886" w14:textId="77777777" w:rsidR="00B75610" w:rsidRPr="00DA0E7F" w:rsidRDefault="000F2BB3" w:rsidP="004403F1">
      <w:pPr>
        <w:pStyle w:val="Nadpis3"/>
        <w:numPr>
          <w:ilvl w:val="0"/>
          <w:numId w:val="0"/>
        </w:numPr>
        <w:spacing w:after="120"/>
        <w:ind w:left="720" w:hanging="720"/>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 xml:space="preserve">9.5.5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5AC3F7B7" w14:textId="77777777" w:rsidR="00B75610" w:rsidRPr="00DA0E7F" w:rsidRDefault="000F2BB3" w:rsidP="004403F1">
      <w:pPr>
        <w:pStyle w:val="Smlouva-slo"/>
        <w:spacing w:before="60" w:after="120" w:line="240" w:lineRule="auto"/>
        <w:ind w:left="709" w:hanging="709"/>
        <w:rPr>
          <w:rFonts w:asciiTheme="minorHAnsi" w:hAnsiTheme="minorHAnsi" w:cstheme="minorHAnsi"/>
          <w:sz w:val="22"/>
          <w:szCs w:val="22"/>
        </w:rPr>
      </w:pPr>
      <w:r w:rsidRPr="00DA0E7F">
        <w:rPr>
          <w:rFonts w:asciiTheme="minorHAnsi" w:hAnsiTheme="minorHAnsi" w:cstheme="minorHAnsi"/>
          <w:sz w:val="22"/>
          <w:szCs w:val="22"/>
        </w:rPr>
        <w:t>9.5.6 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2B031BEC" w14:textId="77777777" w:rsidR="00B75610" w:rsidRPr="00DA0E7F" w:rsidRDefault="000F2BB3">
      <w:pPr>
        <w:pStyle w:val="Nadpis2"/>
        <w:numPr>
          <w:ilvl w:val="0"/>
          <w:numId w:val="0"/>
        </w:numPr>
        <w:ind w:left="576" w:hanging="576"/>
        <w:rPr>
          <w:rFonts w:asciiTheme="minorHAnsi" w:hAnsiTheme="minorHAnsi" w:cstheme="minorHAnsi"/>
          <w:b w:val="0"/>
          <w:bCs w:val="0"/>
          <w:sz w:val="22"/>
          <w:szCs w:val="22"/>
          <w:u w:val="single"/>
        </w:rPr>
      </w:pPr>
      <w:r w:rsidRPr="00DA0E7F">
        <w:rPr>
          <w:rFonts w:asciiTheme="minorHAnsi" w:hAnsiTheme="minorHAnsi" w:cstheme="minorHAnsi"/>
          <w:b w:val="0"/>
          <w:bCs w:val="0"/>
          <w:sz w:val="22"/>
          <w:szCs w:val="22"/>
        </w:rPr>
        <w:t xml:space="preserve">9.6.     </w:t>
      </w:r>
      <w:r w:rsidRPr="00DA0E7F">
        <w:rPr>
          <w:rFonts w:asciiTheme="minorHAnsi" w:hAnsiTheme="minorHAnsi" w:cstheme="minorHAnsi"/>
          <w:b w:val="0"/>
          <w:bCs w:val="0"/>
          <w:sz w:val="22"/>
          <w:szCs w:val="22"/>
          <w:u w:val="single"/>
        </w:rPr>
        <w:t>Odpovědnost zhotovitele za škodu a povinnost nahradit škodu</w:t>
      </w:r>
    </w:p>
    <w:p w14:paraId="3152EA8D" w14:textId="77777777" w:rsidR="00B75610" w:rsidRPr="00DA0E7F" w:rsidRDefault="000F2BB3" w:rsidP="004403F1">
      <w:pPr>
        <w:pStyle w:val="Nadpis3"/>
        <w:numPr>
          <w:ilvl w:val="0"/>
          <w:numId w:val="0"/>
        </w:numPr>
        <w:spacing w:after="120"/>
        <w:ind w:left="720" w:hanging="720"/>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 xml:space="preserve">9.6.1   Zhotovitel je povinen učinit všechna opatření potřebná k odvracení hrozící škody. </w:t>
      </w:r>
    </w:p>
    <w:p w14:paraId="54FCF771" w14:textId="77777777" w:rsidR="00B75610" w:rsidRPr="00DA0E7F" w:rsidRDefault="000F2BB3" w:rsidP="004403F1">
      <w:pPr>
        <w:pStyle w:val="Nadpis3"/>
        <w:numPr>
          <w:ilvl w:val="0"/>
          <w:numId w:val="0"/>
        </w:numPr>
        <w:spacing w:after="120"/>
        <w:ind w:left="709" w:hanging="709"/>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 xml:space="preserve">9.6.2. Zhotovitel je povinen nahradit objednateli i třetím osobám v plné výši škodu, která vznikla při realizaci a užívání díla, a to uvedením do předešlého stavu a není-li to možné, nahradit ji v penězích. </w:t>
      </w:r>
    </w:p>
    <w:p w14:paraId="07AD8A30" w14:textId="77777777" w:rsidR="00B75610" w:rsidRPr="00DA0E7F" w:rsidRDefault="000F2BB3" w:rsidP="004403F1">
      <w:pPr>
        <w:pStyle w:val="Nadpis3"/>
        <w:numPr>
          <w:ilvl w:val="0"/>
          <w:numId w:val="0"/>
        </w:numPr>
        <w:spacing w:after="120"/>
        <w:ind w:left="720" w:hanging="720"/>
        <w:rPr>
          <w:rFonts w:asciiTheme="minorHAnsi" w:hAnsiTheme="minorHAnsi" w:cstheme="minorHAnsi"/>
          <w:b w:val="0"/>
          <w:bCs w:val="0"/>
          <w:sz w:val="22"/>
          <w:szCs w:val="22"/>
        </w:rPr>
      </w:pPr>
      <w:r w:rsidRPr="00DA0E7F">
        <w:rPr>
          <w:rFonts w:asciiTheme="minorHAnsi" w:hAnsiTheme="minorHAnsi" w:cstheme="minorHAnsi"/>
          <w:b w:val="0"/>
          <w:bCs w:val="0"/>
          <w:sz w:val="22"/>
          <w:szCs w:val="22"/>
        </w:rPr>
        <w:t>9.6.3   Zhotovitel odpovídá i za škodu způsobenou činností těch, kteří pro něj dílo provádějí.</w:t>
      </w:r>
    </w:p>
    <w:p w14:paraId="279B08A3" w14:textId="77777777" w:rsidR="00B75610" w:rsidRPr="00DA0E7F" w:rsidRDefault="000F2BB3" w:rsidP="004403F1">
      <w:pPr>
        <w:spacing w:after="120"/>
        <w:ind w:left="567" w:hanging="567"/>
        <w:jc w:val="both"/>
        <w:rPr>
          <w:rFonts w:asciiTheme="minorHAnsi" w:hAnsiTheme="minorHAnsi" w:cstheme="minorHAnsi"/>
          <w:sz w:val="22"/>
          <w:szCs w:val="22"/>
        </w:rPr>
      </w:pPr>
      <w:r w:rsidRPr="00DA0E7F">
        <w:rPr>
          <w:rFonts w:asciiTheme="minorHAnsi" w:hAnsiTheme="minorHAnsi" w:cstheme="minorHAnsi"/>
          <w:sz w:val="22"/>
          <w:szCs w:val="22"/>
        </w:rPr>
        <w:t xml:space="preserve">9.6.4  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01A72DB6" w14:textId="77777777" w:rsidR="00B75610" w:rsidRPr="0035650B" w:rsidRDefault="00B75610">
      <w:pPr>
        <w:ind w:left="540" w:hanging="540"/>
        <w:jc w:val="center"/>
        <w:rPr>
          <w:rFonts w:asciiTheme="minorHAnsi" w:hAnsiTheme="minorHAnsi" w:cstheme="minorHAnsi"/>
          <w:sz w:val="22"/>
          <w:szCs w:val="22"/>
          <w:highlight w:val="yellow"/>
        </w:rPr>
      </w:pPr>
    </w:p>
    <w:p w14:paraId="05914017" w14:textId="77777777" w:rsidR="00B75610" w:rsidRPr="0035650B" w:rsidRDefault="00B75610">
      <w:pPr>
        <w:ind w:left="540" w:hanging="540"/>
        <w:jc w:val="center"/>
        <w:rPr>
          <w:rFonts w:asciiTheme="minorHAnsi" w:hAnsiTheme="minorHAnsi" w:cstheme="minorHAnsi"/>
          <w:sz w:val="22"/>
          <w:szCs w:val="22"/>
          <w:highlight w:val="yellow"/>
        </w:rPr>
      </w:pPr>
    </w:p>
    <w:p w14:paraId="305462D6" w14:textId="77777777" w:rsidR="00B75610" w:rsidRPr="00722595" w:rsidRDefault="000F2BB3">
      <w:pPr>
        <w:ind w:left="540" w:hanging="540"/>
        <w:jc w:val="center"/>
        <w:rPr>
          <w:rFonts w:asciiTheme="minorHAnsi" w:hAnsiTheme="minorHAnsi" w:cstheme="minorHAnsi"/>
          <w:b/>
          <w:sz w:val="22"/>
          <w:szCs w:val="22"/>
        </w:rPr>
      </w:pPr>
      <w:r w:rsidRPr="00722595">
        <w:rPr>
          <w:rFonts w:asciiTheme="minorHAnsi" w:hAnsiTheme="minorHAnsi" w:cstheme="minorHAnsi"/>
          <w:b/>
          <w:sz w:val="22"/>
          <w:szCs w:val="22"/>
        </w:rPr>
        <w:t xml:space="preserve">X. </w:t>
      </w:r>
    </w:p>
    <w:p w14:paraId="30607EB9" w14:textId="77777777" w:rsidR="00B75610" w:rsidRPr="00722595" w:rsidRDefault="000F2BB3">
      <w:pPr>
        <w:ind w:left="540" w:hanging="540"/>
        <w:jc w:val="center"/>
        <w:rPr>
          <w:rFonts w:asciiTheme="minorHAnsi" w:hAnsiTheme="minorHAnsi" w:cstheme="minorHAnsi"/>
          <w:b/>
          <w:sz w:val="22"/>
          <w:szCs w:val="22"/>
        </w:rPr>
      </w:pPr>
      <w:r w:rsidRPr="00722595">
        <w:rPr>
          <w:rFonts w:asciiTheme="minorHAnsi" w:hAnsiTheme="minorHAnsi" w:cstheme="minorHAnsi"/>
          <w:b/>
          <w:sz w:val="22"/>
          <w:szCs w:val="22"/>
        </w:rPr>
        <w:t>Staveniště</w:t>
      </w:r>
    </w:p>
    <w:p w14:paraId="00EA44A2" w14:textId="77777777" w:rsidR="00B75610" w:rsidRPr="00722595" w:rsidRDefault="00B75610">
      <w:pPr>
        <w:ind w:left="540" w:hanging="540"/>
        <w:jc w:val="center"/>
        <w:rPr>
          <w:rFonts w:asciiTheme="minorHAnsi" w:hAnsiTheme="minorHAnsi" w:cstheme="minorHAnsi"/>
          <w:sz w:val="22"/>
          <w:szCs w:val="22"/>
        </w:rPr>
      </w:pPr>
    </w:p>
    <w:p w14:paraId="3657A646" w14:textId="77777777" w:rsidR="00B75610" w:rsidRPr="00722595" w:rsidRDefault="000F2BB3">
      <w:pPr>
        <w:pStyle w:val="Nadpis2"/>
        <w:numPr>
          <w:ilvl w:val="0"/>
          <w:numId w:val="0"/>
        </w:numPr>
        <w:jc w:val="both"/>
        <w:rPr>
          <w:rFonts w:asciiTheme="minorHAnsi" w:hAnsiTheme="minorHAnsi" w:cstheme="minorHAnsi"/>
          <w:b w:val="0"/>
          <w:bCs w:val="0"/>
          <w:sz w:val="22"/>
          <w:szCs w:val="22"/>
          <w:u w:val="single"/>
        </w:rPr>
      </w:pPr>
      <w:r w:rsidRPr="00722595">
        <w:rPr>
          <w:rFonts w:asciiTheme="minorHAnsi" w:hAnsiTheme="minorHAnsi" w:cstheme="minorHAnsi"/>
          <w:b w:val="0"/>
          <w:bCs w:val="0"/>
          <w:sz w:val="22"/>
          <w:szCs w:val="22"/>
        </w:rPr>
        <w:t xml:space="preserve">10.1    </w:t>
      </w:r>
      <w:r w:rsidRPr="00722595">
        <w:rPr>
          <w:rFonts w:asciiTheme="minorHAnsi" w:hAnsiTheme="minorHAnsi" w:cstheme="minorHAnsi"/>
          <w:b w:val="0"/>
          <w:bCs w:val="0"/>
          <w:sz w:val="22"/>
          <w:szCs w:val="22"/>
          <w:u w:val="single"/>
        </w:rPr>
        <w:t>Předání a převzetí staveniště</w:t>
      </w:r>
    </w:p>
    <w:p w14:paraId="5B929C17" w14:textId="77777777" w:rsidR="00B75610" w:rsidRPr="00722595" w:rsidRDefault="000F2BB3" w:rsidP="00810CA5">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A8280A">
        <w:rPr>
          <w:rFonts w:asciiTheme="minorHAnsi" w:hAnsiTheme="minorHAnsi" w:cstheme="minorHAnsi"/>
          <w:b w:val="0"/>
          <w:bCs w:val="0"/>
          <w:sz w:val="22"/>
          <w:szCs w:val="22"/>
        </w:rPr>
        <w:t>10.1.1 Objednatel je povinen předat zhotoviteli staveniště nejpozději do 30 dnů od nabytí účinnosti smlouvy, pokud se obě smluvní strany nedohodnou písemně jinak.  Zhotovitel je povinen na výzvu objednatele staveniště převzít nejpozději do 5 pracovních dnů od doručení výzvy.</w:t>
      </w:r>
      <w:r w:rsidRPr="00722595">
        <w:rPr>
          <w:color w:val="000000"/>
          <w:sz w:val="23"/>
          <w:szCs w:val="23"/>
        </w:rPr>
        <w:t> </w:t>
      </w:r>
    </w:p>
    <w:p w14:paraId="227B0516" w14:textId="77777777" w:rsidR="00B75610" w:rsidRPr="00DA0E7F" w:rsidRDefault="000F2BB3">
      <w:pPr>
        <w:pStyle w:val="Nadpis3"/>
        <w:numPr>
          <w:ilvl w:val="0"/>
          <w:numId w:val="0"/>
        </w:numPr>
        <w:tabs>
          <w:tab w:val="num" w:pos="862"/>
        </w:tabs>
        <w:ind w:left="720" w:hanging="720"/>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 xml:space="preserve">10.1.2 Součástí předání a převzetí staveniště je i předání dokumentů nezbytných pro řádné užívání staveniště (příp. sjednání dohody o termínu předání), a to zejména: </w:t>
      </w:r>
    </w:p>
    <w:p w14:paraId="647ED197" w14:textId="77777777" w:rsidR="00B75610" w:rsidRPr="00DA0E7F" w:rsidRDefault="000F2BB3">
      <w:pPr>
        <w:numPr>
          <w:ilvl w:val="0"/>
          <w:numId w:val="2"/>
        </w:numPr>
        <w:tabs>
          <w:tab w:val="num" w:pos="0"/>
          <w:tab w:val="left" w:pos="360"/>
          <w:tab w:val="left" w:pos="900"/>
        </w:tabs>
        <w:ind w:left="900" w:hanging="191"/>
        <w:rPr>
          <w:rFonts w:asciiTheme="minorHAnsi" w:hAnsiTheme="minorHAnsi" w:cstheme="minorHAnsi"/>
          <w:sz w:val="22"/>
          <w:szCs w:val="22"/>
        </w:rPr>
      </w:pPr>
      <w:r w:rsidRPr="00DA0E7F">
        <w:rPr>
          <w:rFonts w:asciiTheme="minorHAnsi" w:hAnsiTheme="minorHAnsi" w:cstheme="minorHAnsi"/>
          <w:sz w:val="22"/>
          <w:szCs w:val="22"/>
        </w:rPr>
        <w:t>projektové dokumentace v tištěné podobě</w:t>
      </w:r>
    </w:p>
    <w:p w14:paraId="703B7B53" w14:textId="77777777" w:rsidR="00B75610" w:rsidRPr="00DA0E7F" w:rsidRDefault="000F2BB3" w:rsidP="00810CA5">
      <w:pPr>
        <w:numPr>
          <w:ilvl w:val="0"/>
          <w:numId w:val="2"/>
        </w:numPr>
        <w:tabs>
          <w:tab w:val="num" w:pos="0"/>
          <w:tab w:val="left" w:pos="360"/>
          <w:tab w:val="left" w:pos="900"/>
        </w:tabs>
        <w:spacing w:after="120"/>
        <w:ind w:left="902" w:hanging="193"/>
        <w:rPr>
          <w:rFonts w:asciiTheme="minorHAnsi" w:hAnsiTheme="minorHAnsi" w:cstheme="minorHAnsi"/>
          <w:sz w:val="22"/>
          <w:szCs w:val="22"/>
        </w:rPr>
      </w:pPr>
      <w:r w:rsidRPr="00DA0E7F">
        <w:rPr>
          <w:rFonts w:asciiTheme="minorHAnsi" w:hAnsiTheme="minorHAnsi" w:cstheme="minorHAnsi"/>
          <w:sz w:val="22"/>
          <w:szCs w:val="22"/>
        </w:rPr>
        <w:t>plánu BOZP</w:t>
      </w:r>
      <w:r w:rsidR="00307511">
        <w:rPr>
          <w:rFonts w:asciiTheme="minorHAnsi" w:hAnsiTheme="minorHAnsi" w:cstheme="minorHAnsi"/>
          <w:sz w:val="22"/>
          <w:szCs w:val="22"/>
        </w:rPr>
        <w:t>.</w:t>
      </w:r>
    </w:p>
    <w:p w14:paraId="34F70774" w14:textId="77777777" w:rsidR="00B75610" w:rsidRPr="00DA0E7F" w:rsidRDefault="000F2BB3">
      <w:pPr>
        <w:pStyle w:val="Nadpis2"/>
        <w:numPr>
          <w:ilvl w:val="0"/>
          <w:numId w:val="0"/>
        </w:numPr>
        <w:ind w:left="576" w:hanging="576"/>
        <w:rPr>
          <w:rFonts w:asciiTheme="minorHAnsi" w:hAnsiTheme="minorHAnsi" w:cstheme="minorHAnsi"/>
          <w:b w:val="0"/>
          <w:bCs w:val="0"/>
          <w:sz w:val="22"/>
          <w:szCs w:val="22"/>
          <w:u w:val="single"/>
        </w:rPr>
      </w:pPr>
      <w:r w:rsidRPr="00DA0E7F">
        <w:rPr>
          <w:rFonts w:asciiTheme="minorHAnsi" w:hAnsiTheme="minorHAnsi" w:cstheme="minorHAnsi"/>
          <w:b w:val="0"/>
          <w:bCs w:val="0"/>
          <w:sz w:val="22"/>
          <w:szCs w:val="22"/>
        </w:rPr>
        <w:t xml:space="preserve">10.2   </w:t>
      </w:r>
      <w:r w:rsidRPr="00DA0E7F">
        <w:rPr>
          <w:rFonts w:asciiTheme="minorHAnsi" w:hAnsiTheme="minorHAnsi" w:cstheme="minorHAnsi"/>
          <w:b w:val="0"/>
          <w:bCs w:val="0"/>
          <w:sz w:val="22"/>
          <w:szCs w:val="22"/>
          <w:u w:val="single"/>
        </w:rPr>
        <w:t>Vybudování a údržba zařízení staveniště</w:t>
      </w:r>
    </w:p>
    <w:p w14:paraId="03E5C0FD" w14:textId="77777777" w:rsidR="00B75610" w:rsidRPr="00DA0E7F" w:rsidRDefault="000F2BB3" w:rsidP="00810CA5">
      <w:pPr>
        <w:pStyle w:val="Nadpis3"/>
        <w:numPr>
          <w:ilvl w:val="0"/>
          <w:numId w:val="0"/>
        </w:numPr>
        <w:tabs>
          <w:tab w:val="num" w:pos="709"/>
        </w:tabs>
        <w:spacing w:after="120"/>
        <w:ind w:left="709" w:hanging="709"/>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 xml:space="preserve">10.2.1 Provozní, sociální a výrobní zařízení staveniště zabezpečuje zhotovitel. Náklady na projekt, vybudování, zprovoznění, údržbu, likvidaci a vyklizení zařízení staveniště jsou zahrnuty ve sjednané ceně díla. </w:t>
      </w:r>
    </w:p>
    <w:p w14:paraId="20296734" w14:textId="77777777" w:rsidR="00B75610" w:rsidRPr="00DA0E7F" w:rsidRDefault="000F2BB3" w:rsidP="00810CA5">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 xml:space="preserve">10.2.2 Zhotovitel si zajistí na své náklady odběrná místa a měření médií odebíraných při provádění díla. Náklady na tyto odběry hradí zhotovitel a jsou zahrnuty ve sjednané </w:t>
      </w:r>
      <w:r w:rsidRPr="00DA0E7F">
        <w:rPr>
          <w:rFonts w:asciiTheme="minorHAnsi" w:hAnsiTheme="minorHAnsi" w:cstheme="minorHAnsi"/>
          <w:b w:val="0"/>
          <w:bCs w:val="0"/>
          <w:sz w:val="22"/>
          <w:szCs w:val="22"/>
        </w:rPr>
        <w:lastRenderedPageBreak/>
        <w:t>ceně díla.  Odběrná místa budou po celou dobu provádění díla přístupná zástupcům objednatele.</w:t>
      </w:r>
    </w:p>
    <w:p w14:paraId="6F68FFB1" w14:textId="77777777" w:rsidR="00B75610" w:rsidRPr="00DA0E7F" w:rsidRDefault="000F2BB3" w:rsidP="00810CA5">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10.2.3</w:t>
      </w:r>
      <w:r w:rsidRPr="00DA0E7F">
        <w:rPr>
          <w:rFonts w:asciiTheme="minorHAnsi" w:hAnsiTheme="minorHAnsi" w:cstheme="minorHAnsi"/>
          <w:b w:val="0"/>
          <w:bCs w:val="0"/>
          <w:sz w:val="22"/>
          <w:szCs w:val="22"/>
        </w:rPr>
        <w:tab/>
        <w:t xml:space="preserve">Celý prostor staveniště bude ohrazen pomocí přenosného oplocení, aby nemohlo dojít k volnému přístupu nepovolaných osob na staveniště a k jejich úrazu. Přenosné oplocení bude doplněno výstražnými tabulemi zákazu vstupu nepovolaných osob a nebezpečí úrazu a pádu. Toto hrazení musí být za snížené viditelnosti osvětleno veřejným osvětlením nebo samostatným individuálním osvětlením. </w:t>
      </w:r>
    </w:p>
    <w:p w14:paraId="2A262648" w14:textId="77777777" w:rsidR="00B75610" w:rsidRPr="00DA0E7F" w:rsidRDefault="000F2BB3" w:rsidP="00810CA5">
      <w:pPr>
        <w:spacing w:after="120"/>
        <w:ind w:left="709" w:hanging="709"/>
        <w:jc w:val="both"/>
        <w:rPr>
          <w:rFonts w:asciiTheme="minorHAnsi" w:hAnsiTheme="minorHAnsi" w:cstheme="minorHAnsi"/>
          <w:sz w:val="22"/>
          <w:szCs w:val="22"/>
        </w:rPr>
      </w:pPr>
      <w:r w:rsidRPr="00DA0E7F">
        <w:rPr>
          <w:rFonts w:asciiTheme="minorHAnsi" w:hAnsiTheme="minorHAnsi" w:cstheme="minorHAnsi"/>
          <w:sz w:val="22"/>
          <w:szCs w:val="22"/>
        </w:rPr>
        <w:t>10.2.4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w:t>
      </w:r>
    </w:p>
    <w:p w14:paraId="14977119" w14:textId="77777777" w:rsidR="00B75610" w:rsidRPr="00DA0E7F" w:rsidRDefault="000F2BB3" w:rsidP="00810CA5">
      <w:pPr>
        <w:spacing w:after="120"/>
        <w:ind w:left="709" w:hanging="709"/>
        <w:jc w:val="both"/>
        <w:rPr>
          <w:rFonts w:asciiTheme="minorHAnsi" w:hAnsiTheme="minorHAnsi" w:cstheme="minorHAnsi"/>
          <w:sz w:val="22"/>
          <w:szCs w:val="22"/>
        </w:rPr>
      </w:pPr>
      <w:r w:rsidRPr="00DA0E7F">
        <w:rPr>
          <w:rFonts w:asciiTheme="minorHAnsi" w:hAnsiTheme="minorHAnsi" w:cstheme="minorHAnsi"/>
          <w:sz w:val="22"/>
          <w:szCs w:val="22"/>
        </w:rPr>
        <w:t>10.2.5</w:t>
      </w:r>
      <w:r w:rsidRPr="00DA0E7F">
        <w:rPr>
          <w:rFonts w:asciiTheme="minorHAnsi" w:hAnsiTheme="minorHAnsi" w:cstheme="minorHAnsi"/>
          <w:sz w:val="22"/>
          <w:szCs w:val="22"/>
        </w:rPr>
        <w:tab/>
        <w:t>Veškerý demontovaný materiál bude po celou dobu realizace stavby průběžně (min. 3x týdně – PO,ST,PÁ)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14:paraId="10DA96DD" w14:textId="77777777" w:rsidR="00B75610" w:rsidRPr="00DA0E7F" w:rsidRDefault="000F2BB3">
      <w:pPr>
        <w:pStyle w:val="Nadpis2"/>
        <w:numPr>
          <w:ilvl w:val="0"/>
          <w:numId w:val="0"/>
        </w:numPr>
        <w:ind w:left="576" w:hanging="576"/>
        <w:rPr>
          <w:rFonts w:asciiTheme="minorHAnsi" w:hAnsiTheme="minorHAnsi" w:cstheme="minorHAnsi"/>
          <w:b w:val="0"/>
          <w:bCs w:val="0"/>
          <w:sz w:val="22"/>
          <w:szCs w:val="22"/>
        </w:rPr>
      </w:pPr>
      <w:r w:rsidRPr="00DA0E7F">
        <w:rPr>
          <w:rFonts w:asciiTheme="minorHAnsi" w:hAnsiTheme="minorHAnsi" w:cstheme="minorHAnsi"/>
          <w:b w:val="0"/>
          <w:bCs w:val="0"/>
          <w:sz w:val="22"/>
          <w:szCs w:val="22"/>
        </w:rPr>
        <w:t xml:space="preserve">10.3    </w:t>
      </w:r>
      <w:r w:rsidRPr="00DA0E7F">
        <w:rPr>
          <w:rFonts w:asciiTheme="minorHAnsi" w:hAnsiTheme="minorHAnsi" w:cstheme="minorHAnsi"/>
          <w:b w:val="0"/>
          <w:bCs w:val="0"/>
          <w:sz w:val="22"/>
          <w:szCs w:val="22"/>
          <w:u w:val="single"/>
        </w:rPr>
        <w:t>Podmínky užívání veřejných prostranství a komunikací</w:t>
      </w:r>
    </w:p>
    <w:p w14:paraId="2CDA5A67" w14:textId="77777777" w:rsidR="00B75610" w:rsidRPr="005C2D79" w:rsidRDefault="000F2BB3" w:rsidP="00810CA5">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5C2D79">
        <w:rPr>
          <w:rFonts w:asciiTheme="minorHAnsi" w:hAnsiTheme="minorHAnsi" w:cstheme="minorHAnsi"/>
          <w:b w:val="0"/>
          <w:bCs w:val="0"/>
          <w:sz w:val="22"/>
          <w:szCs w:val="22"/>
        </w:rPr>
        <w:t>10.3.1 Veškerá potřebná povolení k užívání veřejných ploch a k překopům veřejných komunikací zajišťuje zhotovitel (v případě potřeby v součinnosti s objednatelem), který nese veškeré příp. náklady s tím související.</w:t>
      </w:r>
    </w:p>
    <w:p w14:paraId="4FCAEB26" w14:textId="42026F2C" w:rsidR="00B75610" w:rsidRPr="009302B0" w:rsidRDefault="000F2BB3" w:rsidP="00810CA5">
      <w:pPr>
        <w:spacing w:after="120"/>
        <w:ind w:left="709" w:hanging="709"/>
        <w:jc w:val="both"/>
        <w:rPr>
          <w:rFonts w:asciiTheme="minorHAnsi" w:hAnsiTheme="minorHAnsi" w:cstheme="minorHAnsi"/>
          <w:sz w:val="22"/>
          <w:szCs w:val="22"/>
        </w:rPr>
      </w:pPr>
      <w:r w:rsidRPr="009302B0">
        <w:rPr>
          <w:rFonts w:asciiTheme="minorHAnsi" w:hAnsiTheme="minorHAnsi" w:cstheme="minorHAnsi"/>
          <w:sz w:val="22"/>
          <w:szCs w:val="22"/>
        </w:rPr>
        <w:t>10.3.2 Objednatel jako vlastník místní komunikace n</w:t>
      </w:r>
      <w:r w:rsidRPr="00FF3FBC">
        <w:rPr>
          <w:rFonts w:asciiTheme="minorHAnsi" w:hAnsiTheme="minorHAnsi" w:cstheme="minorHAnsi"/>
          <w:sz w:val="22"/>
          <w:szCs w:val="22"/>
        </w:rPr>
        <w:t xml:space="preserve">a pozemku </w:t>
      </w:r>
      <w:r w:rsidRPr="007F1B67">
        <w:rPr>
          <w:rFonts w:asciiTheme="minorHAnsi" w:hAnsiTheme="minorHAnsi" w:cstheme="minorHAnsi"/>
          <w:sz w:val="22"/>
          <w:szCs w:val="22"/>
        </w:rPr>
        <w:t xml:space="preserve">parc. č. </w:t>
      </w:r>
      <w:r w:rsidR="009302B0" w:rsidRPr="007F1B67">
        <w:rPr>
          <w:rFonts w:asciiTheme="minorHAnsi" w:hAnsiTheme="minorHAnsi" w:cstheme="minorHAnsi"/>
          <w:sz w:val="22"/>
          <w:szCs w:val="22"/>
        </w:rPr>
        <w:t>67</w:t>
      </w:r>
      <w:r w:rsidR="00B20299" w:rsidRPr="007F1B67">
        <w:rPr>
          <w:rFonts w:asciiTheme="minorHAnsi" w:hAnsiTheme="minorHAnsi" w:cstheme="minorHAnsi"/>
          <w:sz w:val="22"/>
          <w:szCs w:val="22"/>
        </w:rPr>
        <w:t>7</w:t>
      </w:r>
      <w:r w:rsidRPr="007F1B67">
        <w:rPr>
          <w:rFonts w:asciiTheme="minorHAnsi" w:hAnsiTheme="minorHAnsi" w:cstheme="minorHAnsi"/>
          <w:sz w:val="22"/>
          <w:szCs w:val="22"/>
        </w:rPr>
        <w:t xml:space="preserve"> v katastrálním území </w:t>
      </w:r>
      <w:r w:rsidR="00B20299">
        <w:rPr>
          <w:rFonts w:asciiTheme="minorHAnsi" w:hAnsiTheme="minorHAnsi" w:cstheme="minorHAnsi"/>
          <w:sz w:val="22"/>
          <w:szCs w:val="22"/>
        </w:rPr>
        <w:t>Žilina u Nového Jičína</w:t>
      </w:r>
      <w:r w:rsidRPr="009302B0">
        <w:rPr>
          <w:rFonts w:asciiTheme="minorHAnsi" w:hAnsiTheme="minorHAnsi" w:cstheme="minorHAnsi"/>
          <w:sz w:val="22"/>
          <w:szCs w:val="22"/>
        </w:rPr>
        <w:t xml:space="preserve"> vydává uzavřením této smlouvy zhotoviteli souhlas se zvláštním užíváním komunikace v souladu s ust. § 25 odst. 1 zákona č.13/1997 Sb., o pozemních komunikacích, ve znění pozdějších předpisů, v rozsahu a za podmínek uvedených v této smlouvě.</w:t>
      </w:r>
    </w:p>
    <w:p w14:paraId="36ABE074" w14:textId="77777777" w:rsidR="00B75610" w:rsidRPr="005C2D79" w:rsidRDefault="000F2BB3" w:rsidP="00810CA5">
      <w:pPr>
        <w:spacing w:after="120"/>
        <w:ind w:left="709"/>
        <w:jc w:val="both"/>
        <w:rPr>
          <w:rFonts w:asciiTheme="minorHAnsi" w:hAnsiTheme="minorHAnsi" w:cstheme="minorHAnsi"/>
          <w:sz w:val="22"/>
          <w:szCs w:val="22"/>
        </w:rPr>
      </w:pPr>
      <w:r w:rsidRPr="005C2D79">
        <w:rPr>
          <w:rFonts w:asciiTheme="minorHAnsi" w:hAnsiTheme="minorHAnsi" w:cstheme="minorHAnsi"/>
          <w:sz w:val="22"/>
          <w:szCs w:val="22"/>
        </w:rPr>
        <w:t>Souhlas města 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7ACE9F33" w14:textId="77777777" w:rsidR="00B75610" w:rsidRPr="00910509" w:rsidRDefault="000F2BB3">
      <w:pPr>
        <w:pStyle w:val="Nadpis2"/>
        <w:numPr>
          <w:ilvl w:val="0"/>
          <w:numId w:val="0"/>
        </w:numPr>
        <w:ind w:left="576" w:hanging="576"/>
        <w:rPr>
          <w:rFonts w:asciiTheme="minorHAnsi" w:hAnsiTheme="minorHAnsi" w:cstheme="minorHAnsi"/>
          <w:b w:val="0"/>
          <w:bCs w:val="0"/>
          <w:sz w:val="22"/>
          <w:szCs w:val="22"/>
        </w:rPr>
      </w:pPr>
      <w:r w:rsidRPr="00910509">
        <w:rPr>
          <w:rFonts w:asciiTheme="minorHAnsi" w:hAnsiTheme="minorHAnsi" w:cstheme="minorHAnsi"/>
          <w:b w:val="0"/>
          <w:bCs w:val="0"/>
          <w:sz w:val="22"/>
          <w:szCs w:val="22"/>
        </w:rPr>
        <w:t xml:space="preserve">10.4    </w:t>
      </w:r>
      <w:r w:rsidRPr="00910509">
        <w:rPr>
          <w:rFonts w:asciiTheme="minorHAnsi" w:hAnsiTheme="minorHAnsi" w:cstheme="minorHAnsi"/>
          <w:b w:val="0"/>
          <w:bCs w:val="0"/>
          <w:sz w:val="22"/>
          <w:szCs w:val="22"/>
          <w:u w:val="single"/>
        </w:rPr>
        <w:t>Vyklizení staveniště</w:t>
      </w:r>
    </w:p>
    <w:p w14:paraId="63BE584B" w14:textId="77777777" w:rsidR="00B75610" w:rsidRPr="00910509" w:rsidRDefault="000F2BB3" w:rsidP="00810CA5">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910509">
        <w:rPr>
          <w:rFonts w:asciiTheme="minorHAnsi" w:hAnsiTheme="minorHAnsi" w:cstheme="minorHAnsi"/>
          <w:b w:val="0"/>
          <w:bCs w:val="0"/>
          <w:sz w:val="22"/>
          <w:szCs w:val="22"/>
        </w:rPr>
        <w:t>10.4.1 Zhotovitel je povinen odstranit zařízení staveniště a vyklidit staveniště nejpozději do 5 dnů ode dne předání a převzetí díla, pokud se strany nedohodnou jinak.</w:t>
      </w:r>
    </w:p>
    <w:p w14:paraId="184E1D53" w14:textId="77777777" w:rsidR="00B75610" w:rsidRPr="00910509" w:rsidRDefault="000F2BB3" w:rsidP="00810CA5">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910509">
        <w:rPr>
          <w:rFonts w:asciiTheme="minorHAnsi" w:hAnsiTheme="minorHAnsi" w:cstheme="minorHAnsi"/>
          <w:b w:val="0"/>
          <w:bCs w:val="0"/>
          <w:sz w:val="22"/>
          <w:szCs w:val="22"/>
        </w:rPr>
        <w:t>10.4.2 Nevyklidí-li zhotovitel staveniště ani do 5 dnů ode dne, kdy měl staveniště vyklidit, je objednatel oprávněn zabezpečit vyklizení staveniště třetí osobou a náklady s tím spojené uhradí objednateli zhotovitel.</w:t>
      </w:r>
    </w:p>
    <w:p w14:paraId="07C7B819" w14:textId="77777777" w:rsidR="00B75610" w:rsidRPr="0035650B" w:rsidRDefault="00B75610">
      <w:pPr>
        <w:rPr>
          <w:rFonts w:asciiTheme="minorHAnsi" w:hAnsiTheme="minorHAnsi" w:cstheme="minorHAnsi"/>
          <w:sz w:val="22"/>
          <w:szCs w:val="22"/>
          <w:highlight w:val="yellow"/>
        </w:rPr>
      </w:pPr>
    </w:p>
    <w:p w14:paraId="13EE3A60" w14:textId="77777777" w:rsidR="00B75610" w:rsidRPr="0035650B" w:rsidRDefault="00B75610">
      <w:pPr>
        <w:ind w:left="540" w:hanging="540"/>
        <w:jc w:val="center"/>
        <w:rPr>
          <w:rFonts w:asciiTheme="minorHAnsi" w:hAnsiTheme="minorHAnsi" w:cstheme="minorHAnsi"/>
          <w:sz w:val="22"/>
          <w:szCs w:val="22"/>
          <w:highlight w:val="yellow"/>
        </w:rPr>
      </w:pPr>
    </w:p>
    <w:p w14:paraId="35423D8E" w14:textId="77777777" w:rsidR="00B75610" w:rsidRPr="00910509" w:rsidRDefault="000F2BB3">
      <w:pPr>
        <w:ind w:left="540" w:hanging="540"/>
        <w:jc w:val="center"/>
        <w:rPr>
          <w:rFonts w:asciiTheme="minorHAnsi" w:hAnsiTheme="minorHAnsi" w:cstheme="minorHAnsi"/>
          <w:b/>
          <w:sz w:val="22"/>
          <w:szCs w:val="22"/>
        </w:rPr>
      </w:pPr>
      <w:r w:rsidRPr="00910509">
        <w:rPr>
          <w:rFonts w:asciiTheme="minorHAnsi" w:hAnsiTheme="minorHAnsi" w:cstheme="minorHAnsi"/>
          <w:b/>
          <w:sz w:val="22"/>
          <w:szCs w:val="22"/>
        </w:rPr>
        <w:t xml:space="preserve">XI. </w:t>
      </w:r>
    </w:p>
    <w:p w14:paraId="494051C5" w14:textId="77777777" w:rsidR="00B75610" w:rsidRPr="00910509" w:rsidRDefault="000F2BB3">
      <w:pPr>
        <w:ind w:left="540" w:hanging="540"/>
        <w:jc w:val="center"/>
        <w:rPr>
          <w:rFonts w:asciiTheme="minorHAnsi" w:hAnsiTheme="minorHAnsi" w:cstheme="minorHAnsi"/>
          <w:b/>
          <w:sz w:val="22"/>
          <w:szCs w:val="22"/>
        </w:rPr>
      </w:pPr>
      <w:r w:rsidRPr="00910509">
        <w:rPr>
          <w:rFonts w:asciiTheme="minorHAnsi" w:hAnsiTheme="minorHAnsi" w:cstheme="minorHAnsi"/>
          <w:b/>
          <w:sz w:val="22"/>
          <w:szCs w:val="22"/>
        </w:rPr>
        <w:t xml:space="preserve">Stavební deník </w:t>
      </w:r>
    </w:p>
    <w:p w14:paraId="438DBC98" w14:textId="77777777" w:rsidR="00B75610" w:rsidRPr="00910509" w:rsidRDefault="00B75610">
      <w:pPr>
        <w:ind w:left="540" w:hanging="540"/>
        <w:jc w:val="center"/>
        <w:rPr>
          <w:rFonts w:asciiTheme="minorHAnsi" w:hAnsiTheme="minorHAnsi" w:cstheme="minorHAnsi"/>
          <w:sz w:val="22"/>
          <w:szCs w:val="22"/>
        </w:rPr>
      </w:pPr>
    </w:p>
    <w:p w14:paraId="2F88FEBE" w14:textId="77777777" w:rsidR="00B75610" w:rsidRPr="00910509" w:rsidRDefault="000F2BB3">
      <w:pPr>
        <w:pStyle w:val="Nadpis2"/>
        <w:numPr>
          <w:ilvl w:val="0"/>
          <w:numId w:val="0"/>
        </w:numPr>
        <w:ind w:left="576" w:hanging="576"/>
        <w:jc w:val="both"/>
        <w:rPr>
          <w:rFonts w:asciiTheme="minorHAnsi" w:hAnsiTheme="minorHAnsi" w:cstheme="minorHAnsi"/>
          <w:b w:val="0"/>
          <w:bCs w:val="0"/>
          <w:sz w:val="22"/>
          <w:szCs w:val="22"/>
        </w:rPr>
      </w:pPr>
      <w:r w:rsidRPr="00910509">
        <w:rPr>
          <w:rFonts w:asciiTheme="minorHAnsi" w:hAnsiTheme="minorHAnsi" w:cstheme="minorHAnsi"/>
          <w:b w:val="0"/>
          <w:bCs w:val="0"/>
          <w:sz w:val="22"/>
          <w:szCs w:val="22"/>
        </w:rPr>
        <w:t xml:space="preserve">11.1    </w:t>
      </w:r>
      <w:r w:rsidRPr="00910509">
        <w:rPr>
          <w:rFonts w:asciiTheme="minorHAnsi" w:hAnsiTheme="minorHAnsi" w:cstheme="minorHAnsi"/>
          <w:b w:val="0"/>
          <w:bCs w:val="0"/>
          <w:sz w:val="22"/>
          <w:szCs w:val="22"/>
          <w:u w:val="single"/>
        </w:rPr>
        <w:t>Povinnost vést stavební deník</w:t>
      </w:r>
    </w:p>
    <w:p w14:paraId="35A18B9A" w14:textId="77777777" w:rsidR="00B75610" w:rsidRPr="00910509" w:rsidRDefault="000F2BB3" w:rsidP="00810CA5">
      <w:pPr>
        <w:pStyle w:val="Zkladntextodsazen3"/>
        <w:tabs>
          <w:tab w:val="clear" w:pos="426"/>
        </w:tabs>
        <w:spacing w:after="120"/>
        <w:ind w:left="709" w:hanging="709"/>
        <w:rPr>
          <w:rFonts w:asciiTheme="minorHAnsi" w:hAnsiTheme="minorHAnsi" w:cstheme="minorHAnsi"/>
          <w:color w:val="000000"/>
          <w:sz w:val="22"/>
          <w:szCs w:val="22"/>
        </w:rPr>
      </w:pPr>
      <w:r w:rsidRPr="00910509">
        <w:rPr>
          <w:rFonts w:asciiTheme="minorHAnsi" w:hAnsiTheme="minorHAnsi" w:cstheme="minorHAnsi"/>
          <w:bCs/>
          <w:color w:val="000000"/>
          <w:sz w:val="22"/>
          <w:szCs w:val="22"/>
        </w:rPr>
        <w:t xml:space="preserve">11.1.1 Zhotovitel je povinen vést ode dne předání a převzetí staveniště o pracích, které provádí, stavební deník, a to v souladu s právními předpisy upravujícími dokumentaci staveb. </w:t>
      </w:r>
      <w:r w:rsidRPr="00910509">
        <w:rPr>
          <w:rFonts w:asciiTheme="minorHAnsi" w:hAnsiTheme="minorHAnsi" w:cstheme="minorHAnsi"/>
          <w:color w:val="000000"/>
          <w:sz w:val="22"/>
          <w:szCs w:val="22"/>
        </w:rPr>
        <w:t>Na stavbě bude veden stavební deník, který umožňuje zhotovení 2 a více propisovaných kopií. Stavební deník musí obsahovat veškeré obsahové náležitosti a musí být veden způsobem dle vyhlášky č. 499/2006 Sb., o dokumentaci staveb, ve snění pozdějších předpisů.</w:t>
      </w:r>
    </w:p>
    <w:p w14:paraId="11755EDA" w14:textId="77777777" w:rsidR="00B75610" w:rsidRPr="00910509" w:rsidRDefault="000F2BB3" w:rsidP="00810CA5">
      <w:pPr>
        <w:pStyle w:val="Zkladntextodsazen3"/>
        <w:tabs>
          <w:tab w:val="clear" w:pos="426"/>
        </w:tabs>
        <w:spacing w:after="120"/>
        <w:ind w:left="709" w:hanging="709"/>
        <w:rPr>
          <w:rFonts w:asciiTheme="minorHAnsi" w:hAnsiTheme="minorHAnsi" w:cstheme="minorHAnsi"/>
          <w:color w:val="000000"/>
          <w:sz w:val="22"/>
          <w:szCs w:val="22"/>
        </w:rPr>
      </w:pPr>
      <w:r w:rsidRPr="00910509">
        <w:rPr>
          <w:rFonts w:asciiTheme="minorHAnsi" w:hAnsiTheme="minorHAnsi" w:cstheme="minorHAnsi"/>
          <w:color w:val="000000"/>
          <w:sz w:val="22"/>
          <w:szCs w:val="22"/>
        </w:rPr>
        <w:lastRenderedPageBreak/>
        <w:t>11.1.2 Stavební deník musí být přístupný na staveništi kdykoli v průběhu prací. Zhotovitel umožní zástupci objednatele vyjmout při prováděné kontrolní činnosti ze stavebního deníku první průpis denních záznamů.</w:t>
      </w:r>
    </w:p>
    <w:p w14:paraId="5EC484BF" w14:textId="77777777" w:rsidR="00B75610" w:rsidRPr="00910509" w:rsidRDefault="000F2BB3">
      <w:pPr>
        <w:pStyle w:val="Zkladntextodsazen3"/>
        <w:tabs>
          <w:tab w:val="clear" w:pos="426"/>
        </w:tabs>
        <w:ind w:left="709" w:hanging="709"/>
        <w:jc w:val="left"/>
        <w:rPr>
          <w:rFonts w:asciiTheme="minorHAnsi" w:hAnsiTheme="minorHAnsi" w:cstheme="minorHAnsi"/>
          <w:bCs/>
          <w:color w:val="000000"/>
          <w:sz w:val="22"/>
          <w:szCs w:val="22"/>
          <w:u w:val="single"/>
        </w:rPr>
      </w:pPr>
      <w:r w:rsidRPr="00910509">
        <w:rPr>
          <w:rFonts w:asciiTheme="minorHAnsi" w:hAnsiTheme="minorHAnsi" w:cstheme="minorHAnsi"/>
          <w:bCs/>
          <w:color w:val="000000"/>
          <w:sz w:val="22"/>
          <w:szCs w:val="22"/>
        </w:rPr>
        <w:t xml:space="preserve">11.2     </w:t>
      </w:r>
      <w:r w:rsidRPr="00910509">
        <w:rPr>
          <w:rFonts w:asciiTheme="minorHAnsi" w:hAnsiTheme="minorHAnsi" w:cstheme="minorHAnsi"/>
          <w:bCs/>
          <w:color w:val="000000"/>
          <w:sz w:val="22"/>
          <w:szCs w:val="22"/>
          <w:u w:val="single"/>
        </w:rPr>
        <w:t>Způsob vedení a zápisu</w:t>
      </w:r>
    </w:p>
    <w:p w14:paraId="34256C07" w14:textId="77777777" w:rsidR="00B75610" w:rsidRPr="00910509" w:rsidRDefault="000F2BB3" w:rsidP="00810CA5">
      <w:pPr>
        <w:pStyle w:val="Zkladntextodsazen3"/>
        <w:tabs>
          <w:tab w:val="clear" w:pos="426"/>
        </w:tabs>
        <w:spacing w:after="120"/>
        <w:ind w:left="709" w:hanging="709"/>
        <w:rPr>
          <w:rFonts w:asciiTheme="minorHAnsi" w:hAnsiTheme="minorHAnsi" w:cstheme="minorHAnsi"/>
          <w:bCs/>
          <w:color w:val="000000"/>
          <w:sz w:val="22"/>
          <w:szCs w:val="22"/>
        </w:rPr>
      </w:pPr>
      <w:r w:rsidRPr="00910509">
        <w:rPr>
          <w:rFonts w:asciiTheme="minorHAnsi" w:hAnsiTheme="minorHAnsi" w:cstheme="minorHAnsi"/>
          <w:bCs/>
          <w:color w:val="000000"/>
          <w:sz w:val="22"/>
          <w:szCs w:val="22"/>
        </w:rPr>
        <w:t>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14:paraId="1AAE1DD0" w14:textId="77777777" w:rsidR="00B75610" w:rsidRPr="00910509" w:rsidRDefault="000F2BB3" w:rsidP="00810CA5">
      <w:pPr>
        <w:pStyle w:val="Nadpis3"/>
        <w:numPr>
          <w:ilvl w:val="0"/>
          <w:numId w:val="0"/>
        </w:numPr>
        <w:spacing w:after="120"/>
        <w:ind w:left="720" w:hanging="720"/>
        <w:jc w:val="both"/>
        <w:rPr>
          <w:rFonts w:asciiTheme="minorHAnsi" w:hAnsiTheme="minorHAnsi" w:cstheme="minorHAnsi"/>
          <w:b w:val="0"/>
          <w:bCs w:val="0"/>
          <w:sz w:val="22"/>
          <w:szCs w:val="22"/>
        </w:rPr>
      </w:pPr>
      <w:r w:rsidRPr="00910509">
        <w:rPr>
          <w:rFonts w:asciiTheme="minorHAnsi" w:hAnsiTheme="minorHAnsi" w:cstheme="minorHAnsi"/>
          <w:b w:val="0"/>
          <w:bCs w:val="0"/>
          <w:sz w:val="22"/>
          <w:szCs w:val="22"/>
        </w:rPr>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14:paraId="24BA832A" w14:textId="77777777" w:rsidR="00B75610" w:rsidRPr="00910509" w:rsidRDefault="000F2BB3" w:rsidP="00810CA5">
      <w:pPr>
        <w:pStyle w:val="Nadpis3"/>
        <w:numPr>
          <w:ilvl w:val="0"/>
          <w:numId w:val="0"/>
        </w:numPr>
        <w:spacing w:after="120"/>
        <w:ind w:left="720" w:hanging="720"/>
        <w:jc w:val="both"/>
        <w:rPr>
          <w:rFonts w:asciiTheme="minorHAnsi" w:hAnsiTheme="minorHAnsi" w:cstheme="minorHAnsi"/>
          <w:b w:val="0"/>
          <w:bCs w:val="0"/>
          <w:sz w:val="22"/>
          <w:szCs w:val="22"/>
        </w:rPr>
      </w:pPr>
      <w:r w:rsidRPr="00910509">
        <w:rPr>
          <w:rFonts w:asciiTheme="minorHAnsi" w:hAnsiTheme="minorHAnsi" w:cstheme="minorHAnsi"/>
          <w:b w:val="0"/>
          <w:bCs w:val="0"/>
          <w:sz w:val="22"/>
          <w:szCs w:val="22"/>
        </w:rPr>
        <w:t>11.2.3  Nesouhlasí-li zhotovitel se zápisem, který učinil do stavebního deníku objednatel</w:t>
      </w:r>
      <w:r w:rsidRPr="00910509">
        <w:rPr>
          <w:rFonts w:asciiTheme="minorHAnsi" w:hAnsiTheme="minorHAnsi" w:cstheme="minorHAnsi"/>
          <w:b w:val="0"/>
          <w:sz w:val="22"/>
          <w:szCs w:val="22"/>
        </w:rPr>
        <w:t xml:space="preserve"> </w:t>
      </w:r>
      <w:r w:rsidRPr="00910509">
        <w:rPr>
          <w:rFonts w:asciiTheme="minorHAnsi" w:hAnsiTheme="minorHAnsi" w:cstheme="minorHAnsi"/>
          <w:b w:val="0"/>
          <w:bCs w:val="0"/>
          <w:sz w:val="22"/>
          <w:szCs w:val="22"/>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5"/>
    </w:p>
    <w:p w14:paraId="2246AA7E" w14:textId="77777777" w:rsidR="00B75610" w:rsidRPr="0035650B" w:rsidRDefault="00B75610">
      <w:pPr>
        <w:rPr>
          <w:rFonts w:asciiTheme="minorHAnsi" w:hAnsiTheme="minorHAnsi" w:cstheme="minorHAnsi"/>
          <w:sz w:val="22"/>
          <w:szCs w:val="22"/>
          <w:highlight w:val="yellow"/>
        </w:rPr>
      </w:pPr>
    </w:p>
    <w:p w14:paraId="0C075B26" w14:textId="77777777" w:rsidR="00B75610" w:rsidRPr="0035650B" w:rsidRDefault="00B75610">
      <w:pPr>
        <w:rPr>
          <w:rFonts w:asciiTheme="minorHAnsi" w:hAnsiTheme="minorHAnsi" w:cstheme="minorHAnsi"/>
          <w:sz w:val="22"/>
          <w:szCs w:val="22"/>
          <w:highlight w:val="yellow"/>
        </w:rPr>
      </w:pPr>
    </w:p>
    <w:p w14:paraId="11407D33" w14:textId="77777777" w:rsidR="00B75610" w:rsidRPr="00EA1D2E" w:rsidRDefault="000F2BB3">
      <w:pPr>
        <w:ind w:left="540" w:hanging="540"/>
        <w:jc w:val="center"/>
        <w:rPr>
          <w:rFonts w:asciiTheme="minorHAnsi" w:hAnsiTheme="minorHAnsi" w:cstheme="minorHAnsi"/>
          <w:b/>
          <w:sz w:val="22"/>
          <w:szCs w:val="22"/>
        </w:rPr>
      </w:pPr>
      <w:bookmarkStart w:id="6" w:name="_Toc323104689"/>
      <w:r w:rsidRPr="00EA1D2E">
        <w:rPr>
          <w:rFonts w:asciiTheme="minorHAnsi" w:hAnsiTheme="minorHAnsi" w:cstheme="minorHAnsi"/>
          <w:b/>
          <w:sz w:val="22"/>
          <w:szCs w:val="22"/>
        </w:rPr>
        <w:t xml:space="preserve">XII. </w:t>
      </w:r>
    </w:p>
    <w:p w14:paraId="720FD070" w14:textId="77777777" w:rsidR="00B75610" w:rsidRPr="00EA1D2E" w:rsidRDefault="000F2BB3">
      <w:pPr>
        <w:ind w:left="540" w:hanging="540"/>
        <w:jc w:val="center"/>
        <w:rPr>
          <w:rFonts w:asciiTheme="minorHAnsi" w:hAnsiTheme="minorHAnsi" w:cstheme="minorHAnsi"/>
          <w:b/>
          <w:sz w:val="22"/>
          <w:szCs w:val="22"/>
        </w:rPr>
      </w:pPr>
      <w:r w:rsidRPr="00EA1D2E">
        <w:rPr>
          <w:rFonts w:asciiTheme="minorHAnsi" w:hAnsiTheme="minorHAnsi" w:cstheme="minorHAnsi"/>
          <w:b/>
          <w:sz w:val="22"/>
          <w:szCs w:val="22"/>
        </w:rPr>
        <w:t>Předání a převzetí díla</w:t>
      </w:r>
      <w:bookmarkEnd w:id="6"/>
    </w:p>
    <w:p w14:paraId="63BC3A64" w14:textId="77777777" w:rsidR="00B75610" w:rsidRPr="00EA1D2E" w:rsidRDefault="00B75610">
      <w:pPr>
        <w:ind w:left="540" w:hanging="540"/>
        <w:rPr>
          <w:rFonts w:asciiTheme="minorHAnsi" w:hAnsiTheme="minorHAnsi" w:cstheme="minorHAnsi"/>
          <w:sz w:val="22"/>
          <w:szCs w:val="22"/>
        </w:rPr>
      </w:pPr>
    </w:p>
    <w:p w14:paraId="47190923" w14:textId="77777777" w:rsidR="00B75610" w:rsidRPr="00EA1D2E" w:rsidRDefault="000F2BB3">
      <w:pPr>
        <w:ind w:left="540" w:hanging="540"/>
        <w:rPr>
          <w:rFonts w:asciiTheme="minorHAnsi" w:hAnsiTheme="minorHAnsi" w:cstheme="minorHAnsi"/>
          <w:bCs/>
          <w:sz w:val="22"/>
          <w:szCs w:val="22"/>
          <w:u w:val="single"/>
        </w:rPr>
      </w:pPr>
      <w:r w:rsidRPr="00EA1D2E">
        <w:rPr>
          <w:rFonts w:asciiTheme="minorHAnsi" w:hAnsiTheme="minorHAnsi" w:cstheme="minorHAnsi"/>
          <w:bCs/>
          <w:sz w:val="22"/>
          <w:szCs w:val="22"/>
        </w:rPr>
        <w:t xml:space="preserve">12.1       </w:t>
      </w:r>
      <w:r w:rsidRPr="00EA1D2E">
        <w:rPr>
          <w:rFonts w:asciiTheme="minorHAnsi" w:hAnsiTheme="minorHAnsi" w:cstheme="minorHAnsi"/>
          <w:bCs/>
          <w:sz w:val="22"/>
          <w:szCs w:val="22"/>
          <w:u w:val="single"/>
        </w:rPr>
        <w:t>Předání díla</w:t>
      </w:r>
    </w:p>
    <w:p w14:paraId="26805264" w14:textId="77777777" w:rsidR="00B75610" w:rsidRPr="00EA1D2E" w:rsidRDefault="000F2BB3" w:rsidP="00810CA5">
      <w:pPr>
        <w:pStyle w:val="Nadpis3"/>
        <w:keepNext w:val="0"/>
        <w:widowControl w:val="0"/>
        <w:numPr>
          <w:ilvl w:val="0"/>
          <w:numId w:val="0"/>
        </w:numPr>
        <w:spacing w:after="120"/>
        <w:ind w:left="851" w:hanging="851"/>
        <w:jc w:val="both"/>
        <w:rPr>
          <w:rFonts w:asciiTheme="minorHAnsi" w:hAnsiTheme="minorHAnsi" w:cstheme="minorHAnsi"/>
          <w:b w:val="0"/>
          <w:bCs w:val="0"/>
          <w:sz w:val="22"/>
          <w:szCs w:val="22"/>
        </w:rPr>
      </w:pPr>
      <w:r w:rsidRPr="00EA1D2E">
        <w:rPr>
          <w:rFonts w:asciiTheme="minorHAnsi" w:hAnsiTheme="minorHAnsi" w:cstheme="minorHAnsi"/>
          <w:b w:val="0"/>
          <w:bCs w:val="0"/>
          <w:sz w:val="22"/>
          <w:szCs w:val="22"/>
        </w:rPr>
        <w:t xml:space="preserve">12.1.1   Zhotovitel je povinen předat dílo objednateli v termínu sjednaném dle smlouvy bez vad a nedodělků. </w:t>
      </w:r>
    </w:p>
    <w:p w14:paraId="23E59588" w14:textId="77777777" w:rsidR="00B75610" w:rsidRPr="00EA1D2E" w:rsidRDefault="000F2BB3">
      <w:pPr>
        <w:pStyle w:val="Nadpis2"/>
        <w:keepNext w:val="0"/>
        <w:widowControl w:val="0"/>
        <w:numPr>
          <w:ilvl w:val="0"/>
          <w:numId w:val="0"/>
        </w:numPr>
        <w:rPr>
          <w:rFonts w:asciiTheme="minorHAnsi" w:hAnsiTheme="minorHAnsi" w:cstheme="minorHAnsi"/>
          <w:b w:val="0"/>
          <w:bCs w:val="0"/>
          <w:sz w:val="22"/>
          <w:szCs w:val="22"/>
        </w:rPr>
      </w:pPr>
      <w:r w:rsidRPr="00EA1D2E">
        <w:rPr>
          <w:rFonts w:asciiTheme="minorHAnsi" w:hAnsiTheme="minorHAnsi" w:cstheme="minorHAnsi"/>
          <w:b w:val="0"/>
          <w:bCs w:val="0"/>
          <w:sz w:val="22"/>
          <w:szCs w:val="22"/>
        </w:rPr>
        <w:t xml:space="preserve">12.2.      </w:t>
      </w:r>
      <w:r w:rsidRPr="00EA1D2E">
        <w:rPr>
          <w:rFonts w:asciiTheme="minorHAnsi" w:hAnsiTheme="minorHAnsi" w:cstheme="minorHAnsi"/>
          <w:b w:val="0"/>
          <w:bCs w:val="0"/>
          <w:sz w:val="22"/>
          <w:szCs w:val="22"/>
          <w:u w:val="single"/>
        </w:rPr>
        <w:t>Organizace předání díla</w:t>
      </w:r>
    </w:p>
    <w:p w14:paraId="39A635A8" w14:textId="77777777" w:rsidR="00B75610" w:rsidRPr="00EA1D2E" w:rsidRDefault="000F2BB3" w:rsidP="00810CA5">
      <w:pPr>
        <w:pStyle w:val="Nadpis3"/>
        <w:keepNext w:val="0"/>
        <w:widowControl w:val="0"/>
        <w:numPr>
          <w:ilvl w:val="0"/>
          <w:numId w:val="0"/>
        </w:numPr>
        <w:spacing w:after="120"/>
        <w:ind w:left="862" w:hanging="862"/>
        <w:jc w:val="both"/>
        <w:rPr>
          <w:rFonts w:asciiTheme="minorHAnsi" w:hAnsiTheme="minorHAnsi" w:cstheme="minorHAnsi"/>
          <w:b w:val="0"/>
          <w:bCs w:val="0"/>
          <w:sz w:val="22"/>
          <w:szCs w:val="22"/>
        </w:rPr>
      </w:pPr>
      <w:r w:rsidRPr="00EA1D2E">
        <w:rPr>
          <w:rFonts w:asciiTheme="minorHAnsi" w:hAnsiTheme="minorHAnsi" w:cstheme="minorHAnsi"/>
          <w:b w:val="0"/>
          <w:bCs w:val="0"/>
          <w:sz w:val="22"/>
          <w:szCs w:val="22"/>
        </w:rPr>
        <w:t xml:space="preserve">              Zhotovitel je povinen oznámit objednateli nejpozději 15 dnů předem, kdy bude dílo připraveno k předání a převzetí. </w:t>
      </w:r>
    </w:p>
    <w:p w14:paraId="3865512A" w14:textId="77777777" w:rsidR="00B75610" w:rsidRPr="00EA1D2E" w:rsidRDefault="000F2BB3">
      <w:pPr>
        <w:pStyle w:val="Nadpis2"/>
        <w:keepNext w:val="0"/>
        <w:widowControl w:val="0"/>
        <w:numPr>
          <w:ilvl w:val="0"/>
          <w:numId w:val="0"/>
        </w:numPr>
        <w:rPr>
          <w:rFonts w:asciiTheme="minorHAnsi" w:hAnsiTheme="minorHAnsi" w:cstheme="minorHAnsi"/>
          <w:b w:val="0"/>
          <w:bCs w:val="0"/>
          <w:sz w:val="22"/>
          <w:szCs w:val="22"/>
        </w:rPr>
      </w:pPr>
      <w:r w:rsidRPr="00EA1D2E">
        <w:rPr>
          <w:rFonts w:asciiTheme="minorHAnsi" w:hAnsiTheme="minorHAnsi" w:cstheme="minorHAnsi"/>
          <w:b w:val="0"/>
          <w:bCs w:val="0"/>
          <w:sz w:val="22"/>
          <w:szCs w:val="22"/>
        </w:rPr>
        <w:t xml:space="preserve">12.3       </w:t>
      </w:r>
      <w:r w:rsidRPr="00EA1D2E">
        <w:rPr>
          <w:rFonts w:asciiTheme="minorHAnsi" w:hAnsiTheme="minorHAnsi" w:cstheme="minorHAnsi"/>
          <w:b w:val="0"/>
          <w:bCs w:val="0"/>
          <w:sz w:val="22"/>
          <w:szCs w:val="22"/>
          <w:u w:val="single"/>
        </w:rPr>
        <w:t>Protokol o předání a převzetí díla</w:t>
      </w:r>
    </w:p>
    <w:p w14:paraId="21E777A6" w14:textId="77777777" w:rsidR="00B75610" w:rsidRPr="00EA1D2E" w:rsidRDefault="000F2BB3" w:rsidP="00810CA5">
      <w:pPr>
        <w:pStyle w:val="Nadpis3"/>
        <w:numPr>
          <w:ilvl w:val="0"/>
          <w:numId w:val="0"/>
        </w:numPr>
        <w:spacing w:after="120"/>
        <w:ind w:left="862" w:hanging="862"/>
        <w:jc w:val="both"/>
        <w:rPr>
          <w:rFonts w:asciiTheme="minorHAnsi" w:hAnsiTheme="minorHAnsi" w:cstheme="minorHAnsi"/>
          <w:b w:val="0"/>
          <w:bCs w:val="0"/>
          <w:sz w:val="22"/>
          <w:szCs w:val="22"/>
        </w:rPr>
      </w:pPr>
      <w:r w:rsidRPr="00EA1D2E">
        <w:rPr>
          <w:rFonts w:asciiTheme="minorHAnsi" w:hAnsiTheme="minorHAnsi" w:cstheme="minorHAnsi"/>
          <w:b w:val="0"/>
          <w:bCs w:val="0"/>
          <w:sz w:val="22"/>
          <w:szCs w:val="22"/>
        </w:rPr>
        <w:t>12.3.1  O průběhu předávacího a přejímacího řízení pořídí objednatel  zápis (protokol) podepsaný osobami oprávněnými k jednání ve věcech realizace díla na straně objednatele  a zhotovitele</w:t>
      </w:r>
      <w:r w:rsidR="00307511">
        <w:rPr>
          <w:rFonts w:asciiTheme="minorHAnsi" w:hAnsiTheme="minorHAnsi" w:cstheme="minorHAnsi"/>
          <w:b w:val="0"/>
          <w:bCs w:val="0"/>
          <w:sz w:val="22"/>
          <w:szCs w:val="22"/>
        </w:rPr>
        <w:t xml:space="preserve">, </w:t>
      </w:r>
      <w:r w:rsidRPr="00EA1D2E">
        <w:rPr>
          <w:rFonts w:asciiTheme="minorHAnsi" w:hAnsiTheme="minorHAnsi" w:cstheme="minorHAnsi"/>
          <w:b w:val="0"/>
          <w:bCs w:val="0"/>
          <w:sz w:val="22"/>
          <w:szCs w:val="22"/>
        </w:rPr>
        <w:t xml:space="preserve"> osobou vykonávající TDS</w:t>
      </w:r>
      <w:r w:rsidR="00307511">
        <w:rPr>
          <w:rFonts w:asciiTheme="minorHAnsi" w:hAnsiTheme="minorHAnsi" w:cstheme="minorHAnsi"/>
          <w:b w:val="0"/>
          <w:bCs w:val="0"/>
          <w:sz w:val="22"/>
          <w:szCs w:val="22"/>
        </w:rPr>
        <w:t xml:space="preserve"> a zástupcem vlastníka plynárenského zařízení společnosti GasNet, s.r.o</w:t>
      </w:r>
      <w:r w:rsidRPr="00EA1D2E">
        <w:rPr>
          <w:rFonts w:asciiTheme="minorHAnsi" w:hAnsiTheme="minorHAnsi" w:cstheme="minorHAnsi"/>
          <w:b w:val="0"/>
          <w:bCs w:val="0"/>
          <w:sz w:val="22"/>
          <w:szCs w:val="22"/>
        </w:rPr>
        <w:t>.</w:t>
      </w:r>
    </w:p>
    <w:p w14:paraId="47E5E868" w14:textId="77777777" w:rsidR="00B75610" w:rsidRPr="00EA1D2E" w:rsidRDefault="000F2BB3" w:rsidP="00810CA5">
      <w:pPr>
        <w:pStyle w:val="Nadpis3"/>
        <w:numPr>
          <w:ilvl w:val="0"/>
          <w:numId w:val="0"/>
        </w:numPr>
        <w:ind w:left="862" w:hanging="862"/>
        <w:rPr>
          <w:rFonts w:asciiTheme="minorHAnsi" w:hAnsiTheme="minorHAnsi" w:cstheme="minorHAnsi"/>
          <w:b w:val="0"/>
          <w:bCs w:val="0"/>
          <w:sz w:val="22"/>
          <w:szCs w:val="22"/>
        </w:rPr>
      </w:pPr>
      <w:r w:rsidRPr="00EA1D2E">
        <w:rPr>
          <w:rFonts w:asciiTheme="minorHAnsi" w:hAnsiTheme="minorHAnsi" w:cstheme="minorHAnsi"/>
          <w:b w:val="0"/>
          <w:bCs w:val="0"/>
          <w:sz w:val="22"/>
          <w:szCs w:val="22"/>
        </w:rPr>
        <w:t>12.3.2   Povinným obsahem protokolu jsou:</w:t>
      </w:r>
    </w:p>
    <w:p w14:paraId="5A11B419" w14:textId="77777777" w:rsidR="00B75610" w:rsidRPr="00EA1D2E" w:rsidRDefault="000F2BB3" w:rsidP="00810CA5">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EA1D2E">
        <w:rPr>
          <w:rFonts w:asciiTheme="minorHAnsi" w:hAnsiTheme="minorHAnsi" w:cstheme="minorHAnsi"/>
          <w:b w:val="0"/>
          <w:bCs w:val="0"/>
          <w:i w:val="0"/>
          <w:iCs w:val="0"/>
          <w:sz w:val="22"/>
          <w:szCs w:val="22"/>
        </w:rPr>
        <w:t>Označení předmětu díla</w:t>
      </w:r>
    </w:p>
    <w:p w14:paraId="74370682" w14:textId="77777777" w:rsidR="00B75610" w:rsidRPr="00EA1D2E" w:rsidRDefault="000F2BB3" w:rsidP="00810CA5">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EA1D2E">
        <w:rPr>
          <w:rFonts w:asciiTheme="minorHAnsi" w:hAnsiTheme="minorHAnsi" w:cstheme="minorHAnsi"/>
          <w:b w:val="0"/>
          <w:bCs w:val="0"/>
          <w:i w:val="0"/>
          <w:iCs w:val="0"/>
          <w:sz w:val="22"/>
          <w:szCs w:val="22"/>
        </w:rPr>
        <w:t>Údaje o zhotoviteli a objednateli.</w:t>
      </w:r>
    </w:p>
    <w:p w14:paraId="7E01AAD9" w14:textId="77777777" w:rsidR="00B75610" w:rsidRPr="00EA1D2E" w:rsidRDefault="000F2BB3" w:rsidP="00810CA5">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EA1D2E">
        <w:rPr>
          <w:rFonts w:asciiTheme="minorHAnsi" w:hAnsiTheme="minorHAnsi" w:cstheme="minorHAnsi"/>
          <w:b w:val="0"/>
          <w:bCs w:val="0"/>
          <w:i w:val="0"/>
          <w:iCs w:val="0"/>
          <w:sz w:val="22"/>
          <w:szCs w:val="22"/>
        </w:rPr>
        <w:t>Termín zahájení a dokončení prací na díle.</w:t>
      </w:r>
    </w:p>
    <w:p w14:paraId="21045054" w14:textId="77777777" w:rsidR="00B75610" w:rsidRPr="00EA1D2E" w:rsidRDefault="000F2BB3" w:rsidP="00810CA5">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EA1D2E">
        <w:rPr>
          <w:rFonts w:asciiTheme="minorHAnsi" w:hAnsiTheme="minorHAnsi" w:cstheme="minorHAnsi"/>
          <w:b w:val="0"/>
          <w:bCs w:val="0"/>
          <w:i w:val="0"/>
          <w:iCs w:val="0"/>
          <w:sz w:val="22"/>
          <w:szCs w:val="22"/>
        </w:rPr>
        <w:t>Prohlášení objednatele, zda dílo přejímá nebo ne.</w:t>
      </w:r>
    </w:p>
    <w:p w14:paraId="3D8A65FB" w14:textId="77777777" w:rsidR="00B75610" w:rsidRPr="00EA1D2E" w:rsidRDefault="000F2BB3" w:rsidP="00810CA5">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EA1D2E">
        <w:rPr>
          <w:rFonts w:asciiTheme="minorHAnsi" w:hAnsiTheme="minorHAnsi" w:cstheme="minorHAnsi"/>
          <w:b w:val="0"/>
          <w:bCs w:val="0"/>
          <w:i w:val="0"/>
          <w:iCs w:val="0"/>
          <w:sz w:val="22"/>
          <w:szCs w:val="22"/>
        </w:rPr>
        <w:t>Dohoda o způsobu a termínu vyklizení staveniště.</w:t>
      </w:r>
    </w:p>
    <w:p w14:paraId="01772242" w14:textId="77777777" w:rsidR="00B75610" w:rsidRPr="00EA1D2E" w:rsidRDefault="000F2BB3" w:rsidP="00810CA5">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EA1D2E">
        <w:rPr>
          <w:rFonts w:asciiTheme="minorHAnsi" w:hAnsiTheme="minorHAnsi" w:cstheme="minorHAnsi"/>
          <w:b w:val="0"/>
          <w:bCs w:val="0"/>
          <w:i w:val="0"/>
          <w:iCs w:val="0"/>
          <w:sz w:val="22"/>
          <w:szCs w:val="22"/>
        </w:rPr>
        <w:t>Termín, od kterého počíná běžet záruční doba.</w:t>
      </w:r>
    </w:p>
    <w:p w14:paraId="5269E9CF" w14:textId="77777777" w:rsidR="00B75610" w:rsidRPr="00EA1D2E" w:rsidRDefault="000F2BB3" w:rsidP="00810CA5">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EA1D2E">
        <w:rPr>
          <w:rFonts w:asciiTheme="minorHAnsi" w:hAnsiTheme="minorHAnsi" w:cstheme="minorHAnsi"/>
          <w:b w:val="0"/>
          <w:bCs w:val="0"/>
          <w:i w:val="0"/>
          <w:iCs w:val="0"/>
          <w:sz w:val="22"/>
          <w:szCs w:val="22"/>
        </w:rPr>
        <w:t>Seznam dokladů předávaných objednateli společně s dílem.</w:t>
      </w:r>
    </w:p>
    <w:p w14:paraId="443B8E01" w14:textId="77777777" w:rsidR="00B75610" w:rsidRPr="00EA1D2E" w:rsidRDefault="000F2BB3" w:rsidP="00810CA5">
      <w:pPr>
        <w:pStyle w:val="Zkladntext"/>
        <w:numPr>
          <w:ilvl w:val="0"/>
          <w:numId w:val="8"/>
        </w:numPr>
        <w:tabs>
          <w:tab w:val="clear" w:pos="4754"/>
          <w:tab w:val="left" w:pos="1080"/>
          <w:tab w:val="num" w:pos="1429"/>
        </w:tabs>
        <w:spacing w:after="120"/>
        <w:ind w:left="1080" w:hanging="229"/>
        <w:jc w:val="both"/>
        <w:rPr>
          <w:rFonts w:asciiTheme="minorHAnsi" w:hAnsiTheme="minorHAnsi" w:cstheme="minorHAnsi"/>
          <w:b w:val="0"/>
          <w:bCs w:val="0"/>
          <w:i w:val="0"/>
          <w:iCs w:val="0"/>
          <w:sz w:val="22"/>
          <w:szCs w:val="22"/>
        </w:rPr>
      </w:pPr>
      <w:r w:rsidRPr="00EA1D2E">
        <w:rPr>
          <w:rFonts w:asciiTheme="minorHAnsi" w:hAnsiTheme="minorHAnsi" w:cstheme="minorHAnsi"/>
          <w:b w:val="0"/>
          <w:bCs w:val="0"/>
          <w:i w:val="0"/>
          <w:iCs w:val="0"/>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3BC39F92" w14:textId="77777777" w:rsidR="00B75610" w:rsidRPr="00EA1D2E" w:rsidRDefault="000F2BB3" w:rsidP="00810CA5">
      <w:pPr>
        <w:pStyle w:val="Nadpis3"/>
        <w:numPr>
          <w:ilvl w:val="0"/>
          <w:numId w:val="0"/>
        </w:numPr>
        <w:spacing w:after="120"/>
        <w:ind w:left="709" w:hanging="720"/>
        <w:jc w:val="both"/>
        <w:rPr>
          <w:rFonts w:asciiTheme="minorHAnsi" w:hAnsiTheme="minorHAnsi" w:cstheme="minorHAnsi"/>
          <w:b w:val="0"/>
          <w:bCs w:val="0"/>
          <w:sz w:val="22"/>
          <w:szCs w:val="22"/>
        </w:rPr>
      </w:pPr>
      <w:r w:rsidRPr="00EA1D2E">
        <w:rPr>
          <w:rFonts w:asciiTheme="minorHAnsi" w:hAnsiTheme="minorHAnsi" w:cstheme="minorHAnsi"/>
          <w:b w:val="0"/>
          <w:bCs w:val="0"/>
          <w:sz w:val="22"/>
          <w:szCs w:val="22"/>
        </w:rPr>
        <w:t>12.3.3  V případě, že objednatel odmítá dílo převzít, uvede do protokolu o předání a převzetí  díla i důvody, pro které odmítá dílo převzít.</w:t>
      </w:r>
    </w:p>
    <w:p w14:paraId="5ACD6A65" w14:textId="77777777" w:rsidR="00B75610" w:rsidRPr="00EA1D2E" w:rsidRDefault="000F2BB3" w:rsidP="00810CA5">
      <w:pPr>
        <w:spacing w:after="120"/>
        <w:ind w:left="709" w:hanging="709"/>
        <w:jc w:val="both"/>
        <w:rPr>
          <w:rFonts w:asciiTheme="minorHAnsi" w:hAnsiTheme="minorHAnsi" w:cstheme="minorHAnsi"/>
          <w:sz w:val="22"/>
          <w:szCs w:val="22"/>
        </w:rPr>
      </w:pPr>
      <w:r w:rsidRPr="00EA1D2E">
        <w:rPr>
          <w:rFonts w:asciiTheme="minorHAnsi" w:hAnsiTheme="minorHAnsi" w:cstheme="minorHAnsi"/>
          <w:sz w:val="22"/>
          <w:szCs w:val="22"/>
        </w:rPr>
        <w:t>12.3.4  Bylo-li dílo převzato s vadami a nedodělky dle odst. 12.3.2, sepíší smluvní strany o odstranění těchto vad a nedodělků zápis, podepsaný oprávněnými osobami.</w:t>
      </w:r>
    </w:p>
    <w:p w14:paraId="1577940A" w14:textId="77777777" w:rsidR="00B75610" w:rsidRPr="00EA1D2E" w:rsidRDefault="000F2BB3">
      <w:pPr>
        <w:pStyle w:val="Nadpis2"/>
        <w:numPr>
          <w:ilvl w:val="0"/>
          <w:numId w:val="0"/>
        </w:numPr>
        <w:rPr>
          <w:rFonts w:asciiTheme="minorHAnsi" w:hAnsiTheme="minorHAnsi" w:cstheme="minorHAnsi"/>
          <w:b w:val="0"/>
          <w:bCs w:val="0"/>
          <w:sz w:val="22"/>
          <w:szCs w:val="22"/>
        </w:rPr>
      </w:pPr>
      <w:r w:rsidRPr="00EA1D2E">
        <w:rPr>
          <w:rFonts w:asciiTheme="minorHAnsi" w:hAnsiTheme="minorHAnsi" w:cstheme="minorHAnsi"/>
          <w:b w:val="0"/>
          <w:bCs w:val="0"/>
          <w:sz w:val="22"/>
          <w:szCs w:val="22"/>
        </w:rPr>
        <w:lastRenderedPageBreak/>
        <w:t xml:space="preserve">12.4      </w:t>
      </w:r>
      <w:r w:rsidRPr="00EA1D2E">
        <w:rPr>
          <w:rFonts w:asciiTheme="minorHAnsi" w:hAnsiTheme="minorHAnsi" w:cstheme="minorHAnsi"/>
          <w:b w:val="0"/>
          <w:bCs w:val="0"/>
          <w:sz w:val="22"/>
          <w:szCs w:val="22"/>
          <w:u w:val="single"/>
        </w:rPr>
        <w:t>Doklady nezbytné k předání a převzetí díla</w:t>
      </w:r>
    </w:p>
    <w:p w14:paraId="2776F3F7" w14:textId="77777777" w:rsidR="00B75610" w:rsidRPr="00EA1D2E" w:rsidRDefault="000F2BB3" w:rsidP="00810CA5">
      <w:pPr>
        <w:pStyle w:val="Nadpis3"/>
        <w:numPr>
          <w:ilvl w:val="0"/>
          <w:numId w:val="0"/>
        </w:numPr>
        <w:spacing w:after="120"/>
        <w:ind w:left="862" w:hanging="862"/>
        <w:rPr>
          <w:rFonts w:asciiTheme="minorHAnsi" w:hAnsiTheme="minorHAnsi" w:cstheme="minorHAnsi"/>
          <w:b w:val="0"/>
          <w:bCs w:val="0"/>
          <w:sz w:val="22"/>
          <w:szCs w:val="22"/>
        </w:rPr>
      </w:pPr>
      <w:r w:rsidRPr="00EA1D2E">
        <w:rPr>
          <w:rFonts w:asciiTheme="minorHAnsi" w:hAnsiTheme="minorHAnsi" w:cstheme="minorHAnsi"/>
          <w:b w:val="0"/>
          <w:bCs w:val="0"/>
          <w:sz w:val="22"/>
          <w:szCs w:val="22"/>
        </w:rPr>
        <w:t>12.4.1   Zhotovitel je povinen připravit a doložit u předávacího a přejímacího řízení zejména tyto doklady:</w:t>
      </w:r>
    </w:p>
    <w:p w14:paraId="197A0447" w14:textId="77777777" w:rsidR="00B75610" w:rsidRPr="00910509" w:rsidRDefault="000F2BB3" w:rsidP="00F124EB">
      <w:pPr>
        <w:pStyle w:val="Zkladntext"/>
        <w:numPr>
          <w:ilvl w:val="0"/>
          <w:numId w:val="8"/>
        </w:numPr>
        <w:tabs>
          <w:tab w:val="clear" w:pos="4754"/>
          <w:tab w:val="left" w:pos="1080"/>
          <w:tab w:val="num" w:pos="1429"/>
        </w:tabs>
        <w:ind w:left="1077" w:hanging="229"/>
        <w:jc w:val="both"/>
        <w:rPr>
          <w:rFonts w:asciiTheme="minorHAnsi" w:hAnsiTheme="minorHAnsi" w:cstheme="minorHAnsi"/>
          <w:b w:val="0"/>
          <w:bCs w:val="0"/>
          <w:i w:val="0"/>
          <w:iCs w:val="0"/>
          <w:sz w:val="22"/>
          <w:szCs w:val="22"/>
        </w:rPr>
      </w:pPr>
      <w:r w:rsidRPr="00910509">
        <w:rPr>
          <w:rFonts w:asciiTheme="minorHAnsi" w:hAnsiTheme="minorHAnsi" w:cstheme="minorHAnsi"/>
          <w:b w:val="0"/>
          <w:bCs w:val="0"/>
          <w:i w:val="0"/>
          <w:iCs w:val="0"/>
          <w:sz w:val="22"/>
          <w:szCs w:val="22"/>
        </w:rPr>
        <w:t>2x vyhotovení projektové dokumentace skutečného provedení díla, kde budou nově zpracovány výkresy skutečného stavu stavby po ukončení realizace</w:t>
      </w:r>
    </w:p>
    <w:p w14:paraId="7902DE72" w14:textId="77777777" w:rsidR="00B75610" w:rsidRPr="00910509" w:rsidRDefault="000F2BB3" w:rsidP="00F124EB">
      <w:pPr>
        <w:pStyle w:val="Zkladntext"/>
        <w:numPr>
          <w:ilvl w:val="0"/>
          <w:numId w:val="8"/>
        </w:numPr>
        <w:tabs>
          <w:tab w:val="clear" w:pos="4754"/>
          <w:tab w:val="left" w:pos="1080"/>
          <w:tab w:val="num" w:pos="1429"/>
        </w:tabs>
        <w:ind w:left="1077" w:hanging="229"/>
        <w:jc w:val="both"/>
        <w:rPr>
          <w:rFonts w:asciiTheme="minorHAnsi" w:hAnsiTheme="minorHAnsi" w:cstheme="minorHAnsi"/>
          <w:b w:val="0"/>
          <w:bCs w:val="0"/>
          <w:i w:val="0"/>
          <w:iCs w:val="0"/>
          <w:sz w:val="22"/>
          <w:szCs w:val="22"/>
        </w:rPr>
      </w:pPr>
      <w:r w:rsidRPr="00910509">
        <w:rPr>
          <w:rFonts w:asciiTheme="minorHAnsi" w:hAnsiTheme="minorHAnsi" w:cstheme="minorHAnsi"/>
          <w:b w:val="0"/>
          <w:bCs w:val="0"/>
          <w:i w:val="0"/>
          <w:iCs w:val="0"/>
          <w:sz w:val="22"/>
          <w:szCs w:val="22"/>
        </w:rPr>
        <w:t>2x zápisy a výsledky o vyzkoušení smontovaného zařízení, o provedených revizních a provozních zkouškách</w:t>
      </w:r>
    </w:p>
    <w:p w14:paraId="7E1CC6A1" w14:textId="77777777" w:rsidR="00B75610" w:rsidRPr="00910509" w:rsidRDefault="000F2BB3" w:rsidP="00F124EB">
      <w:pPr>
        <w:pStyle w:val="Zkladntext"/>
        <w:numPr>
          <w:ilvl w:val="0"/>
          <w:numId w:val="8"/>
        </w:numPr>
        <w:tabs>
          <w:tab w:val="clear" w:pos="4754"/>
          <w:tab w:val="left" w:pos="1080"/>
          <w:tab w:val="num" w:pos="1429"/>
        </w:tabs>
        <w:ind w:left="1077" w:hanging="229"/>
        <w:jc w:val="both"/>
        <w:rPr>
          <w:rFonts w:asciiTheme="minorHAnsi" w:hAnsiTheme="minorHAnsi" w:cstheme="minorHAnsi"/>
          <w:b w:val="0"/>
          <w:bCs w:val="0"/>
          <w:i w:val="0"/>
          <w:iCs w:val="0"/>
          <w:sz w:val="22"/>
          <w:szCs w:val="22"/>
        </w:rPr>
      </w:pPr>
      <w:r w:rsidRPr="00910509">
        <w:rPr>
          <w:rFonts w:asciiTheme="minorHAnsi" w:hAnsiTheme="minorHAnsi" w:cstheme="minorHAnsi"/>
          <w:b w:val="0"/>
          <w:bCs w:val="0"/>
          <w:i w:val="0"/>
          <w:iCs w:val="0"/>
          <w:sz w:val="22"/>
          <w:szCs w:val="22"/>
        </w:rPr>
        <w:t>2x zápisy a výsledky o prověření prací a konstrukcí zakrytých v průběhu prací</w:t>
      </w:r>
    </w:p>
    <w:p w14:paraId="30FCFB36" w14:textId="77777777" w:rsidR="00B75610" w:rsidRPr="00910509" w:rsidRDefault="000F2BB3" w:rsidP="00F124EB">
      <w:pPr>
        <w:pStyle w:val="Zkladntext"/>
        <w:numPr>
          <w:ilvl w:val="0"/>
          <w:numId w:val="8"/>
        </w:numPr>
        <w:tabs>
          <w:tab w:val="clear" w:pos="4754"/>
          <w:tab w:val="left" w:pos="1080"/>
          <w:tab w:val="num" w:pos="1429"/>
        </w:tabs>
        <w:ind w:left="1077" w:hanging="229"/>
        <w:jc w:val="both"/>
        <w:rPr>
          <w:rFonts w:asciiTheme="minorHAnsi" w:hAnsiTheme="minorHAnsi" w:cstheme="minorHAnsi"/>
          <w:b w:val="0"/>
          <w:bCs w:val="0"/>
          <w:i w:val="0"/>
          <w:iCs w:val="0"/>
          <w:sz w:val="22"/>
          <w:szCs w:val="22"/>
        </w:rPr>
      </w:pPr>
      <w:r w:rsidRPr="00910509">
        <w:rPr>
          <w:rFonts w:asciiTheme="minorHAnsi" w:hAnsiTheme="minorHAnsi" w:cstheme="minorHAnsi"/>
          <w:b w:val="0"/>
          <w:bCs w:val="0"/>
          <w:i w:val="0"/>
          <w:iCs w:val="0"/>
          <w:sz w:val="22"/>
          <w:szCs w:val="22"/>
        </w:rPr>
        <w:t>2x seznam strojů a zařízení, které jsou součástí díla, jejich pasporty, záruční listy, návody k obsluze, provozní řády a další doklady nezbytné k provozu, a to vše v českém jazyce</w:t>
      </w:r>
    </w:p>
    <w:p w14:paraId="743E0FAB" w14:textId="77777777" w:rsidR="00B75610" w:rsidRPr="00910509" w:rsidRDefault="000F2BB3" w:rsidP="00F124EB">
      <w:pPr>
        <w:pStyle w:val="Zkladntext"/>
        <w:numPr>
          <w:ilvl w:val="0"/>
          <w:numId w:val="8"/>
        </w:numPr>
        <w:tabs>
          <w:tab w:val="clear" w:pos="4754"/>
          <w:tab w:val="left" w:pos="1080"/>
          <w:tab w:val="num" w:pos="1429"/>
        </w:tabs>
        <w:ind w:left="1077" w:hanging="229"/>
        <w:jc w:val="both"/>
        <w:rPr>
          <w:rFonts w:asciiTheme="minorHAnsi" w:hAnsiTheme="minorHAnsi" w:cstheme="minorHAnsi"/>
          <w:b w:val="0"/>
          <w:bCs w:val="0"/>
          <w:i w:val="0"/>
          <w:iCs w:val="0"/>
          <w:sz w:val="22"/>
          <w:szCs w:val="22"/>
        </w:rPr>
      </w:pPr>
      <w:r w:rsidRPr="00910509">
        <w:rPr>
          <w:rFonts w:asciiTheme="minorHAnsi" w:hAnsiTheme="minorHAnsi" w:cstheme="minorHAnsi"/>
          <w:b w:val="0"/>
          <w:bCs w:val="0"/>
          <w:i w:val="0"/>
          <w:iCs w:val="0"/>
          <w:sz w:val="22"/>
          <w:szCs w:val="22"/>
        </w:rPr>
        <w:t xml:space="preserve">2x vyhotovení veškerých nezbytných podkladů a dokladů pro vydání kolaudačního souhlasu  </w:t>
      </w:r>
    </w:p>
    <w:p w14:paraId="0BEC1726" w14:textId="77777777" w:rsidR="00B75610" w:rsidRPr="00910509" w:rsidRDefault="000F2BB3" w:rsidP="00F124EB">
      <w:pPr>
        <w:numPr>
          <w:ilvl w:val="0"/>
          <w:numId w:val="1"/>
        </w:numPr>
        <w:tabs>
          <w:tab w:val="clear" w:pos="720"/>
          <w:tab w:val="left" w:pos="1080"/>
        </w:tabs>
        <w:ind w:left="1077" w:hanging="229"/>
        <w:jc w:val="both"/>
        <w:rPr>
          <w:rFonts w:asciiTheme="minorHAnsi" w:hAnsiTheme="minorHAnsi" w:cstheme="minorHAnsi"/>
          <w:sz w:val="22"/>
          <w:szCs w:val="22"/>
        </w:rPr>
      </w:pPr>
      <w:r w:rsidRPr="00910509">
        <w:rPr>
          <w:rFonts w:asciiTheme="minorHAnsi" w:hAnsiTheme="minorHAnsi" w:cstheme="minorHAnsi"/>
          <w:sz w:val="22"/>
          <w:szCs w:val="22"/>
        </w:rPr>
        <w:t xml:space="preserve">2x doklady o požadovaných vlastnostech výrobků dle zákona č. 22/1997 Sb. -  prohlášení o shodě </w:t>
      </w:r>
    </w:p>
    <w:p w14:paraId="7B40C260" w14:textId="77777777" w:rsidR="00B75610" w:rsidRPr="00910509" w:rsidRDefault="000F2BB3" w:rsidP="00F124EB">
      <w:pPr>
        <w:numPr>
          <w:ilvl w:val="0"/>
          <w:numId w:val="1"/>
        </w:numPr>
        <w:tabs>
          <w:tab w:val="clear" w:pos="720"/>
          <w:tab w:val="left" w:pos="1080"/>
        </w:tabs>
        <w:ind w:left="1077" w:hanging="229"/>
        <w:jc w:val="both"/>
        <w:rPr>
          <w:rFonts w:asciiTheme="minorHAnsi" w:hAnsiTheme="minorHAnsi" w:cstheme="minorHAnsi"/>
          <w:sz w:val="22"/>
          <w:szCs w:val="22"/>
        </w:rPr>
      </w:pPr>
      <w:r w:rsidRPr="00910509">
        <w:rPr>
          <w:rFonts w:asciiTheme="minorHAnsi" w:hAnsiTheme="minorHAnsi" w:cstheme="minorHAnsi"/>
          <w:sz w:val="22"/>
          <w:szCs w:val="22"/>
        </w:rPr>
        <w:t>2x doklady o likvidaci odpadů v souladu s ustanoveními zákona č. 541/2020 Sb., o odpadech, v platném znění. Součástí těchto dokladů budou i „vážní lístky“ na množství odpadů dle položkového rozpočtu</w:t>
      </w:r>
    </w:p>
    <w:p w14:paraId="7E6DD834" w14:textId="77777777" w:rsidR="00B75610" w:rsidRPr="00910509" w:rsidRDefault="000F2BB3" w:rsidP="00F124EB">
      <w:pPr>
        <w:numPr>
          <w:ilvl w:val="0"/>
          <w:numId w:val="1"/>
        </w:numPr>
        <w:tabs>
          <w:tab w:val="clear" w:pos="720"/>
          <w:tab w:val="left" w:pos="1080"/>
        </w:tabs>
        <w:ind w:left="1077" w:hanging="229"/>
        <w:jc w:val="both"/>
        <w:rPr>
          <w:rFonts w:asciiTheme="minorHAnsi" w:hAnsiTheme="minorHAnsi" w:cstheme="minorHAnsi"/>
          <w:sz w:val="22"/>
          <w:szCs w:val="22"/>
        </w:rPr>
      </w:pPr>
      <w:r w:rsidRPr="00910509">
        <w:rPr>
          <w:rFonts w:asciiTheme="minorHAnsi" w:hAnsiTheme="minorHAnsi" w:cstheme="minorHAnsi"/>
          <w:sz w:val="22"/>
          <w:szCs w:val="22"/>
        </w:rPr>
        <w:t>2x doklady o uvedení všech povrchů dotčených stavbou do původního stavu</w:t>
      </w:r>
    </w:p>
    <w:p w14:paraId="570C427E" w14:textId="77777777" w:rsidR="00B75610" w:rsidRPr="00910509" w:rsidRDefault="000F2BB3" w:rsidP="00F124EB">
      <w:pPr>
        <w:numPr>
          <w:ilvl w:val="0"/>
          <w:numId w:val="1"/>
        </w:numPr>
        <w:tabs>
          <w:tab w:val="clear" w:pos="720"/>
          <w:tab w:val="left" w:pos="1080"/>
        </w:tabs>
        <w:ind w:left="1077" w:hanging="229"/>
        <w:jc w:val="both"/>
        <w:rPr>
          <w:rFonts w:asciiTheme="minorHAnsi" w:hAnsiTheme="minorHAnsi" w:cstheme="minorHAnsi"/>
          <w:sz w:val="22"/>
          <w:szCs w:val="22"/>
        </w:rPr>
      </w:pPr>
      <w:r w:rsidRPr="00910509">
        <w:rPr>
          <w:rFonts w:asciiTheme="minorHAnsi" w:hAnsiTheme="minorHAnsi" w:cstheme="minorHAnsi"/>
          <w:sz w:val="22"/>
          <w:szCs w:val="22"/>
        </w:rPr>
        <w:t>fotodokumentace prováděných prací na CD.</w:t>
      </w:r>
    </w:p>
    <w:p w14:paraId="0C5FC281" w14:textId="77777777" w:rsidR="00B75610" w:rsidRPr="00910509" w:rsidRDefault="000F2BB3" w:rsidP="00F124EB">
      <w:pPr>
        <w:numPr>
          <w:ilvl w:val="0"/>
          <w:numId w:val="5"/>
        </w:numPr>
        <w:tabs>
          <w:tab w:val="clear" w:pos="720"/>
          <w:tab w:val="left" w:pos="1080"/>
        </w:tabs>
        <w:ind w:left="1077" w:hanging="229"/>
        <w:jc w:val="both"/>
        <w:rPr>
          <w:rFonts w:asciiTheme="minorHAnsi" w:hAnsiTheme="minorHAnsi" w:cstheme="minorHAnsi"/>
          <w:sz w:val="22"/>
          <w:szCs w:val="22"/>
        </w:rPr>
      </w:pPr>
      <w:r w:rsidRPr="00910509">
        <w:rPr>
          <w:rFonts w:asciiTheme="minorHAnsi" w:hAnsiTheme="minorHAnsi" w:cstheme="minorHAnsi"/>
          <w:sz w:val="22"/>
          <w:szCs w:val="22"/>
        </w:rPr>
        <w:t>2x kopie stavebního deníku (případně deníků)</w:t>
      </w:r>
    </w:p>
    <w:p w14:paraId="50B58376" w14:textId="77777777" w:rsidR="00B75610" w:rsidRPr="00910509" w:rsidRDefault="000F2BB3" w:rsidP="00F124EB">
      <w:pPr>
        <w:numPr>
          <w:ilvl w:val="0"/>
          <w:numId w:val="5"/>
        </w:numPr>
        <w:tabs>
          <w:tab w:val="clear" w:pos="720"/>
          <w:tab w:val="left" w:pos="1080"/>
        </w:tabs>
        <w:ind w:left="1077" w:hanging="229"/>
        <w:jc w:val="both"/>
        <w:rPr>
          <w:rFonts w:asciiTheme="minorHAnsi" w:hAnsiTheme="minorHAnsi" w:cstheme="minorHAnsi"/>
          <w:sz w:val="22"/>
          <w:szCs w:val="22"/>
        </w:rPr>
      </w:pPr>
      <w:r w:rsidRPr="00910509">
        <w:rPr>
          <w:rFonts w:asciiTheme="minorHAnsi" w:hAnsiTheme="minorHAnsi" w:cstheme="minorHAnsi"/>
          <w:sz w:val="22"/>
          <w:szCs w:val="22"/>
        </w:rPr>
        <w:t>2x doklady o vytýčení všech stávajících inženýrských sítí a jejich zpětném protokolárním předání vlastníkům – provozovatelům včetně jejich souhlasu s kolaudací stavby</w:t>
      </w:r>
    </w:p>
    <w:p w14:paraId="5E813356" w14:textId="77777777" w:rsidR="00B75610" w:rsidRPr="00910509" w:rsidRDefault="000F2BB3" w:rsidP="00F124EB">
      <w:pPr>
        <w:numPr>
          <w:ilvl w:val="0"/>
          <w:numId w:val="5"/>
        </w:numPr>
        <w:tabs>
          <w:tab w:val="clear" w:pos="720"/>
          <w:tab w:val="left" w:pos="1080"/>
        </w:tabs>
        <w:ind w:left="1077" w:hanging="229"/>
        <w:jc w:val="both"/>
        <w:rPr>
          <w:rFonts w:asciiTheme="minorHAnsi" w:hAnsiTheme="minorHAnsi" w:cstheme="minorHAnsi"/>
          <w:sz w:val="22"/>
          <w:szCs w:val="22"/>
        </w:rPr>
      </w:pPr>
      <w:r w:rsidRPr="00910509">
        <w:rPr>
          <w:rFonts w:asciiTheme="minorHAnsi" w:hAnsiTheme="minorHAnsi" w:cstheme="minorHAnsi"/>
          <w:sz w:val="22"/>
          <w:szCs w:val="22"/>
        </w:rPr>
        <w:t>Vyhotovení geodetického zaměření skutečného provedení stavby oprávněným geodetem dle platných ČSN v souřadnicovém systému JTSK a výškovém systému Bpv dle požadavků vlastníků a správců dotčených inženýrských sítí a pozemků. Geodetické zaměření stavby bude předáno v prostorových souřadnicích včetně technické zprávy (M 1:500) 3x v tištěné podobě a 1x v digitální formě na CD.</w:t>
      </w:r>
    </w:p>
    <w:p w14:paraId="1D9B528B" w14:textId="77777777" w:rsidR="00B75610" w:rsidRPr="00910509" w:rsidRDefault="00615C74" w:rsidP="00F124EB">
      <w:pPr>
        <w:numPr>
          <w:ilvl w:val="0"/>
          <w:numId w:val="5"/>
        </w:numPr>
        <w:tabs>
          <w:tab w:val="clear" w:pos="720"/>
          <w:tab w:val="left" w:pos="1080"/>
        </w:tabs>
        <w:ind w:left="1077" w:hanging="229"/>
        <w:jc w:val="both"/>
        <w:rPr>
          <w:rFonts w:asciiTheme="minorHAnsi" w:hAnsiTheme="minorHAnsi" w:cstheme="minorHAnsi"/>
          <w:sz w:val="22"/>
          <w:szCs w:val="22"/>
        </w:rPr>
      </w:pPr>
      <w:r>
        <w:rPr>
          <w:rFonts w:asciiTheme="minorHAnsi" w:hAnsiTheme="minorHAnsi" w:cstheme="minorHAnsi"/>
          <w:sz w:val="22"/>
          <w:szCs w:val="22"/>
        </w:rPr>
        <w:t>6</w:t>
      </w:r>
      <w:r w:rsidR="000F2BB3" w:rsidRPr="00910509">
        <w:rPr>
          <w:rFonts w:asciiTheme="minorHAnsi" w:hAnsiTheme="minorHAnsi" w:cstheme="minorHAnsi"/>
          <w:sz w:val="22"/>
          <w:szCs w:val="22"/>
        </w:rPr>
        <w:t>x vyhotovení geometrických plánů pro dělení pozemků nebo vymezení rozsahu věcného břemene</w:t>
      </w:r>
      <w:r>
        <w:rPr>
          <w:rFonts w:asciiTheme="minorHAnsi" w:hAnsiTheme="minorHAnsi" w:cstheme="minorHAnsi"/>
          <w:sz w:val="22"/>
          <w:szCs w:val="22"/>
        </w:rPr>
        <w:t xml:space="preserve">, </w:t>
      </w:r>
      <w:r w:rsidR="00F13439">
        <w:rPr>
          <w:rFonts w:asciiTheme="minorHAnsi" w:hAnsiTheme="minorHAnsi" w:cstheme="minorHAnsi"/>
          <w:sz w:val="22"/>
          <w:szCs w:val="22"/>
        </w:rPr>
        <w:t>2</w:t>
      </w:r>
      <w:r>
        <w:rPr>
          <w:rFonts w:asciiTheme="minorHAnsi" w:hAnsiTheme="minorHAnsi" w:cstheme="minorHAnsi"/>
          <w:sz w:val="22"/>
          <w:szCs w:val="22"/>
        </w:rPr>
        <w:t>x výkaz délek a výměr a 2x v digitální formě na CD</w:t>
      </w:r>
      <w:r w:rsidR="000F2BB3" w:rsidRPr="00910509">
        <w:rPr>
          <w:rFonts w:asciiTheme="minorHAnsi" w:hAnsiTheme="minorHAnsi" w:cstheme="minorHAnsi"/>
          <w:sz w:val="22"/>
          <w:szCs w:val="22"/>
        </w:rPr>
        <w:t>.</w:t>
      </w:r>
    </w:p>
    <w:p w14:paraId="6ABA7257" w14:textId="77777777" w:rsidR="00B75610" w:rsidRPr="00910509" w:rsidRDefault="000F2BB3" w:rsidP="00F124EB">
      <w:pPr>
        <w:tabs>
          <w:tab w:val="left" w:pos="1080"/>
        </w:tabs>
        <w:spacing w:after="120"/>
        <w:ind w:left="1077"/>
        <w:jc w:val="both"/>
        <w:rPr>
          <w:rFonts w:asciiTheme="minorHAnsi" w:hAnsiTheme="minorHAnsi" w:cstheme="minorHAnsi"/>
          <w:sz w:val="22"/>
          <w:szCs w:val="22"/>
        </w:rPr>
      </w:pPr>
      <w:r w:rsidRPr="00910509">
        <w:rPr>
          <w:rFonts w:asciiTheme="minorHAnsi" w:hAnsiTheme="minorHAnsi" w:cstheme="minorHAnsi"/>
          <w:sz w:val="22"/>
          <w:szCs w:val="22"/>
        </w:rPr>
        <w:t>Současně je povinen předat kopie všech dokladů v elektronické verzi na CD.</w:t>
      </w:r>
    </w:p>
    <w:p w14:paraId="0DC15743" w14:textId="77777777" w:rsidR="00B75610" w:rsidRPr="00910509" w:rsidRDefault="000F2BB3" w:rsidP="00810CA5">
      <w:pPr>
        <w:tabs>
          <w:tab w:val="left" w:pos="1080"/>
        </w:tabs>
        <w:spacing w:after="120"/>
        <w:ind w:left="862" w:hanging="720"/>
        <w:jc w:val="both"/>
        <w:rPr>
          <w:rFonts w:asciiTheme="minorHAnsi" w:hAnsiTheme="minorHAnsi" w:cstheme="minorHAnsi"/>
          <w:sz w:val="22"/>
          <w:szCs w:val="22"/>
        </w:rPr>
      </w:pPr>
      <w:r w:rsidRPr="00910509">
        <w:rPr>
          <w:rFonts w:asciiTheme="minorHAnsi" w:hAnsiTheme="minorHAnsi" w:cstheme="minorHAnsi"/>
          <w:sz w:val="22"/>
          <w:szCs w:val="22"/>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4D3D6F25" w14:textId="77777777" w:rsidR="00B75610" w:rsidRPr="00910509" w:rsidRDefault="000F2BB3">
      <w:pPr>
        <w:pStyle w:val="Nadpis3"/>
        <w:numPr>
          <w:ilvl w:val="0"/>
          <w:numId w:val="0"/>
        </w:numPr>
        <w:ind w:left="862" w:hanging="720"/>
        <w:jc w:val="both"/>
        <w:rPr>
          <w:rFonts w:asciiTheme="minorHAnsi" w:hAnsiTheme="minorHAnsi" w:cstheme="minorHAnsi"/>
          <w:b w:val="0"/>
          <w:bCs w:val="0"/>
          <w:sz w:val="22"/>
          <w:szCs w:val="22"/>
          <w:u w:val="single"/>
        </w:rPr>
      </w:pPr>
      <w:r w:rsidRPr="00910509">
        <w:rPr>
          <w:rFonts w:asciiTheme="minorHAnsi" w:hAnsiTheme="minorHAnsi" w:cstheme="minorHAnsi"/>
          <w:b w:val="0"/>
          <w:bCs w:val="0"/>
          <w:sz w:val="22"/>
          <w:szCs w:val="22"/>
        </w:rPr>
        <w:t xml:space="preserve">12.5.    </w:t>
      </w:r>
      <w:r w:rsidRPr="00910509">
        <w:rPr>
          <w:rFonts w:asciiTheme="minorHAnsi" w:hAnsiTheme="minorHAnsi" w:cstheme="minorHAnsi"/>
          <w:b w:val="0"/>
          <w:bCs w:val="0"/>
          <w:sz w:val="22"/>
          <w:szCs w:val="22"/>
          <w:u w:val="single"/>
        </w:rPr>
        <w:t>Zkoušky</w:t>
      </w:r>
    </w:p>
    <w:p w14:paraId="48DDB50F" w14:textId="77777777" w:rsidR="00B75610" w:rsidRPr="00910509" w:rsidRDefault="000F2BB3" w:rsidP="00810CA5">
      <w:pPr>
        <w:pStyle w:val="Nadpis3"/>
        <w:numPr>
          <w:ilvl w:val="0"/>
          <w:numId w:val="0"/>
        </w:numPr>
        <w:spacing w:after="120"/>
        <w:ind w:left="862" w:hanging="720"/>
        <w:jc w:val="both"/>
        <w:rPr>
          <w:rFonts w:asciiTheme="minorHAnsi" w:hAnsiTheme="minorHAnsi" w:cstheme="minorHAnsi"/>
          <w:b w:val="0"/>
          <w:bCs w:val="0"/>
          <w:sz w:val="22"/>
          <w:szCs w:val="22"/>
        </w:rPr>
      </w:pPr>
      <w:r w:rsidRPr="00910509">
        <w:rPr>
          <w:rFonts w:asciiTheme="minorHAnsi" w:hAnsiTheme="minorHAnsi" w:cstheme="minorHAnsi"/>
          <w:b w:val="0"/>
          <w:bCs w:val="0"/>
          <w:sz w:val="22"/>
          <w:szCs w:val="22"/>
        </w:rPr>
        <w:t>12.5.1 Zhotovitel je povinen provést předepsané zkoušky dle platných právních předpisů a technických norem. Úspěšné provedení těchto zkoušek je podmínkou převzetí díla.</w:t>
      </w:r>
    </w:p>
    <w:p w14:paraId="7C77D963" w14:textId="77777777" w:rsidR="00B75610" w:rsidRPr="00910509" w:rsidRDefault="000F2BB3" w:rsidP="00810CA5">
      <w:pPr>
        <w:widowControl w:val="0"/>
        <w:spacing w:after="120"/>
        <w:ind w:left="851" w:hanging="709"/>
        <w:jc w:val="both"/>
        <w:rPr>
          <w:rFonts w:asciiTheme="minorHAnsi" w:hAnsiTheme="minorHAnsi" w:cstheme="minorHAnsi"/>
          <w:sz w:val="22"/>
          <w:szCs w:val="22"/>
        </w:rPr>
      </w:pPr>
      <w:r w:rsidRPr="00910509">
        <w:rPr>
          <w:rFonts w:asciiTheme="minorHAnsi" w:hAnsiTheme="minorHAnsi" w:cstheme="minorHAnsi"/>
          <w:sz w:val="22"/>
          <w:szCs w:val="22"/>
        </w:rPr>
        <w:t>12.5.2 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1CDB9C1C" w14:textId="77777777" w:rsidR="00B75610" w:rsidRPr="00A8280A" w:rsidRDefault="000F2BB3" w:rsidP="00810CA5">
      <w:pPr>
        <w:pStyle w:val="Nadpis2"/>
        <w:numPr>
          <w:ilvl w:val="0"/>
          <w:numId w:val="0"/>
        </w:numPr>
        <w:spacing w:after="120"/>
        <w:ind w:left="851" w:hanging="709"/>
        <w:jc w:val="both"/>
        <w:rPr>
          <w:rFonts w:asciiTheme="minorHAnsi" w:hAnsiTheme="minorHAnsi" w:cstheme="minorHAnsi"/>
          <w:b w:val="0"/>
          <w:bCs w:val="0"/>
          <w:sz w:val="22"/>
          <w:szCs w:val="22"/>
        </w:rPr>
      </w:pPr>
      <w:r w:rsidRPr="00910509">
        <w:rPr>
          <w:rFonts w:asciiTheme="minorHAnsi" w:hAnsiTheme="minorHAnsi" w:cstheme="minorHAnsi"/>
          <w:b w:val="0"/>
          <w:bCs w:val="0"/>
          <w:sz w:val="22"/>
          <w:szCs w:val="22"/>
        </w:rPr>
        <w:t>12.5.</w:t>
      </w:r>
      <w:r w:rsidR="00910509">
        <w:rPr>
          <w:rFonts w:asciiTheme="minorHAnsi" w:hAnsiTheme="minorHAnsi" w:cstheme="minorHAnsi"/>
          <w:b w:val="0"/>
          <w:bCs w:val="0"/>
          <w:sz w:val="22"/>
          <w:szCs w:val="22"/>
        </w:rPr>
        <w:t>3</w:t>
      </w:r>
      <w:r w:rsidRPr="00910509">
        <w:rPr>
          <w:rFonts w:asciiTheme="minorHAnsi" w:hAnsiTheme="minorHAnsi" w:cstheme="minorHAnsi"/>
          <w:b w:val="0"/>
          <w:bCs w:val="0"/>
          <w:sz w:val="22"/>
          <w:szCs w:val="22"/>
        </w:rPr>
        <w:t xml:space="preserve"> Objednatel je oprávněn při přejímacím a předávacím řízení požadovat provedení dalších dodatečných zkoušek se zdůvodněním, proč je požaduje, a s uvedením </w:t>
      </w:r>
      <w:r w:rsidRPr="00910509">
        <w:rPr>
          <w:rFonts w:asciiTheme="minorHAnsi" w:hAnsiTheme="minorHAnsi" w:cstheme="minorHAnsi"/>
          <w:b w:val="0"/>
          <w:bCs w:val="0"/>
          <w:sz w:val="22"/>
          <w:szCs w:val="22"/>
        </w:rPr>
        <w:lastRenderedPageBreak/>
        <w:t xml:space="preserve">termínu, do kdy je požaduje provést. Tento požadavek však není důvodem k odmítnutí převzetí </w:t>
      </w:r>
      <w:r w:rsidRPr="00A8280A">
        <w:rPr>
          <w:rFonts w:asciiTheme="minorHAnsi" w:hAnsiTheme="minorHAnsi" w:cstheme="minorHAnsi"/>
          <w:b w:val="0"/>
          <w:bCs w:val="0"/>
          <w:sz w:val="22"/>
          <w:szCs w:val="22"/>
        </w:rPr>
        <w:t>díla</w:t>
      </w:r>
      <w:bookmarkStart w:id="7" w:name="_Toc323104691"/>
      <w:r w:rsidRPr="00A8280A">
        <w:rPr>
          <w:rFonts w:asciiTheme="minorHAnsi" w:hAnsiTheme="minorHAnsi" w:cstheme="minorHAnsi"/>
          <w:b w:val="0"/>
          <w:bCs w:val="0"/>
          <w:sz w:val="22"/>
          <w:szCs w:val="22"/>
        </w:rPr>
        <w:t>.</w:t>
      </w:r>
    </w:p>
    <w:p w14:paraId="30009C70" w14:textId="77777777" w:rsidR="00B75610" w:rsidRPr="00A8280A" w:rsidRDefault="000F2BB3">
      <w:pPr>
        <w:pStyle w:val="Nadpis2"/>
        <w:numPr>
          <w:ilvl w:val="0"/>
          <w:numId w:val="0"/>
        </w:numPr>
        <w:ind w:left="851" w:hanging="709"/>
        <w:jc w:val="both"/>
        <w:rPr>
          <w:rFonts w:asciiTheme="minorHAnsi" w:hAnsiTheme="minorHAnsi" w:cstheme="minorHAnsi"/>
          <w:b w:val="0"/>
          <w:bCs w:val="0"/>
          <w:sz w:val="22"/>
          <w:szCs w:val="22"/>
        </w:rPr>
      </w:pPr>
      <w:r w:rsidRPr="00A8280A">
        <w:rPr>
          <w:rFonts w:asciiTheme="minorHAnsi" w:hAnsiTheme="minorHAnsi" w:cstheme="minorHAnsi"/>
          <w:b w:val="0"/>
          <w:bCs w:val="0"/>
          <w:sz w:val="22"/>
          <w:szCs w:val="22"/>
        </w:rPr>
        <w:t>12.6</w:t>
      </w:r>
      <w:r w:rsidRPr="00A8280A">
        <w:rPr>
          <w:rFonts w:asciiTheme="minorHAnsi" w:hAnsiTheme="minorHAnsi" w:cstheme="minorHAnsi"/>
          <w:b w:val="0"/>
          <w:bCs w:val="0"/>
          <w:sz w:val="22"/>
          <w:szCs w:val="22"/>
        </w:rPr>
        <w:tab/>
      </w:r>
      <w:r w:rsidRPr="00A8280A">
        <w:rPr>
          <w:rFonts w:asciiTheme="minorHAnsi" w:hAnsiTheme="minorHAnsi" w:cstheme="minorHAnsi"/>
          <w:b w:val="0"/>
          <w:bCs w:val="0"/>
          <w:sz w:val="22"/>
          <w:szCs w:val="22"/>
          <w:u w:val="single"/>
        </w:rPr>
        <w:t>Kolaudace</w:t>
      </w:r>
    </w:p>
    <w:p w14:paraId="227E4C5B" w14:textId="77777777" w:rsidR="00B75610" w:rsidRPr="00A8280A" w:rsidRDefault="000F2BB3" w:rsidP="00810CA5">
      <w:pPr>
        <w:pStyle w:val="Nadpis2"/>
        <w:numPr>
          <w:ilvl w:val="0"/>
          <w:numId w:val="0"/>
        </w:numPr>
        <w:spacing w:after="120"/>
        <w:ind w:left="851" w:hanging="709"/>
        <w:jc w:val="both"/>
        <w:rPr>
          <w:rFonts w:asciiTheme="minorHAnsi" w:hAnsiTheme="minorHAnsi" w:cstheme="minorHAnsi"/>
          <w:b w:val="0"/>
          <w:bCs w:val="0"/>
          <w:sz w:val="22"/>
          <w:szCs w:val="22"/>
        </w:rPr>
      </w:pPr>
      <w:r w:rsidRPr="00A8280A">
        <w:rPr>
          <w:rFonts w:asciiTheme="minorHAnsi" w:hAnsiTheme="minorHAnsi" w:cstheme="minorHAnsi"/>
          <w:b w:val="0"/>
          <w:bCs w:val="0"/>
          <w:sz w:val="22"/>
          <w:szCs w:val="22"/>
        </w:rPr>
        <w:t>12.6.1</w:t>
      </w:r>
      <w:r w:rsidRPr="00A8280A">
        <w:rPr>
          <w:rFonts w:asciiTheme="minorHAnsi" w:hAnsiTheme="minorHAnsi" w:cstheme="minorHAnsi"/>
          <w:b w:val="0"/>
          <w:bCs w:val="0"/>
          <w:sz w:val="22"/>
          <w:szCs w:val="22"/>
        </w:rPr>
        <w:tab/>
        <w:t>Zhotovitel je povinen se na výzvu objednatele se zúčastnit závěrečné kontrolní prohlídky stavby/místního šetření v rámci kolaudačního řízení dle stavebního zákona, pokud bude probíhat. Zhotovitel je povinen účastnit se všech řízení a jednání svolaných k užívání stavby.</w:t>
      </w:r>
    </w:p>
    <w:p w14:paraId="62440677" w14:textId="77777777" w:rsidR="00B75610" w:rsidRPr="00A8280A" w:rsidRDefault="000F2BB3" w:rsidP="00810CA5">
      <w:pPr>
        <w:pStyle w:val="Nadpis2"/>
        <w:numPr>
          <w:ilvl w:val="0"/>
          <w:numId w:val="0"/>
        </w:numPr>
        <w:spacing w:after="120"/>
        <w:ind w:left="851" w:hanging="709"/>
        <w:jc w:val="both"/>
        <w:rPr>
          <w:rFonts w:asciiTheme="minorHAnsi" w:hAnsiTheme="minorHAnsi" w:cstheme="minorHAnsi"/>
          <w:b w:val="0"/>
          <w:bCs w:val="0"/>
          <w:sz w:val="22"/>
          <w:szCs w:val="22"/>
        </w:rPr>
      </w:pPr>
      <w:r w:rsidRPr="00A8280A">
        <w:rPr>
          <w:rFonts w:asciiTheme="minorHAnsi" w:hAnsiTheme="minorHAnsi" w:cstheme="minorHAnsi"/>
          <w:b w:val="0"/>
          <w:bCs w:val="0"/>
          <w:sz w:val="22"/>
          <w:szCs w:val="22"/>
        </w:rPr>
        <w:t>12.6.2</w:t>
      </w:r>
      <w:r w:rsidRPr="00A8280A">
        <w:rPr>
          <w:rFonts w:asciiTheme="minorHAnsi" w:hAnsiTheme="minorHAnsi" w:cstheme="minorHAnsi"/>
          <w:b w:val="0"/>
          <w:bCs w:val="0"/>
          <w:sz w:val="22"/>
          <w:szCs w:val="22"/>
        </w:rPr>
        <w:tab/>
        <w:t xml:space="preserve">Zhotovitel je povinen poskytnout objednateli pro účely kolaudačního řízení nezbytnou součinnost zejména dodat včas doklady nezbytné pro řádnou kolaudaci stavby.       </w:t>
      </w:r>
    </w:p>
    <w:p w14:paraId="66B8E10A" w14:textId="77777777" w:rsidR="00B75610" w:rsidRPr="00DD7069" w:rsidRDefault="00B75610">
      <w:pPr>
        <w:ind w:left="540" w:hanging="540"/>
        <w:jc w:val="center"/>
        <w:rPr>
          <w:rFonts w:asciiTheme="minorHAnsi" w:hAnsiTheme="minorHAnsi" w:cstheme="minorHAnsi"/>
          <w:sz w:val="22"/>
          <w:szCs w:val="22"/>
        </w:rPr>
      </w:pPr>
    </w:p>
    <w:p w14:paraId="5D9E265B" w14:textId="77777777" w:rsidR="00B75610" w:rsidRPr="008F3564" w:rsidRDefault="00B75610">
      <w:pPr>
        <w:ind w:left="540" w:hanging="540"/>
        <w:jc w:val="center"/>
        <w:rPr>
          <w:rFonts w:asciiTheme="minorHAnsi" w:hAnsiTheme="minorHAnsi" w:cstheme="minorHAnsi"/>
          <w:sz w:val="22"/>
          <w:szCs w:val="22"/>
        </w:rPr>
      </w:pPr>
    </w:p>
    <w:p w14:paraId="17325637" w14:textId="77777777" w:rsidR="00B75610" w:rsidRPr="008F3564" w:rsidRDefault="000F2BB3">
      <w:pPr>
        <w:ind w:left="540" w:hanging="540"/>
        <w:jc w:val="center"/>
        <w:rPr>
          <w:rFonts w:asciiTheme="minorHAnsi" w:hAnsiTheme="minorHAnsi" w:cstheme="minorHAnsi"/>
          <w:b/>
          <w:sz w:val="22"/>
          <w:szCs w:val="22"/>
        </w:rPr>
      </w:pPr>
      <w:r w:rsidRPr="008F3564">
        <w:rPr>
          <w:rFonts w:asciiTheme="minorHAnsi" w:hAnsiTheme="minorHAnsi" w:cstheme="minorHAnsi"/>
          <w:b/>
          <w:sz w:val="22"/>
          <w:szCs w:val="22"/>
        </w:rPr>
        <w:t xml:space="preserve">XIII. </w:t>
      </w:r>
    </w:p>
    <w:p w14:paraId="012237B4" w14:textId="77777777" w:rsidR="00B75610" w:rsidRPr="008F3564" w:rsidRDefault="000F2BB3">
      <w:pPr>
        <w:ind w:left="540" w:hanging="540"/>
        <w:jc w:val="center"/>
        <w:rPr>
          <w:rFonts w:asciiTheme="minorHAnsi" w:hAnsiTheme="minorHAnsi" w:cstheme="minorHAnsi"/>
          <w:b/>
          <w:sz w:val="22"/>
          <w:szCs w:val="22"/>
        </w:rPr>
      </w:pPr>
      <w:r w:rsidRPr="008F3564">
        <w:rPr>
          <w:rFonts w:asciiTheme="minorHAnsi" w:hAnsiTheme="minorHAnsi" w:cstheme="minorHAnsi"/>
          <w:b/>
          <w:sz w:val="22"/>
          <w:szCs w:val="22"/>
        </w:rPr>
        <w:t xml:space="preserve">Odpovědnost za vady a záruka za jakost díla </w:t>
      </w:r>
      <w:bookmarkEnd w:id="7"/>
    </w:p>
    <w:p w14:paraId="18BF9EF4" w14:textId="77777777" w:rsidR="00B75610" w:rsidRPr="0035650B" w:rsidRDefault="00B75610">
      <w:pPr>
        <w:ind w:left="540" w:hanging="540"/>
        <w:jc w:val="center"/>
        <w:rPr>
          <w:rFonts w:asciiTheme="minorHAnsi" w:hAnsiTheme="minorHAnsi" w:cstheme="minorHAnsi"/>
          <w:sz w:val="22"/>
          <w:szCs w:val="22"/>
          <w:highlight w:val="yellow"/>
        </w:rPr>
      </w:pPr>
    </w:p>
    <w:p w14:paraId="0A41B0B7" w14:textId="77777777" w:rsidR="00B75610" w:rsidRPr="004703D3" w:rsidRDefault="000F2BB3">
      <w:pPr>
        <w:ind w:left="540" w:hanging="540"/>
        <w:jc w:val="both"/>
        <w:rPr>
          <w:rFonts w:asciiTheme="minorHAnsi" w:hAnsiTheme="minorHAnsi" w:cstheme="minorHAnsi"/>
          <w:sz w:val="22"/>
          <w:szCs w:val="22"/>
        </w:rPr>
      </w:pPr>
      <w:r w:rsidRPr="004703D3">
        <w:rPr>
          <w:rFonts w:asciiTheme="minorHAnsi" w:hAnsiTheme="minorHAnsi" w:cstheme="minorHAnsi"/>
          <w:sz w:val="22"/>
          <w:szCs w:val="22"/>
        </w:rPr>
        <w:t xml:space="preserve">13.1    </w:t>
      </w:r>
      <w:r w:rsidRPr="004703D3">
        <w:rPr>
          <w:rFonts w:asciiTheme="minorHAnsi" w:hAnsiTheme="minorHAnsi" w:cstheme="minorHAnsi"/>
          <w:sz w:val="22"/>
          <w:szCs w:val="22"/>
          <w:u w:val="single"/>
        </w:rPr>
        <w:t>Odpovědnost za vady díla</w:t>
      </w:r>
    </w:p>
    <w:p w14:paraId="152512B2" w14:textId="77777777" w:rsidR="00B75610" w:rsidRPr="004703D3" w:rsidRDefault="000F2BB3">
      <w:pPr>
        <w:ind w:left="709" w:hanging="709"/>
        <w:jc w:val="both"/>
        <w:rPr>
          <w:rFonts w:asciiTheme="minorHAnsi" w:hAnsiTheme="minorHAnsi" w:cstheme="minorHAnsi"/>
          <w:bCs/>
          <w:sz w:val="22"/>
          <w:szCs w:val="22"/>
        </w:rPr>
      </w:pPr>
      <w:r w:rsidRPr="004703D3">
        <w:rPr>
          <w:rFonts w:asciiTheme="minorHAnsi" w:hAnsiTheme="minorHAnsi" w:cstheme="minorHAnsi"/>
          <w:bCs/>
          <w:sz w:val="22"/>
          <w:szCs w:val="22"/>
        </w:rPr>
        <w:t xml:space="preserve">13.1.1 Zhotovitel odpovídá za vady, jež má dílo v době jeho předání, a dále odpovídá za vady díla zjištěné v záruční době. </w:t>
      </w:r>
    </w:p>
    <w:p w14:paraId="4A4AE6F4" w14:textId="77777777" w:rsidR="00B75610" w:rsidRPr="00615C74" w:rsidRDefault="000F2BB3">
      <w:pPr>
        <w:ind w:left="709" w:hanging="709"/>
        <w:jc w:val="both"/>
        <w:rPr>
          <w:rFonts w:asciiTheme="minorHAnsi" w:hAnsiTheme="minorHAnsi" w:cstheme="minorHAnsi"/>
          <w:bCs/>
          <w:sz w:val="22"/>
          <w:szCs w:val="22"/>
        </w:rPr>
      </w:pPr>
      <w:r w:rsidRPr="00615C74">
        <w:rPr>
          <w:rFonts w:asciiTheme="minorHAnsi" w:hAnsiTheme="minorHAnsi" w:cstheme="minorHAnsi"/>
          <w:bCs/>
          <w:sz w:val="22"/>
          <w:szCs w:val="22"/>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Ust. § 2630 odst. 2 Občanského zákoníku se v takovém případě neuplatní. </w:t>
      </w:r>
    </w:p>
    <w:p w14:paraId="368B0E3F" w14:textId="77777777" w:rsidR="00B75610" w:rsidRPr="00615C74" w:rsidRDefault="000F2BB3">
      <w:pPr>
        <w:ind w:left="709" w:hanging="709"/>
        <w:jc w:val="both"/>
        <w:rPr>
          <w:rFonts w:asciiTheme="minorHAnsi" w:hAnsiTheme="minorHAnsi" w:cstheme="minorHAnsi"/>
          <w:sz w:val="22"/>
          <w:szCs w:val="22"/>
        </w:rPr>
      </w:pPr>
      <w:r w:rsidRPr="00615C74">
        <w:rPr>
          <w:rFonts w:asciiTheme="minorHAnsi" w:hAnsiTheme="minorHAnsi" w:cstheme="minorHAnsi"/>
          <w:bCs/>
          <w:sz w:val="22"/>
          <w:szCs w:val="22"/>
        </w:rPr>
        <w:t xml:space="preserve">13.1.3 </w:t>
      </w:r>
      <w:r w:rsidRPr="00615C74">
        <w:rPr>
          <w:rFonts w:asciiTheme="minorHAnsi" w:hAnsiTheme="minorHAnsi" w:cstheme="minorHAnsi"/>
          <w:sz w:val="22"/>
          <w:szCs w:val="22"/>
        </w:rPr>
        <w:t>Zhotovitel neodpovídá za vady díla, které byly způsobeny objednatelem nebo vyšší mocí.</w:t>
      </w:r>
    </w:p>
    <w:p w14:paraId="0FAE62C1" w14:textId="77777777" w:rsidR="00B75610" w:rsidRPr="00491C19" w:rsidRDefault="000F2BB3">
      <w:pPr>
        <w:ind w:left="540" w:hanging="540"/>
        <w:jc w:val="both"/>
        <w:rPr>
          <w:rFonts w:asciiTheme="minorHAnsi" w:hAnsiTheme="minorHAnsi" w:cstheme="minorHAnsi"/>
          <w:bCs/>
          <w:sz w:val="22"/>
          <w:szCs w:val="22"/>
        </w:rPr>
      </w:pPr>
      <w:r w:rsidRPr="00491C19">
        <w:rPr>
          <w:rFonts w:asciiTheme="minorHAnsi" w:hAnsiTheme="minorHAnsi" w:cstheme="minorHAnsi"/>
          <w:bCs/>
          <w:sz w:val="22"/>
          <w:szCs w:val="22"/>
        </w:rPr>
        <w:t xml:space="preserve">13.2    </w:t>
      </w:r>
      <w:r w:rsidRPr="00491C19">
        <w:rPr>
          <w:rFonts w:asciiTheme="minorHAnsi" w:hAnsiTheme="minorHAnsi" w:cstheme="minorHAnsi"/>
          <w:bCs/>
          <w:sz w:val="22"/>
          <w:szCs w:val="22"/>
          <w:u w:val="single"/>
        </w:rPr>
        <w:t>Záruční doba</w:t>
      </w:r>
    </w:p>
    <w:p w14:paraId="300F2DC0" w14:textId="77777777" w:rsidR="00B75610" w:rsidRPr="00491C19" w:rsidRDefault="000F2BB3">
      <w:pPr>
        <w:pStyle w:val="Nadpis3"/>
        <w:numPr>
          <w:ilvl w:val="0"/>
          <w:numId w:val="0"/>
        </w:numPr>
        <w:tabs>
          <w:tab w:val="left" w:pos="7740"/>
        </w:tabs>
        <w:ind w:left="709" w:hanging="709"/>
        <w:jc w:val="both"/>
        <w:rPr>
          <w:rFonts w:asciiTheme="minorHAnsi" w:hAnsiTheme="minorHAnsi" w:cstheme="minorHAnsi"/>
          <w:b w:val="0"/>
          <w:bCs w:val="0"/>
          <w:sz w:val="22"/>
          <w:szCs w:val="22"/>
        </w:rPr>
      </w:pPr>
      <w:r w:rsidRPr="00491C19">
        <w:rPr>
          <w:rFonts w:asciiTheme="minorHAnsi" w:hAnsiTheme="minorHAnsi" w:cstheme="minorHAnsi"/>
          <w:b w:val="0"/>
          <w:bCs w:val="0"/>
          <w:sz w:val="22"/>
          <w:szCs w:val="22"/>
        </w:rPr>
        <w:t xml:space="preserve">            Záruční doba je stanovena v délce 60 měsíců a počíná běžet převzetím díla bez vad a nedodělků objednatelem.  </w:t>
      </w:r>
    </w:p>
    <w:p w14:paraId="515AFBF6" w14:textId="58545538" w:rsidR="00B75610" w:rsidRPr="00FD2BAA" w:rsidRDefault="000F2BB3" w:rsidP="00502719">
      <w:pPr>
        <w:pStyle w:val="Nadpis2"/>
        <w:numPr>
          <w:ilvl w:val="0"/>
          <w:numId w:val="0"/>
        </w:numPr>
        <w:rPr>
          <w:rFonts w:asciiTheme="minorHAnsi" w:hAnsiTheme="minorHAnsi" w:cstheme="minorHAnsi"/>
          <w:b w:val="0"/>
          <w:bCs w:val="0"/>
          <w:sz w:val="22"/>
          <w:szCs w:val="22"/>
          <w:u w:val="single"/>
        </w:rPr>
      </w:pPr>
      <w:r w:rsidRPr="00FD2BAA">
        <w:rPr>
          <w:rFonts w:asciiTheme="minorHAnsi" w:hAnsiTheme="minorHAnsi" w:cstheme="minorHAnsi"/>
          <w:b w:val="0"/>
          <w:bCs w:val="0"/>
          <w:sz w:val="22"/>
          <w:szCs w:val="22"/>
        </w:rPr>
        <w:t>13.</w:t>
      </w:r>
      <w:r w:rsidR="00347459">
        <w:rPr>
          <w:rFonts w:asciiTheme="minorHAnsi" w:hAnsiTheme="minorHAnsi" w:cstheme="minorHAnsi"/>
          <w:b w:val="0"/>
          <w:bCs w:val="0"/>
          <w:sz w:val="22"/>
          <w:szCs w:val="22"/>
        </w:rPr>
        <w:t>3</w:t>
      </w:r>
      <w:r w:rsidRPr="00FD2BAA">
        <w:rPr>
          <w:rFonts w:asciiTheme="minorHAnsi" w:hAnsiTheme="minorHAnsi" w:cstheme="minorHAnsi"/>
          <w:b w:val="0"/>
          <w:bCs w:val="0"/>
          <w:sz w:val="22"/>
          <w:szCs w:val="22"/>
        </w:rPr>
        <w:t xml:space="preserve">   </w:t>
      </w:r>
      <w:r w:rsidRPr="00FD2BAA">
        <w:rPr>
          <w:rFonts w:asciiTheme="minorHAnsi" w:hAnsiTheme="minorHAnsi" w:cstheme="minorHAnsi"/>
          <w:b w:val="0"/>
          <w:bCs w:val="0"/>
          <w:sz w:val="22"/>
          <w:szCs w:val="22"/>
          <w:u w:val="single"/>
        </w:rPr>
        <w:t>Způsob uplatnění reklamace</w:t>
      </w:r>
    </w:p>
    <w:p w14:paraId="2A80E4B6" w14:textId="3656392F" w:rsidR="00B75610" w:rsidRPr="00FD2BAA" w:rsidRDefault="00FD2BAA" w:rsidP="00347459">
      <w:pPr>
        <w:ind w:left="709"/>
        <w:jc w:val="both"/>
      </w:pPr>
      <w:r>
        <w:rPr>
          <w:rFonts w:asciiTheme="minorHAnsi" w:hAnsiTheme="minorHAnsi" w:cstheme="minorHAnsi"/>
          <w:sz w:val="22"/>
          <w:szCs w:val="22"/>
        </w:rPr>
        <w:t xml:space="preserve">Zhotovitel bere na vědomí, že objednatel postoupil v souladu s ust. čl. IV. odst. 2 Smlouvy, která je </w:t>
      </w:r>
      <w:r w:rsidR="00616F22" w:rsidRPr="00FD2BAA">
        <w:rPr>
          <w:rFonts w:asciiTheme="minorHAnsi" w:hAnsiTheme="minorHAnsi" w:cstheme="minorHAnsi"/>
          <w:sz w:val="22"/>
          <w:szCs w:val="22"/>
        </w:rPr>
        <w:t>příloh</w:t>
      </w:r>
      <w:r>
        <w:rPr>
          <w:rFonts w:asciiTheme="minorHAnsi" w:hAnsiTheme="minorHAnsi" w:cstheme="minorHAnsi"/>
          <w:sz w:val="22"/>
          <w:szCs w:val="22"/>
        </w:rPr>
        <w:t>ou</w:t>
      </w:r>
      <w:r w:rsidR="00616F22" w:rsidRPr="00FD2BAA">
        <w:rPr>
          <w:rFonts w:asciiTheme="minorHAnsi" w:hAnsiTheme="minorHAnsi" w:cstheme="minorHAnsi"/>
          <w:sz w:val="22"/>
          <w:szCs w:val="22"/>
        </w:rPr>
        <w:t xml:space="preserve"> č. 2</w:t>
      </w:r>
      <w:r w:rsidR="00502719" w:rsidRPr="00FD2BAA">
        <w:rPr>
          <w:rFonts w:asciiTheme="minorHAnsi" w:hAnsiTheme="minorHAnsi" w:cstheme="minorHAnsi"/>
          <w:sz w:val="22"/>
          <w:szCs w:val="22"/>
        </w:rPr>
        <w:t xml:space="preserve"> </w:t>
      </w:r>
      <w:r w:rsidR="00616F22" w:rsidRPr="00FD2BAA">
        <w:rPr>
          <w:rFonts w:asciiTheme="minorHAnsi" w:hAnsiTheme="minorHAnsi" w:cstheme="minorHAnsi"/>
          <w:sz w:val="22"/>
          <w:szCs w:val="22"/>
        </w:rPr>
        <w:t>této smlouvy</w:t>
      </w:r>
      <w:r>
        <w:rPr>
          <w:rFonts w:asciiTheme="minorHAnsi" w:hAnsiTheme="minorHAnsi" w:cstheme="minorHAnsi"/>
          <w:sz w:val="22"/>
          <w:szCs w:val="22"/>
        </w:rPr>
        <w:t xml:space="preserve">, svá práva uplatnit odpovědnost zhotovitele za vady v záruční době na vlastníka plynárenského zařízení společnost GasNet, s.r.o. </w:t>
      </w:r>
    </w:p>
    <w:p w14:paraId="2DD2D384" w14:textId="24DC92DF" w:rsidR="00B75610" w:rsidRPr="00FD2BAA" w:rsidRDefault="000F2BB3" w:rsidP="00502719">
      <w:pPr>
        <w:pStyle w:val="Nadpis2"/>
        <w:numPr>
          <w:ilvl w:val="0"/>
          <w:numId w:val="0"/>
        </w:numPr>
        <w:rPr>
          <w:rFonts w:asciiTheme="minorHAnsi" w:hAnsiTheme="minorHAnsi" w:cstheme="minorHAnsi"/>
          <w:b w:val="0"/>
          <w:bCs w:val="0"/>
          <w:sz w:val="22"/>
          <w:szCs w:val="22"/>
          <w:u w:val="single"/>
        </w:rPr>
      </w:pPr>
      <w:r w:rsidRPr="00FD2BAA">
        <w:rPr>
          <w:rFonts w:asciiTheme="minorHAnsi" w:hAnsiTheme="minorHAnsi" w:cstheme="minorHAnsi"/>
          <w:b w:val="0"/>
          <w:bCs w:val="0"/>
          <w:sz w:val="22"/>
          <w:szCs w:val="22"/>
        </w:rPr>
        <w:t>13.</w:t>
      </w:r>
      <w:r w:rsidR="00347459">
        <w:rPr>
          <w:rFonts w:asciiTheme="minorHAnsi" w:hAnsiTheme="minorHAnsi" w:cstheme="minorHAnsi"/>
          <w:b w:val="0"/>
          <w:bCs w:val="0"/>
          <w:sz w:val="22"/>
          <w:szCs w:val="22"/>
        </w:rPr>
        <w:t>4</w:t>
      </w:r>
      <w:r w:rsidRPr="00FD2BAA">
        <w:rPr>
          <w:rFonts w:asciiTheme="minorHAnsi" w:hAnsiTheme="minorHAnsi" w:cstheme="minorHAnsi"/>
          <w:b w:val="0"/>
          <w:bCs w:val="0"/>
          <w:sz w:val="22"/>
          <w:szCs w:val="22"/>
        </w:rPr>
        <w:t xml:space="preserve">   </w:t>
      </w:r>
      <w:r w:rsidRPr="00FD2BAA">
        <w:rPr>
          <w:rFonts w:asciiTheme="minorHAnsi" w:hAnsiTheme="minorHAnsi" w:cstheme="minorHAnsi"/>
          <w:b w:val="0"/>
          <w:bCs w:val="0"/>
          <w:sz w:val="22"/>
          <w:szCs w:val="22"/>
          <w:u w:val="single"/>
        </w:rPr>
        <w:t>Podmínky odstranění reklamovaných vad</w:t>
      </w:r>
    </w:p>
    <w:p w14:paraId="0C0927AD" w14:textId="6299F5CE" w:rsidR="00616F22" w:rsidRPr="00616F22" w:rsidRDefault="00616F22" w:rsidP="00B20299">
      <w:pPr>
        <w:ind w:left="709" w:hanging="142"/>
        <w:jc w:val="both"/>
      </w:pPr>
      <w:r w:rsidRPr="00566DF7">
        <w:rPr>
          <w:rFonts w:asciiTheme="minorHAnsi" w:hAnsiTheme="minorHAnsi" w:cstheme="minorHAnsi"/>
          <w:sz w:val="22"/>
          <w:szCs w:val="22"/>
        </w:rPr>
        <w:t xml:space="preserve"> </w:t>
      </w:r>
      <w:r w:rsidR="00566DF7">
        <w:rPr>
          <w:rFonts w:asciiTheme="minorHAnsi" w:hAnsiTheme="minorHAnsi" w:cstheme="minorHAnsi"/>
          <w:sz w:val="22"/>
          <w:szCs w:val="22"/>
        </w:rPr>
        <w:t xml:space="preserve">Zhotovitel se zavazuje postupovat v případě reklamace vady vlastníkem zařízení dle </w:t>
      </w:r>
      <w:r w:rsidR="00347459">
        <w:rPr>
          <w:rFonts w:asciiTheme="minorHAnsi" w:hAnsiTheme="minorHAnsi" w:cstheme="minorHAnsi"/>
          <w:sz w:val="22"/>
          <w:szCs w:val="22"/>
        </w:rPr>
        <w:t xml:space="preserve">  </w:t>
      </w:r>
      <w:r w:rsidR="00566DF7">
        <w:rPr>
          <w:rFonts w:asciiTheme="minorHAnsi" w:hAnsiTheme="minorHAnsi" w:cstheme="minorHAnsi"/>
          <w:sz w:val="22"/>
          <w:szCs w:val="22"/>
        </w:rPr>
        <w:t xml:space="preserve">ust. čl. VI. odst. 3 Smlouvy, která je přílohou č. 2 této smlouvy. </w:t>
      </w:r>
    </w:p>
    <w:p w14:paraId="5643DE94" w14:textId="77777777" w:rsidR="00B75610" w:rsidRPr="0035650B" w:rsidRDefault="00B75610">
      <w:pPr>
        <w:ind w:left="851" w:hanging="851"/>
        <w:jc w:val="both"/>
        <w:rPr>
          <w:rFonts w:asciiTheme="minorHAnsi" w:hAnsiTheme="minorHAnsi" w:cstheme="minorHAnsi"/>
          <w:sz w:val="22"/>
          <w:szCs w:val="22"/>
          <w:highlight w:val="yellow"/>
          <w:u w:val="single"/>
        </w:rPr>
      </w:pPr>
    </w:p>
    <w:p w14:paraId="04BEBF97" w14:textId="77777777" w:rsidR="00B75610" w:rsidRPr="0035650B" w:rsidRDefault="00B75610">
      <w:pPr>
        <w:ind w:left="540" w:hanging="540"/>
        <w:jc w:val="center"/>
        <w:rPr>
          <w:rFonts w:asciiTheme="minorHAnsi" w:hAnsiTheme="minorHAnsi" w:cstheme="minorHAnsi"/>
          <w:sz w:val="22"/>
          <w:szCs w:val="22"/>
          <w:highlight w:val="yellow"/>
        </w:rPr>
      </w:pPr>
    </w:p>
    <w:p w14:paraId="24C8C5F2" w14:textId="77777777" w:rsidR="00B75610" w:rsidRPr="00EA1D2E" w:rsidRDefault="000F2BB3">
      <w:pPr>
        <w:ind w:left="540" w:hanging="540"/>
        <w:jc w:val="center"/>
        <w:rPr>
          <w:rFonts w:asciiTheme="minorHAnsi" w:hAnsiTheme="minorHAnsi" w:cstheme="minorHAnsi"/>
          <w:b/>
          <w:sz w:val="22"/>
          <w:szCs w:val="22"/>
        </w:rPr>
      </w:pPr>
      <w:r w:rsidRPr="00EA1D2E">
        <w:rPr>
          <w:rFonts w:asciiTheme="minorHAnsi" w:hAnsiTheme="minorHAnsi" w:cstheme="minorHAnsi"/>
          <w:b/>
          <w:sz w:val="22"/>
          <w:szCs w:val="22"/>
        </w:rPr>
        <w:t xml:space="preserve">XIV. </w:t>
      </w:r>
    </w:p>
    <w:p w14:paraId="455E9055" w14:textId="77777777" w:rsidR="00B75610" w:rsidRPr="00EA1D2E" w:rsidRDefault="000F2BB3">
      <w:pPr>
        <w:ind w:left="709" w:hanging="709"/>
        <w:jc w:val="center"/>
        <w:rPr>
          <w:rFonts w:asciiTheme="minorHAnsi" w:hAnsiTheme="minorHAnsi" w:cstheme="minorHAnsi"/>
          <w:b/>
          <w:sz w:val="22"/>
          <w:szCs w:val="22"/>
        </w:rPr>
      </w:pPr>
      <w:r w:rsidRPr="00EA1D2E">
        <w:rPr>
          <w:rFonts w:asciiTheme="minorHAnsi" w:hAnsiTheme="minorHAnsi" w:cstheme="minorHAnsi"/>
          <w:b/>
          <w:sz w:val="22"/>
          <w:szCs w:val="22"/>
        </w:rPr>
        <w:t xml:space="preserve">Vlastnictví díla, nebezpečí škod na díle, pojištění díla </w:t>
      </w:r>
    </w:p>
    <w:p w14:paraId="57D3E84A" w14:textId="77777777" w:rsidR="00B75610" w:rsidRPr="0035650B" w:rsidRDefault="00B75610">
      <w:pPr>
        <w:ind w:left="709" w:hanging="709"/>
        <w:rPr>
          <w:rFonts w:asciiTheme="minorHAnsi" w:hAnsiTheme="minorHAnsi" w:cstheme="minorHAnsi"/>
          <w:sz w:val="22"/>
          <w:szCs w:val="22"/>
          <w:highlight w:val="yellow"/>
        </w:rPr>
      </w:pPr>
    </w:p>
    <w:p w14:paraId="77834FCC" w14:textId="77777777" w:rsidR="00B75610" w:rsidRPr="00810CA5" w:rsidRDefault="000F2BB3">
      <w:pPr>
        <w:pStyle w:val="Nadpis2"/>
        <w:numPr>
          <w:ilvl w:val="0"/>
          <w:numId w:val="0"/>
        </w:numPr>
        <w:ind w:left="718" w:hanging="576"/>
        <w:rPr>
          <w:rFonts w:asciiTheme="minorHAnsi" w:hAnsiTheme="minorHAnsi" w:cstheme="minorHAnsi"/>
          <w:b w:val="0"/>
          <w:bCs w:val="0"/>
          <w:sz w:val="22"/>
          <w:szCs w:val="22"/>
          <w:u w:val="single"/>
        </w:rPr>
      </w:pPr>
      <w:r w:rsidRPr="00810CA5">
        <w:rPr>
          <w:rFonts w:asciiTheme="minorHAnsi" w:hAnsiTheme="minorHAnsi" w:cstheme="minorHAnsi"/>
          <w:b w:val="0"/>
          <w:bCs w:val="0"/>
          <w:sz w:val="22"/>
          <w:szCs w:val="22"/>
        </w:rPr>
        <w:t xml:space="preserve">14.1    </w:t>
      </w:r>
      <w:r w:rsidRPr="00810CA5">
        <w:rPr>
          <w:rFonts w:asciiTheme="minorHAnsi" w:hAnsiTheme="minorHAnsi" w:cstheme="minorHAnsi"/>
          <w:b w:val="0"/>
          <w:bCs w:val="0"/>
          <w:sz w:val="22"/>
          <w:szCs w:val="22"/>
          <w:u w:val="single"/>
        </w:rPr>
        <w:t>Vlastnictví díla</w:t>
      </w:r>
    </w:p>
    <w:p w14:paraId="03993B0D" w14:textId="77777777" w:rsidR="00B75610" w:rsidRPr="00810CA5" w:rsidRDefault="000F2BB3" w:rsidP="00810CA5">
      <w:pPr>
        <w:pStyle w:val="Nadpis2"/>
        <w:numPr>
          <w:ilvl w:val="0"/>
          <w:numId w:val="0"/>
        </w:numPr>
        <w:spacing w:after="120"/>
        <w:ind w:left="850" w:hanging="578"/>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t xml:space="preserve">         Vlastnictví k částem díla, jejichž zabudování je k řádnému provedení díla nezbytné, přechází na objednatele jejich zabudováním, k ostatním částem díla okamžikem podpisu předávacího protokolu dle čl. XII. odst. 12.3.</w:t>
      </w:r>
    </w:p>
    <w:p w14:paraId="287B119B" w14:textId="77777777" w:rsidR="00B75610" w:rsidRPr="00810CA5" w:rsidRDefault="000F2BB3">
      <w:pPr>
        <w:pStyle w:val="Nadpis2"/>
        <w:numPr>
          <w:ilvl w:val="0"/>
          <w:numId w:val="0"/>
        </w:numPr>
        <w:ind w:left="718" w:hanging="576"/>
        <w:rPr>
          <w:rFonts w:asciiTheme="minorHAnsi" w:hAnsiTheme="minorHAnsi" w:cstheme="minorHAnsi"/>
          <w:b w:val="0"/>
          <w:bCs w:val="0"/>
          <w:sz w:val="22"/>
          <w:szCs w:val="22"/>
          <w:u w:val="single"/>
        </w:rPr>
      </w:pPr>
      <w:r w:rsidRPr="00810CA5">
        <w:rPr>
          <w:rFonts w:asciiTheme="minorHAnsi" w:hAnsiTheme="minorHAnsi" w:cstheme="minorHAnsi"/>
          <w:b w:val="0"/>
          <w:bCs w:val="0"/>
          <w:sz w:val="22"/>
          <w:szCs w:val="22"/>
        </w:rPr>
        <w:t xml:space="preserve">14.2.    </w:t>
      </w:r>
      <w:r w:rsidRPr="00810CA5">
        <w:rPr>
          <w:rFonts w:asciiTheme="minorHAnsi" w:hAnsiTheme="minorHAnsi" w:cstheme="minorHAnsi"/>
          <w:b w:val="0"/>
          <w:bCs w:val="0"/>
          <w:sz w:val="22"/>
          <w:szCs w:val="22"/>
          <w:u w:val="single"/>
        </w:rPr>
        <w:t>Nebezpečí škod na díle</w:t>
      </w:r>
    </w:p>
    <w:p w14:paraId="145F1D69" w14:textId="77777777" w:rsidR="00B75610" w:rsidRPr="00810CA5" w:rsidRDefault="000F2BB3" w:rsidP="00810CA5">
      <w:pPr>
        <w:pStyle w:val="Nadpis3"/>
        <w:numPr>
          <w:ilvl w:val="0"/>
          <w:numId w:val="0"/>
        </w:numPr>
        <w:spacing w:after="120"/>
        <w:ind w:left="862" w:hanging="720"/>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t xml:space="preserve">            Nebezpečí škody na díle ve smyslu § 2624 Občanského zákoníku, a to i těch částech, které se v průběhu realizace stávají majetkem objednatele, nese zhotovitel a to až do doby řádného převzetí díla bez vad a nedodělků objednatelem.</w:t>
      </w:r>
    </w:p>
    <w:p w14:paraId="1FF7FE2B" w14:textId="77777777" w:rsidR="00B75610" w:rsidRPr="00810CA5" w:rsidRDefault="000F2BB3">
      <w:pPr>
        <w:pStyle w:val="Nadpis2"/>
        <w:keepNext w:val="0"/>
        <w:widowControl w:val="0"/>
        <w:numPr>
          <w:ilvl w:val="0"/>
          <w:numId w:val="0"/>
        </w:numPr>
        <w:ind w:left="718" w:hanging="576"/>
        <w:rPr>
          <w:rFonts w:asciiTheme="minorHAnsi" w:hAnsiTheme="minorHAnsi" w:cstheme="minorHAnsi"/>
          <w:b w:val="0"/>
          <w:bCs w:val="0"/>
          <w:sz w:val="22"/>
          <w:szCs w:val="22"/>
          <w:u w:val="single"/>
        </w:rPr>
      </w:pPr>
      <w:r w:rsidRPr="00810CA5">
        <w:rPr>
          <w:rFonts w:asciiTheme="minorHAnsi" w:hAnsiTheme="minorHAnsi" w:cstheme="minorHAnsi"/>
          <w:b w:val="0"/>
          <w:bCs w:val="0"/>
          <w:sz w:val="22"/>
          <w:szCs w:val="22"/>
        </w:rPr>
        <w:t xml:space="preserve">14.3    </w:t>
      </w:r>
      <w:bookmarkStart w:id="8" w:name="_Toc323104693"/>
      <w:r w:rsidRPr="00810CA5">
        <w:rPr>
          <w:rFonts w:asciiTheme="minorHAnsi" w:hAnsiTheme="minorHAnsi" w:cstheme="minorHAnsi"/>
          <w:b w:val="0"/>
          <w:sz w:val="22"/>
          <w:szCs w:val="22"/>
          <w:u w:val="single"/>
        </w:rPr>
        <w:t>Pojištění díla</w:t>
      </w:r>
      <w:r w:rsidRPr="00810CA5">
        <w:rPr>
          <w:rFonts w:asciiTheme="minorHAnsi" w:hAnsiTheme="minorHAnsi" w:cstheme="minorHAnsi"/>
          <w:b w:val="0"/>
          <w:sz w:val="22"/>
          <w:szCs w:val="22"/>
        </w:rPr>
        <w:t xml:space="preserve"> </w:t>
      </w:r>
      <w:bookmarkEnd w:id="8"/>
    </w:p>
    <w:p w14:paraId="07DE73DE" w14:textId="77777777" w:rsidR="00B75610" w:rsidRPr="00810CA5" w:rsidRDefault="000F2BB3" w:rsidP="00810CA5">
      <w:pPr>
        <w:pStyle w:val="Nadpis2"/>
        <w:keepNext w:val="0"/>
        <w:widowControl w:val="0"/>
        <w:numPr>
          <w:ilvl w:val="0"/>
          <w:numId w:val="0"/>
        </w:numPr>
        <w:spacing w:after="120"/>
        <w:ind w:left="851" w:hanging="709"/>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t>14.3.1  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7C0FC09F" w14:textId="77777777" w:rsidR="00B75610" w:rsidRPr="00810CA5" w:rsidRDefault="000F2BB3" w:rsidP="00810CA5">
      <w:pPr>
        <w:pStyle w:val="Nadpis3"/>
        <w:keepNext w:val="0"/>
        <w:widowControl w:val="0"/>
        <w:numPr>
          <w:ilvl w:val="0"/>
          <w:numId w:val="0"/>
        </w:numPr>
        <w:spacing w:after="120"/>
        <w:ind w:left="862" w:hanging="720"/>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lastRenderedPageBreak/>
        <w:t>14.3.2 Objednatel je povinen poskytnout v souvislosti s pojistnou událostí zhotoviteli veškerou součinnost, která je v jeho možnostech.</w:t>
      </w:r>
    </w:p>
    <w:p w14:paraId="035D7DB7" w14:textId="77777777" w:rsidR="00B75610" w:rsidRPr="00810CA5" w:rsidRDefault="000F2BB3" w:rsidP="00810CA5">
      <w:pPr>
        <w:pStyle w:val="Nadpis3"/>
        <w:keepNext w:val="0"/>
        <w:widowControl w:val="0"/>
        <w:numPr>
          <w:ilvl w:val="0"/>
          <w:numId w:val="0"/>
        </w:numPr>
        <w:spacing w:after="120"/>
        <w:ind w:left="862" w:hanging="720"/>
        <w:rPr>
          <w:rFonts w:asciiTheme="minorHAnsi" w:hAnsiTheme="minorHAnsi" w:cstheme="minorHAnsi"/>
          <w:b w:val="0"/>
          <w:bCs w:val="0"/>
          <w:sz w:val="22"/>
          <w:szCs w:val="22"/>
        </w:rPr>
      </w:pPr>
      <w:r w:rsidRPr="00810CA5">
        <w:rPr>
          <w:rFonts w:asciiTheme="minorHAnsi" w:hAnsiTheme="minorHAnsi" w:cstheme="minorHAnsi"/>
          <w:b w:val="0"/>
          <w:bCs w:val="0"/>
          <w:sz w:val="22"/>
          <w:szCs w:val="22"/>
        </w:rPr>
        <w:t>14.3.3  Náklady na pojištění nese zhotovitel a jsou zahrnuty ve sjednané ceně díla.</w:t>
      </w:r>
    </w:p>
    <w:p w14:paraId="34AC82F7" w14:textId="77777777" w:rsidR="00B75610" w:rsidRPr="0035650B" w:rsidRDefault="00B75610">
      <w:pPr>
        <w:ind w:left="540" w:hanging="540"/>
        <w:rPr>
          <w:rFonts w:asciiTheme="minorHAnsi" w:hAnsiTheme="minorHAnsi" w:cstheme="minorHAnsi"/>
          <w:sz w:val="22"/>
          <w:szCs w:val="22"/>
          <w:highlight w:val="yellow"/>
        </w:rPr>
      </w:pPr>
    </w:p>
    <w:p w14:paraId="5928FB05" w14:textId="77777777" w:rsidR="00B75610" w:rsidRPr="0035650B" w:rsidRDefault="00B75610">
      <w:pPr>
        <w:ind w:left="540" w:hanging="540"/>
        <w:rPr>
          <w:rFonts w:asciiTheme="minorHAnsi" w:hAnsiTheme="minorHAnsi" w:cstheme="minorHAnsi"/>
          <w:sz w:val="22"/>
          <w:szCs w:val="22"/>
          <w:highlight w:val="yellow"/>
        </w:rPr>
      </w:pPr>
    </w:p>
    <w:p w14:paraId="1432DEFD" w14:textId="77777777" w:rsidR="00B75610" w:rsidRPr="00810CA5" w:rsidRDefault="000F2BB3">
      <w:pPr>
        <w:ind w:left="540" w:hanging="540"/>
        <w:jc w:val="center"/>
        <w:rPr>
          <w:rFonts w:asciiTheme="minorHAnsi" w:hAnsiTheme="minorHAnsi" w:cstheme="minorHAnsi"/>
          <w:b/>
          <w:sz w:val="22"/>
          <w:szCs w:val="22"/>
        </w:rPr>
      </w:pPr>
      <w:r w:rsidRPr="00810CA5">
        <w:rPr>
          <w:rFonts w:asciiTheme="minorHAnsi" w:hAnsiTheme="minorHAnsi" w:cstheme="minorHAnsi"/>
          <w:b/>
          <w:sz w:val="22"/>
          <w:szCs w:val="22"/>
        </w:rPr>
        <w:t xml:space="preserve">XV. </w:t>
      </w:r>
    </w:p>
    <w:p w14:paraId="7EA14029" w14:textId="77777777" w:rsidR="00B75610" w:rsidRPr="00810CA5" w:rsidRDefault="000F2BB3">
      <w:pPr>
        <w:ind w:left="709" w:hanging="709"/>
        <w:jc w:val="center"/>
        <w:rPr>
          <w:rFonts w:asciiTheme="minorHAnsi" w:hAnsiTheme="minorHAnsi" w:cstheme="minorHAnsi"/>
          <w:b/>
          <w:sz w:val="22"/>
          <w:szCs w:val="22"/>
          <w:u w:val="single"/>
        </w:rPr>
      </w:pPr>
      <w:r w:rsidRPr="00810CA5">
        <w:rPr>
          <w:rFonts w:asciiTheme="minorHAnsi" w:hAnsiTheme="minorHAnsi" w:cstheme="minorHAnsi"/>
          <w:b/>
          <w:sz w:val="22"/>
          <w:szCs w:val="22"/>
        </w:rPr>
        <w:t xml:space="preserve">Sankční ujednání  </w:t>
      </w:r>
    </w:p>
    <w:p w14:paraId="0B276434" w14:textId="77777777" w:rsidR="00B75610" w:rsidRPr="00810CA5" w:rsidRDefault="00B75610">
      <w:pPr>
        <w:rPr>
          <w:rFonts w:asciiTheme="minorHAnsi" w:hAnsiTheme="minorHAnsi" w:cstheme="minorHAnsi"/>
          <w:sz w:val="22"/>
          <w:szCs w:val="22"/>
        </w:rPr>
      </w:pPr>
    </w:p>
    <w:p w14:paraId="013BC363" w14:textId="77777777" w:rsidR="00B75610" w:rsidRPr="00810CA5" w:rsidRDefault="000F2BB3">
      <w:pPr>
        <w:pStyle w:val="Nadpis2"/>
        <w:keepNext w:val="0"/>
        <w:widowControl w:val="0"/>
        <w:numPr>
          <w:ilvl w:val="0"/>
          <w:numId w:val="0"/>
        </w:numPr>
        <w:rPr>
          <w:rFonts w:asciiTheme="minorHAnsi" w:hAnsiTheme="minorHAnsi" w:cstheme="minorHAnsi"/>
          <w:b w:val="0"/>
          <w:sz w:val="22"/>
          <w:szCs w:val="22"/>
          <w:u w:val="single"/>
        </w:rPr>
      </w:pPr>
      <w:r w:rsidRPr="00810CA5">
        <w:rPr>
          <w:rFonts w:asciiTheme="minorHAnsi" w:hAnsiTheme="minorHAnsi" w:cstheme="minorHAnsi"/>
          <w:b w:val="0"/>
          <w:sz w:val="22"/>
          <w:szCs w:val="22"/>
        </w:rPr>
        <w:t xml:space="preserve">15.1    </w:t>
      </w:r>
      <w:r w:rsidRPr="00810CA5">
        <w:rPr>
          <w:rFonts w:asciiTheme="minorHAnsi" w:hAnsiTheme="minorHAnsi" w:cstheme="minorHAnsi"/>
          <w:b w:val="0"/>
          <w:sz w:val="22"/>
          <w:szCs w:val="22"/>
          <w:u w:val="single"/>
        </w:rPr>
        <w:t>Sankce za neplnění dohodnutých termínů</w:t>
      </w:r>
    </w:p>
    <w:p w14:paraId="6CC34BAF" w14:textId="77777777" w:rsidR="00B75610" w:rsidRPr="00810CA5" w:rsidRDefault="000F2BB3" w:rsidP="00810CA5">
      <w:pPr>
        <w:pStyle w:val="Nadpis3"/>
        <w:keepNext w:val="0"/>
        <w:widowControl w:val="0"/>
        <w:numPr>
          <w:ilvl w:val="0"/>
          <w:numId w:val="0"/>
        </w:numPr>
        <w:tabs>
          <w:tab w:val="num" w:pos="709"/>
        </w:tabs>
        <w:spacing w:after="120"/>
        <w:ind w:left="709" w:hanging="709"/>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t xml:space="preserve">15.1.1 Pokud bude zhotovitel v prodlení s převzetím staveniště ve lhůtě stanovené v čl. X odst. 10.1.1 delším než 2 dny, je povinen zaplatit objednateli smluvní pokutu ve výši 0,1 % z celkové ceny díla sjednané ke dni uzavření smlouvy (bez DPH) za každý i započatý den prodlení. </w:t>
      </w:r>
    </w:p>
    <w:p w14:paraId="1B3B648D" w14:textId="77777777" w:rsidR="00B75610" w:rsidRPr="00810CA5" w:rsidRDefault="000F2BB3" w:rsidP="00810CA5">
      <w:pPr>
        <w:pStyle w:val="Nadpis3"/>
        <w:keepNext w:val="0"/>
        <w:widowControl w:val="0"/>
        <w:numPr>
          <w:ilvl w:val="0"/>
          <w:numId w:val="0"/>
        </w:numPr>
        <w:tabs>
          <w:tab w:val="num" w:pos="709"/>
        </w:tabs>
        <w:spacing w:after="120"/>
        <w:ind w:left="709" w:hanging="709"/>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t xml:space="preserve">15.1.2 Pokud bude zhotovitel v prodlení se zahájením prací na díle, je povinen zaplatit objednateli smluvní pokutu ve výši 0,1 % z celkové ceny díla sjednané ke dni uzavření smlouvy (bez DPH) za každý i započatý den prodlení. </w:t>
      </w:r>
    </w:p>
    <w:p w14:paraId="508D2A7F" w14:textId="77777777" w:rsidR="00B75610" w:rsidRPr="00810CA5" w:rsidRDefault="000F2BB3" w:rsidP="00810CA5">
      <w:pPr>
        <w:pStyle w:val="Nadpis3"/>
        <w:keepNext w:val="0"/>
        <w:widowControl w:val="0"/>
        <w:numPr>
          <w:ilvl w:val="0"/>
          <w:numId w:val="0"/>
        </w:numPr>
        <w:tabs>
          <w:tab w:val="num" w:pos="709"/>
        </w:tabs>
        <w:spacing w:after="120"/>
        <w:ind w:left="709" w:hanging="709"/>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t>15.1.3 Pokud bude zhotovitel v prodlení s předáním díla bez vad a nedodělků ve sjednaném termínu podle smlouvy, je povinen zaplatit objednateli smluvní pokutu ve výši 0,2 % z  celkové ceny díla</w:t>
      </w:r>
      <w:r w:rsidRPr="00810CA5">
        <w:rPr>
          <w:rFonts w:asciiTheme="minorHAnsi" w:hAnsiTheme="minorHAnsi" w:cstheme="minorHAnsi"/>
          <w:b w:val="0"/>
          <w:bCs w:val="0"/>
          <w:i/>
          <w:sz w:val="22"/>
          <w:szCs w:val="22"/>
        </w:rPr>
        <w:t xml:space="preserve"> </w:t>
      </w:r>
      <w:r w:rsidRPr="00810CA5">
        <w:rPr>
          <w:rFonts w:asciiTheme="minorHAnsi" w:hAnsiTheme="minorHAnsi" w:cstheme="minorHAnsi"/>
          <w:b w:val="0"/>
          <w:bCs w:val="0"/>
          <w:sz w:val="22"/>
          <w:szCs w:val="22"/>
        </w:rPr>
        <w:t xml:space="preserve">sjednané ke dni uzavření smlouvy (bez DPH) za každý i započatý den prodlení. </w:t>
      </w:r>
    </w:p>
    <w:p w14:paraId="52A42998" w14:textId="77777777" w:rsidR="00B75610" w:rsidRPr="00810CA5" w:rsidRDefault="000F2BB3" w:rsidP="00810CA5">
      <w:pPr>
        <w:pStyle w:val="Nadpis3"/>
        <w:keepNext w:val="0"/>
        <w:widowControl w:val="0"/>
        <w:numPr>
          <w:ilvl w:val="0"/>
          <w:numId w:val="0"/>
        </w:numPr>
        <w:tabs>
          <w:tab w:val="num" w:pos="851"/>
        </w:tabs>
        <w:spacing w:after="120"/>
        <w:ind w:left="709" w:hanging="709"/>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t xml:space="preserve">15.1.4 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7EDC95CA" w14:textId="77777777" w:rsidR="00B75610" w:rsidRPr="00810CA5" w:rsidRDefault="000F2BB3" w:rsidP="00810CA5">
      <w:pPr>
        <w:widowControl w:val="0"/>
        <w:tabs>
          <w:tab w:val="num" w:pos="709"/>
        </w:tabs>
        <w:spacing w:after="120"/>
        <w:ind w:left="709" w:hanging="709"/>
        <w:jc w:val="both"/>
        <w:rPr>
          <w:rFonts w:asciiTheme="minorHAnsi" w:hAnsiTheme="minorHAnsi" w:cstheme="minorHAnsi"/>
          <w:sz w:val="22"/>
          <w:szCs w:val="22"/>
        </w:rPr>
      </w:pPr>
      <w:r w:rsidRPr="00810CA5">
        <w:rPr>
          <w:rFonts w:asciiTheme="minorHAnsi" w:hAnsiTheme="minorHAnsi" w:cstheme="minorHAnsi"/>
          <w:sz w:val="22"/>
          <w:szCs w:val="22"/>
        </w:rPr>
        <w:t xml:space="preserve">15.1.5 Pokud zhotovitel nevyklidí staveniště ve stanovené nebo dohodnuté lhůtě, může objednatel požadovat smluvní pokutu ve výši 1.000 Kč za každý den prodlení s vyklizením staveniště.  </w:t>
      </w:r>
    </w:p>
    <w:p w14:paraId="6F6B63F6" w14:textId="77777777" w:rsidR="00B75610" w:rsidRPr="00810CA5" w:rsidRDefault="000F2BB3">
      <w:pPr>
        <w:pStyle w:val="Nadpis2"/>
        <w:numPr>
          <w:ilvl w:val="0"/>
          <w:numId w:val="0"/>
        </w:numPr>
        <w:ind w:left="718" w:hanging="718"/>
        <w:rPr>
          <w:rFonts w:asciiTheme="minorHAnsi" w:hAnsiTheme="minorHAnsi" w:cstheme="minorHAnsi"/>
          <w:b w:val="0"/>
          <w:bCs w:val="0"/>
          <w:sz w:val="22"/>
          <w:szCs w:val="22"/>
          <w:u w:val="single"/>
        </w:rPr>
      </w:pPr>
      <w:r w:rsidRPr="00810CA5">
        <w:rPr>
          <w:rFonts w:asciiTheme="minorHAnsi" w:hAnsiTheme="minorHAnsi" w:cstheme="minorHAnsi"/>
          <w:b w:val="0"/>
          <w:bCs w:val="0"/>
          <w:sz w:val="22"/>
          <w:szCs w:val="22"/>
        </w:rPr>
        <w:t xml:space="preserve">15.3.    </w:t>
      </w:r>
      <w:r w:rsidRPr="00810CA5">
        <w:rPr>
          <w:rFonts w:asciiTheme="minorHAnsi" w:hAnsiTheme="minorHAnsi" w:cstheme="minorHAnsi"/>
          <w:b w:val="0"/>
          <w:bCs w:val="0"/>
          <w:sz w:val="22"/>
          <w:szCs w:val="22"/>
          <w:u w:val="single"/>
        </w:rPr>
        <w:t>Sankce za porušení bezpečnostních předpisů</w:t>
      </w:r>
    </w:p>
    <w:p w14:paraId="05E6BEB2" w14:textId="77777777" w:rsidR="00B75610" w:rsidRPr="00810CA5" w:rsidRDefault="000F2BB3" w:rsidP="00EF1BF9">
      <w:pPr>
        <w:spacing w:after="120"/>
        <w:ind w:left="709" w:hanging="709"/>
        <w:jc w:val="both"/>
        <w:rPr>
          <w:rFonts w:asciiTheme="minorHAnsi" w:hAnsiTheme="minorHAnsi" w:cstheme="minorHAnsi"/>
          <w:sz w:val="22"/>
          <w:szCs w:val="22"/>
        </w:rPr>
      </w:pPr>
      <w:r w:rsidRPr="00810CA5">
        <w:rPr>
          <w:rFonts w:asciiTheme="minorHAnsi" w:hAnsiTheme="minorHAnsi" w:cstheme="minorHAnsi"/>
          <w:sz w:val="22"/>
          <w:szCs w:val="22"/>
        </w:rPr>
        <w:t>15.3.1</w:t>
      </w:r>
      <w:r w:rsidRPr="00810CA5">
        <w:rPr>
          <w:rFonts w:asciiTheme="minorHAnsi" w:hAnsiTheme="minorHAnsi" w:cstheme="minorHAnsi"/>
          <w:sz w:val="22"/>
          <w:szCs w:val="22"/>
        </w:rPr>
        <w:tab/>
        <w:t xml:space="preserve">Pokud zhotovitel poruší některou z povinností uvedených v čl. IX. odst. 9.1.5 nebo 9.1.6, je povinen zaplatit objednateli smluvní </w:t>
      </w:r>
      <w:r w:rsidR="00EF1BF9">
        <w:rPr>
          <w:rFonts w:asciiTheme="minorHAnsi" w:hAnsiTheme="minorHAnsi" w:cstheme="minorHAnsi"/>
          <w:sz w:val="22"/>
          <w:szCs w:val="22"/>
        </w:rPr>
        <w:t xml:space="preserve">pokutu ve výši 5.000 Kč za každý </w:t>
      </w:r>
      <w:r w:rsidRPr="00810CA5">
        <w:rPr>
          <w:rFonts w:asciiTheme="minorHAnsi" w:hAnsiTheme="minorHAnsi" w:cstheme="minorHAnsi"/>
          <w:sz w:val="22"/>
          <w:szCs w:val="22"/>
        </w:rPr>
        <w:t>případ porušení povinnosti.</w:t>
      </w:r>
    </w:p>
    <w:p w14:paraId="002E5C8E" w14:textId="77777777" w:rsidR="00B75610" w:rsidRPr="00810CA5" w:rsidRDefault="000F2BB3" w:rsidP="00810CA5">
      <w:pPr>
        <w:pStyle w:val="Zpat"/>
        <w:tabs>
          <w:tab w:val="clear" w:pos="4536"/>
          <w:tab w:val="clear" w:pos="9072"/>
        </w:tabs>
        <w:spacing w:after="120"/>
        <w:ind w:left="709" w:hanging="709"/>
        <w:jc w:val="both"/>
        <w:rPr>
          <w:rFonts w:asciiTheme="minorHAnsi" w:hAnsiTheme="minorHAnsi" w:cstheme="minorHAnsi"/>
          <w:sz w:val="22"/>
          <w:szCs w:val="22"/>
        </w:rPr>
      </w:pPr>
      <w:r w:rsidRPr="00810CA5">
        <w:rPr>
          <w:rFonts w:asciiTheme="minorHAnsi" w:hAnsiTheme="minorHAnsi" w:cstheme="minorHAnsi"/>
          <w:sz w:val="22"/>
          <w:szCs w:val="22"/>
        </w:rPr>
        <w:t xml:space="preserve">15.3.2 Pokud se zhotovitel nebo pracovníci zhotovitele dopustí méně závažného porušení bezpečnostních předpisů, je zhotovitel povinen zaplatit objednateli smluvní pokutu ve výši 1.000 Kč za každé jednotlivé porušení. </w:t>
      </w:r>
    </w:p>
    <w:p w14:paraId="0DA1554F" w14:textId="77777777" w:rsidR="00B75610" w:rsidRPr="00810CA5" w:rsidRDefault="000F2BB3" w:rsidP="00810CA5">
      <w:pPr>
        <w:pStyle w:val="dkanormln"/>
        <w:spacing w:after="120"/>
        <w:ind w:left="709" w:hanging="709"/>
        <w:rPr>
          <w:rFonts w:asciiTheme="minorHAnsi" w:hAnsiTheme="minorHAnsi" w:cstheme="minorHAnsi"/>
          <w:sz w:val="22"/>
          <w:szCs w:val="22"/>
        </w:rPr>
      </w:pPr>
      <w:r w:rsidRPr="00810CA5">
        <w:rPr>
          <w:rFonts w:asciiTheme="minorHAnsi" w:hAnsiTheme="minorHAnsi" w:cstheme="minorHAnsi"/>
          <w:sz w:val="22"/>
          <w:szCs w:val="22"/>
        </w:rPr>
        <w:t xml:space="preserve">15.3.3  Pokud se zhotovitel nebo pracovníci zhotovitele dopustí závažného porušení bezpečnostních předpisů, je povinen zhotovitel zaplatit objednateli smluvní pokutu ve výši 10.000 Kč za každé jednotlivé porušení. </w:t>
      </w:r>
    </w:p>
    <w:p w14:paraId="01526124" w14:textId="77777777" w:rsidR="00B75610" w:rsidRPr="00810CA5" w:rsidRDefault="000F2BB3" w:rsidP="00810CA5">
      <w:pPr>
        <w:spacing w:after="120"/>
        <w:ind w:left="709" w:hanging="709"/>
        <w:jc w:val="both"/>
        <w:rPr>
          <w:rFonts w:asciiTheme="minorHAnsi" w:hAnsiTheme="minorHAnsi" w:cstheme="minorHAnsi"/>
          <w:sz w:val="22"/>
          <w:szCs w:val="22"/>
        </w:rPr>
      </w:pPr>
      <w:r w:rsidRPr="00810CA5">
        <w:rPr>
          <w:rFonts w:asciiTheme="minorHAnsi" w:hAnsiTheme="minorHAnsi" w:cstheme="minorHAnsi"/>
          <w:sz w:val="22"/>
          <w:szCs w:val="22"/>
        </w:rPr>
        <w:t>15.3.4 V případě zjištění porušení bezpečnostních předpisů oprávněným orgánem státní správy (stav. úřad, OIP), je zhotovitel povinen zaplatit objednateli smluvní pokutu ve výši  50.000 Kč</w:t>
      </w:r>
      <w:r w:rsidRPr="00810CA5">
        <w:rPr>
          <w:rFonts w:asciiTheme="minorHAnsi" w:hAnsiTheme="minorHAnsi" w:cstheme="minorHAnsi"/>
          <w:bCs/>
          <w:sz w:val="22"/>
          <w:szCs w:val="22"/>
        </w:rPr>
        <w:t xml:space="preserve"> </w:t>
      </w:r>
      <w:r w:rsidRPr="00810CA5">
        <w:rPr>
          <w:rFonts w:asciiTheme="minorHAnsi" w:hAnsiTheme="minorHAnsi" w:cstheme="minorHAnsi"/>
          <w:sz w:val="22"/>
          <w:szCs w:val="22"/>
        </w:rPr>
        <w:t>za každé jednotlivé porušení bezpečnostních předpisů uvedené v zápise vyhotoveném tímto orgánem. Možnost požadovat sankci dle odst. 15.3.1 a 15.3.2 zůstává v tomto případě nedotčena.</w:t>
      </w:r>
    </w:p>
    <w:p w14:paraId="50654EB7" w14:textId="77777777" w:rsidR="00B75610" w:rsidRPr="00810CA5" w:rsidRDefault="000F2BB3" w:rsidP="00810CA5">
      <w:pPr>
        <w:tabs>
          <w:tab w:val="left" w:pos="851"/>
        </w:tabs>
        <w:spacing w:after="120"/>
        <w:rPr>
          <w:rFonts w:asciiTheme="minorHAnsi" w:hAnsiTheme="minorHAnsi" w:cstheme="minorHAnsi"/>
          <w:sz w:val="22"/>
          <w:szCs w:val="22"/>
        </w:rPr>
      </w:pPr>
      <w:r w:rsidRPr="00810CA5">
        <w:rPr>
          <w:rFonts w:asciiTheme="minorHAnsi" w:hAnsiTheme="minorHAnsi" w:cstheme="minorHAnsi"/>
          <w:sz w:val="22"/>
          <w:szCs w:val="22"/>
        </w:rPr>
        <w:t xml:space="preserve">15.3.5  Stupeň závažnosti porušení bezpečnostních předpisů určuje objednatel.       </w:t>
      </w:r>
    </w:p>
    <w:p w14:paraId="5989AE0F" w14:textId="77777777" w:rsidR="00B75610" w:rsidRPr="00810CA5" w:rsidRDefault="000F2BB3">
      <w:pPr>
        <w:ind w:left="709" w:hanging="709"/>
        <w:jc w:val="both"/>
        <w:rPr>
          <w:rFonts w:asciiTheme="minorHAnsi" w:hAnsiTheme="minorHAnsi" w:cstheme="minorHAnsi"/>
          <w:sz w:val="22"/>
          <w:szCs w:val="22"/>
          <w:u w:val="single"/>
        </w:rPr>
      </w:pPr>
      <w:r w:rsidRPr="00810CA5">
        <w:rPr>
          <w:rFonts w:asciiTheme="minorHAnsi" w:hAnsiTheme="minorHAnsi" w:cstheme="minorHAnsi"/>
          <w:sz w:val="22"/>
          <w:szCs w:val="22"/>
        </w:rPr>
        <w:t xml:space="preserve">15.4   </w:t>
      </w:r>
      <w:r w:rsidRPr="00810CA5">
        <w:rPr>
          <w:rFonts w:asciiTheme="minorHAnsi" w:hAnsiTheme="minorHAnsi" w:cstheme="minorHAnsi"/>
          <w:sz w:val="22"/>
          <w:szCs w:val="22"/>
          <w:u w:val="single"/>
        </w:rPr>
        <w:t xml:space="preserve">Sankce za neplnění ostatních povinností a podmínek vyplývajících ze smlouvy nebo rozhodnutí správních orgánů </w:t>
      </w:r>
    </w:p>
    <w:p w14:paraId="11E75C54" w14:textId="77777777" w:rsidR="00B75610" w:rsidRPr="00810CA5" w:rsidRDefault="000F2BB3" w:rsidP="00810CA5">
      <w:pPr>
        <w:spacing w:after="120"/>
        <w:ind w:left="709" w:hanging="709"/>
        <w:jc w:val="both"/>
        <w:rPr>
          <w:rFonts w:asciiTheme="minorHAnsi" w:hAnsiTheme="minorHAnsi" w:cstheme="minorHAnsi"/>
          <w:sz w:val="22"/>
          <w:szCs w:val="22"/>
        </w:rPr>
      </w:pPr>
      <w:r w:rsidRPr="00810CA5">
        <w:rPr>
          <w:rFonts w:asciiTheme="minorHAnsi" w:hAnsiTheme="minorHAnsi" w:cstheme="minorHAnsi"/>
          <w:sz w:val="22"/>
          <w:szCs w:val="22"/>
        </w:rPr>
        <w:t>15.4.1</w:t>
      </w:r>
      <w:r w:rsidRPr="00810CA5">
        <w:rPr>
          <w:rFonts w:asciiTheme="minorHAnsi" w:hAnsiTheme="minorHAnsi" w:cstheme="minorHAnsi"/>
          <w:sz w:val="22"/>
          <w:szCs w:val="22"/>
        </w:rPr>
        <w:tab/>
        <w:t>Pokud zhotovitel poruší povinnost stanovenou v čl. VIII. odst. 8.2.2 je povinen zaplatit objednateli smluvní pokutu ve výši 5.000 Kč za každý den prodlení se splněním povinnosti.</w:t>
      </w:r>
    </w:p>
    <w:p w14:paraId="73CDC50D" w14:textId="77777777" w:rsidR="00B75610" w:rsidRPr="00810CA5" w:rsidRDefault="000F2BB3" w:rsidP="00810CA5">
      <w:pPr>
        <w:spacing w:after="120"/>
        <w:ind w:left="709" w:hanging="709"/>
        <w:jc w:val="both"/>
        <w:rPr>
          <w:rFonts w:asciiTheme="minorHAnsi" w:hAnsiTheme="minorHAnsi" w:cstheme="minorHAnsi"/>
          <w:sz w:val="22"/>
          <w:szCs w:val="22"/>
        </w:rPr>
      </w:pPr>
      <w:r w:rsidRPr="00810CA5">
        <w:rPr>
          <w:rFonts w:asciiTheme="minorHAnsi" w:hAnsiTheme="minorHAnsi" w:cstheme="minorHAnsi"/>
          <w:sz w:val="22"/>
          <w:szCs w:val="22"/>
        </w:rPr>
        <w:lastRenderedPageBreak/>
        <w:t>15.4.2</w:t>
      </w:r>
      <w:r w:rsidRPr="00810CA5">
        <w:rPr>
          <w:rFonts w:asciiTheme="minorHAnsi" w:hAnsiTheme="minorHAnsi" w:cstheme="minorHAnsi"/>
          <w:sz w:val="22"/>
          <w:szCs w:val="22"/>
        </w:rPr>
        <w:tab/>
        <w:t>Pokud zhotovitel poruší jakoukoli povinnost stanovenou v čl. IX. odst. 9.3.1 je povinen zaplatit objednateli smluvní pokutu ve výši 10.000 Kč za každý jednotlivý případ porušení této povinnosti.</w:t>
      </w:r>
    </w:p>
    <w:p w14:paraId="380D68F4" w14:textId="77777777" w:rsidR="00B75610" w:rsidRPr="00810CA5" w:rsidRDefault="000F2BB3" w:rsidP="00810CA5">
      <w:pPr>
        <w:spacing w:after="120"/>
        <w:ind w:left="709" w:hanging="709"/>
        <w:jc w:val="both"/>
        <w:rPr>
          <w:rFonts w:asciiTheme="minorHAnsi" w:hAnsiTheme="minorHAnsi" w:cstheme="minorHAnsi"/>
          <w:sz w:val="22"/>
          <w:szCs w:val="22"/>
          <w:u w:val="single"/>
        </w:rPr>
      </w:pPr>
      <w:r w:rsidRPr="00810CA5">
        <w:rPr>
          <w:rFonts w:asciiTheme="minorHAnsi" w:hAnsiTheme="minorHAnsi" w:cstheme="minorHAnsi"/>
          <w:sz w:val="22"/>
          <w:szCs w:val="22"/>
        </w:rPr>
        <w:t>15.4.3</w:t>
      </w:r>
      <w:r w:rsidRPr="00810CA5">
        <w:rPr>
          <w:rFonts w:asciiTheme="minorHAnsi" w:hAnsiTheme="minorHAnsi" w:cstheme="minorHAnsi"/>
          <w:sz w:val="22"/>
          <w:szCs w:val="22"/>
        </w:rPr>
        <w:tab/>
        <w:t>Pokud zhotovitel poruší povinnost stanovenou v čl. XIV. odst. 14.3.1 je povinen uhradit objednateli smluvní pokutu ve výši 10.000 Kč za každý den, v němž porušení povinnosti trvalo.</w:t>
      </w:r>
    </w:p>
    <w:p w14:paraId="75801B66" w14:textId="77777777" w:rsidR="00B75610" w:rsidRPr="00810CA5" w:rsidRDefault="000F2BB3" w:rsidP="00810CA5">
      <w:pPr>
        <w:pStyle w:val="dkanormln"/>
        <w:spacing w:after="120"/>
        <w:ind w:left="709" w:hanging="709"/>
        <w:rPr>
          <w:rFonts w:asciiTheme="minorHAnsi" w:hAnsiTheme="minorHAnsi" w:cstheme="minorHAnsi"/>
          <w:sz w:val="22"/>
          <w:szCs w:val="22"/>
        </w:rPr>
      </w:pPr>
      <w:r w:rsidRPr="00810CA5">
        <w:rPr>
          <w:rFonts w:asciiTheme="minorHAnsi" w:hAnsiTheme="minorHAnsi" w:cstheme="minorHAnsi"/>
          <w:sz w:val="22"/>
          <w:szCs w:val="22"/>
        </w:rPr>
        <w:t>15.4.4</w:t>
      </w:r>
      <w:r w:rsidRPr="00810CA5">
        <w:rPr>
          <w:rFonts w:asciiTheme="minorHAnsi" w:hAnsiTheme="minorHAnsi" w:cstheme="minorHAnsi"/>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4EA81230" w14:textId="77777777" w:rsidR="00B75610" w:rsidRPr="00810CA5" w:rsidRDefault="000F2BB3">
      <w:pPr>
        <w:pStyle w:val="dkanormln"/>
        <w:ind w:left="567" w:hanging="567"/>
        <w:rPr>
          <w:rFonts w:asciiTheme="minorHAnsi" w:hAnsiTheme="minorHAnsi" w:cstheme="minorHAnsi"/>
          <w:sz w:val="22"/>
          <w:szCs w:val="22"/>
        </w:rPr>
      </w:pPr>
      <w:r w:rsidRPr="00810CA5">
        <w:rPr>
          <w:rFonts w:asciiTheme="minorHAnsi" w:hAnsiTheme="minorHAnsi" w:cstheme="minorHAnsi"/>
          <w:sz w:val="22"/>
          <w:szCs w:val="22"/>
        </w:rPr>
        <w:t xml:space="preserve">15.5     </w:t>
      </w:r>
      <w:r w:rsidRPr="00810CA5">
        <w:rPr>
          <w:rFonts w:asciiTheme="minorHAnsi" w:hAnsiTheme="minorHAnsi" w:cstheme="minorHAnsi"/>
          <w:sz w:val="22"/>
          <w:szCs w:val="22"/>
          <w:u w:val="single"/>
        </w:rPr>
        <w:t>Společná ustanovení</w:t>
      </w:r>
      <w:r w:rsidRPr="00810CA5">
        <w:rPr>
          <w:rFonts w:asciiTheme="minorHAnsi" w:hAnsiTheme="minorHAnsi" w:cstheme="minorHAnsi"/>
          <w:sz w:val="22"/>
          <w:szCs w:val="22"/>
        </w:rPr>
        <w:t xml:space="preserve"> </w:t>
      </w:r>
    </w:p>
    <w:p w14:paraId="20CE9847" w14:textId="77777777" w:rsidR="00B75610" w:rsidRPr="00810CA5" w:rsidRDefault="000F2BB3" w:rsidP="00810CA5">
      <w:pPr>
        <w:pStyle w:val="dkanormln"/>
        <w:spacing w:after="120"/>
        <w:ind w:left="709" w:hanging="709"/>
        <w:rPr>
          <w:rFonts w:asciiTheme="minorHAnsi" w:hAnsiTheme="minorHAnsi" w:cstheme="minorHAnsi"/>
          <w:sz w:val="22"/>
          <w:szCs w:val="22"/>
        </w:rPr>
      </w:pPr>
      <w:r w:rsidRPr="00810CA5">
        <w:rPr>
          <w:rFonts w:asciiTheme="minorHAnsi" w:hAnsiTheme="minorHAnsi" w:cstheme="minorHAnsi"/>
          <w:sz w:val="22"/>
          <w:szCs w:val="22"/>
        </w:rPr>
        <w:t xml:space="preserve">15.5.1  V případě, že závazek provést dílo zanikne před řádným ukončením díla, nezaniká  nárok na smluvní pokutu, pokud vznikl dřívějším porušením povinnosti. </w:t>
      </w:r>
    </w:p>
    <w:p w14:paraId="30B4914B" w14:textId="77777777" w:rsidR="00B75610" w:rsidRPr="00810CA5" w:rsidRDefault="000F2BB3" w:rsidP="00810CA5">
      <w:pPr>
        <w:pStyle w:val="dkanormln"/>
        <w:spacing w:after="120"/>
        <w:ind w:left="709" w:hanging="709"/>
        <w:rPr>
          <w:rFonts w:asciiTheme="minorHAnsi" w:hAnsiTheme="minorHAnsi" w:cstheme="minorHAnsi"/>
          <w:sz w:val="22"/>
          <w:szCs w:val="22"/>
        </w:rPr>
      </w:pPr>
      <w:r w:rsidRPr="00810CA5">
        <w:rPr>
          <w:rFonts w:asciiTheme="minorHAnsi" w:hAnsiTheme="minorHAnsi" w:cstheme="minorHAnsi"/>
          <w:sz w:val="22"/>
          <w:szCs w:val="22"/>
        </w:rPr>
        <w:t xml:space="preserve">15.5.2  Zánik závazku pozdním splněním nezpůsobuje zánik nároku na smluvní pokutu za prodlení s plněním. </w:t>
      </w:r>
    </w:p>
    <w:p w14:paraId="1A36B840" w14:textId="77777777" w:rsidR="00B75610" w:rsidRPr="00810CA5" w:rsidRDefault="000F2BB3" w:rsidP="00810CA5">
      <w:pPr>
        <w:pStyle w:val="dkanormln"/>
        <w:spacing w:after="120"/>
        <w:ind w:left="709" w:hanging="709"/>
        <w:rPr>
          <w:rFonts w:asciiTheme="minorHAnsi" w:hAnsiTheme="minorHAnsi" w:cstheme="minorHAnsi"/>
          <w:sz w:val="22"/>
          <w:szCs w:val="22"/>
        </w:rPr>
      </w:pPr>
      <w:r w:rsidRPr="00810CA5">
        <w:rPr>
          <w:rFonts w:asciiTheme="minorHAnsi" w:hAnsiTheme="minorHAnsi" w:cstheme="minorHAnsi"/>
          <w:sz w:val="22"/>
          <w:szCs w:val="22"/>
        </w:rPr>
        <w:t xml:space="preserve">15.5.3  Sjednané smluvní pokuty je povinna smluvní strana uhradit bez ohledu na zavinění a bez ohledu na to, zda a v jaké výši vznikla druhé straně škoda. </w:t>
      </w:r>
    </w:p>
    <w:p w14:paraId="40472619" w14:textId="77777777" w:rsidR="00B75610" w:rsidRPr="00810CA5" w:rsidRDefault="000F2BB3" w:rsidP="00810CA5">
      <w:pPr>
        <w:pStyle w:val="dkanormln"/>
        <w:spacing w:after="120"/>
        <w:ind w:left="709" w:hanging="709"/>
        <w:rPr>
          <w:rFonts w:asciiTheme="minorHAnsi" w:hAnsiTheme="minorHAnsi" w:cstheme="minorHAnsi"/>
          <w:sz w:val="22"/>
          <w:szCs w:val="22"/>
        </w:rPr>
      </w:pPr>
      <w:r w:rsidRPr="00810CA5">
        <w:rPr>
          <w:rFonts w:asciiTheme="minorHAnsi" w:hAnsiTheme="minorHAnsi" w:cstheme="minorHAnsi"/>
          <w:sz w:val="22"/>
          <w:szCs w:val="22"/>
        </w:rPr>
        <w:t xml:space="preserve">15.5.4  Uhrazené pokuty se nezapočítávají na náhradu případně vzniklé škody. Náhradu škody lze vymáhat samostatně vedle smluvní pokuty v plné výši. </w:t>
      </w:r>
    </w:p>
    <w:p w14:paraId="048D656D" w14:textId="77777777" w:rsidR="00B75610" w:rsidRPr="00810CA5" w:rsidRDefault="000F2BB3" w:rsidP="00810CA5">
      <w:pPr>
        <w:pStyle w:val="dkanormln"/>
        <w:spacing w:after="120"/>
        <w:ind w:left="709" w:hanging="709"/>
        <w:rPr>
          <w:rFonts w:asciiTheme="minorHAnsi" w:hAnsiTheme="minorHAnsi" w:cstheme="minorHAnsi"/>
          <w:sz w:val="22"/>
          <w:szCs w:val="22"/>
        </w:rPr>
      </w:pPr>
      <w:r w:rsidRPr="00810CA5">
        <w:rPr>
          <w:rFonts w:asciiTheme="minorHAnsi" w:hAnsiTheme="minorHAnsi" w:cstheme="minorHAnsi"/>
          <w:sz w:val="22"/>
          <w:szCs w:val="22"/>
        </w:rPr>
        <w:t xml:space="preserve">15.5.5 Objednatel je oprávněn započíst nárok na úhradu smluvní pokuty proti platbám za plnění zhotovitele, a to i bez předchozí výzvy k úhradě smluvní pokuty doručené zhotoviteli. Zhotovitel s tím bez výhrad souhlasí. </w:t>
      </w:r>
    </w:p>
    <w:p w14:paraId="3F78BFFE" w14:textId="77777777" w:rsidR="00B75610" w:rsidRPr="0035650B" w:rsidRDefault="00B75610">
      <w:pPr>
        <w:ind w:left="540" w:hanging="540"/>
        <w:jc w:val="center"/>
        <w:rPr>
          <w:rFonts w:asciiTheme="minorHAnsi" w:hAnsiTheme="minorHAnsi" w:cstheme="minorHAnsi"/>
          <w:sz w:val="22"/>
          <w:szCs w:val="22"/>
          <w:highlight w:val="yellow"/>
        </w:rPr>
      </w:pPr>
    </w:p>
    <w:p w14:paraId="166A525C" w14:textId="77777777" w:rsidR="00B75610" w:rsidRPr="0035650B" w:rsidRDefault="00B75610">
      <w:pPr>
        <w:ind w:left="540" w:hanging="540"/>
        <w:jc w:val="center"/>
        <w:rPr>
          <w:rFonts w:asciiTheme="minorHAnsi" w:hAnsiTheme="minorHAnsi" w:cstheme="minorHAnsi"/>
          <w:sz w:val="22"/>
          <w:szCs w:val="22"/>
          <w:highlight w:val="yellow"/>
        </w:rPr>
      </w:pPr>
    </w:p>
    <w:p w14:paraId="07E65A28" w14:textId="77777777" w:rsidR="00B75610" w:rsidRPr="00810CA5" w:rsidRDefault="000F2BB3">
      <w:pPr>
        <w:ind w:left="540" w:hanging="540"/>
        <w:jc w:val="center"/>
        <w:rPr>
          <w:rFonts w:asciiTheme="minorHAnsi" w:hAnsiTheme="minorHAnsi" w:cstheme="minorHAnsi"/>
          <w:b/>
          <w:sz w:val="22"/>
          <w:szCs w:val="22"/>
        </w:rPr>
      </w:pPr>
      <w:r w:rsidRPr="00810CA5">
        <w:rPr>
          <w:rFonts w:asciiTheme="minorHAnsi" w:hAnsiTheme="minorHAnsi" w:cstheme="minorHAnsi"/>
          <w:b/>
          <w:sz w:val="22"/>
          <w:szCs w:val="22"/>
        </w:rPr>
        <w:t xml:space="preserve">XVI. </w:t>
      </w:r>
    </w:p>
    <w:p w14:paraId="2B1D75FE" w14:textId="77777777" w:rsidR="00B75610" w:rsidRPr="00810CA5" w:rsidRDefault="000F2BB3">
      <w:pPr>
        <w:ind w:left="709" w:hanging="709"/>
        <w:jc w:val="center"/>
        <w:rPr>
          <w:rFonts w:asciiTheme="minorHAnsi" w:hAnsiTheme="minorHAnsi" w:cstheme="minorHAnsi"/>
          <w:b/>
          <w:sz w:val="22"/>
          <w:szCs w:val="22"/>
          <w:u w:val="single"/>
        </w:rPr>
      </w:pPr>
      <w:r w:rsidRPr="00810CA5">
        <w:rPr>
          <w:rFonts w:asciiTheme="minorHAnsi" w:hAnsiTheme="minorHAnsi" w:cstheme="minorHAnsi"/>
          <w:b/>
          <w:sz w:val="22"/>
          <w:szCs w:val="22"/>
        </w:rPr>
        <w:t xml:space="preserve">Odstoupení od smlouvy  </w:t>
      </w:r>
    </w:p>
    <w:p w14:paraId="2444535D" w14:textId="77777777" w:rsidR="00B75610" w:rsidRPr="00810CA5" w:rsidRDefault="00B75610">
      <w:pPr>
        <w:pStyle w:val="Nadpis2"/>
        <w:numPr>
          <w:ilvl w:val="0"/>
          <w:numId w:val="0"/>
        </w:numPr>
        <w:ind w:left="718"/>
        <w:jc w:val="both"/>
        <w:rPr>
          <w:rFonts w:asciiTheme="minorHAnsi" w:hAnsiTheme="minorHAnsi" w:cstheme="minorHAnsi"/>
          <w:b w:val="0"/>
          <w:bCs w:val="0"/>
          <w:sz w:val="22"/>
          <w:szCs w:val="22"/>
          <w:u w:val="single"/>
        </w:rPr>
      </w:pPr>
    </w:p>
    <w:p w14:paraId="6C3ED233" w14:textId="77777777" w:rsidR="00B75610" w:rsidRPr="00810CA5" w:rsidRDefault="000F2BB3">
      <w:pPr>
        <w:pStyle w:val="Nadpis2"/>
        <w:numPr>
          <w:ilvl w:val="0"/>
          <w:numId w:val="0"/>
        </w:numPr>
        <w:ind w:left="718" w:hanging="718"/>
        <w:jc w:val="both"/>
        <w:rPr>
          <w:rFonts w:asciiTheme="minorHAnsi" w:hAnsiTheme="minorHAnsi" w:cstheme="minorHAnsi"/>
          <w:b w:val="0"/>
          <w:bCs w:val="0"/>
          <w:sz w:val="22"/>
          <w:szCs w:val="22"/>
          <w:u w:val="single"/>
        </w:rPr>
      </w:pPr>
      <w:r w:rsidRPr="00810CA5">
        <w:rPr>
          <w:rFonts w:asciiTheme="minorHAnsi" w:hAnsiTheme="minorHAnsi" w:cstheme="minorHAnsi"/>
          <w:b w:val="0"/>
          <w:bCs w:val="0"/>
          <w:sz w:val="22"/>
          <w:szCs w:val="22"/>
        </w:rPr>
        <w:t xml:space="preserve">16.1     </w:t>
      </w:r>
      <w:r w:rsidRPr="00810CA5">
        <w:rPr>
          <w:rFonts w:asciiTheme="minorHAnsi" w:hAnsiTheme="minorHAnsi" w:cstheme="minorHAnsi"/>
          <w:b w:val="0"/>
          <w:bCs w:val="0"/>
          <w:sz w:val="22"/>
          <w:szCs w:val="22"/>
          <w:u w:val="single"/>
        </w:rPr>
        <w:t>Způsob odstoupení od smlouvy</w:t>
      </w:r>
    </w:p>
    <w:p w14:paraId="4112F04E" w14:textId="77777777" w:rsidR="00B75610" w:rsidRPr="00810CA5" w:rsidRDefault="000F2BB3" w:rsidP="00810CA5">
      <w:pPr>
        <w:pStyle w:val="Nadpis3"/>
        <w:numPr>
          <w:ilvl w:val="0"/>
          <w:numId w:val="0"/>
        </w:numPr>
        <w:spacing w:after="120"/>
        <w:ind w:left="709" w:hanging="709"/>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t>16.1.1 Odstoupení je smluvní strana povinna písemně oznámit druhé straně s uvedením důvodu, pro který od smlouvy odstupuje. Bez těchto náležitostí je odstoupení neplatné.</w:t>
      </w:r>
    </w:p>
    <w:p w14:paraId="0E99AAE5" w14:textId="77777777" w:rsidR="00B75610" w:rsidRPr="00810CA5" w:rsidRDefault="000F2BB3">
      <w:pPr>
        <w:rPr>
          <w:rFonts w:asciiTheme="minorHAnsi" w:hAnsiTheme="minorHAnsi" w:cstheme="minorHAnsi"/>
          <w:sz w:val="22"/>
          <w:szCs w:val="22"/>
          <w:u w:val="single"/>
        </w:rPr>
      </w:pPr>
      <w:r w:rsidRPr="00810CA5">
        <w:rPr>
          <w:rFonts w:asciiTheme="minorHAnsi" w:hAnsiTheme="minorHAnsi" w:cstheme="minorHAnsi"/>
          <w:sz w:val="22"/>
          <w:szCs w:val="22"/>
        </w:rPr>
        <w:t xml:space="preserve">16.2     </w:t>
      </w:r>
      <w:r w:rsidRPr="00810CA5">
        <w:rPr>
          <w:rFonts w:asciiTheme="minorHAnsi" w:hAnsiTheme="minorHAnsi" w:cstheme="minorHAnsi"/>
          <w:sz w:val="22"/>
          <w:szCs w:val="22"/>
          <w:u w:val="single"/>
        </w:rPr>
        <w:t>Důvody odstoupení od smlouvy</w:t>
      </w:r>
    </w:p>
    <w:p w14:paraId="383DBC67" w14:textId="77777777" w:rsidR="00B75610" w:rsidRPr="00810CA5" w:rsidRDefault="000F2BB3">
      <w:pPr>
        <w:ind w:left="709" w:hanging="709"/>
        <w:jc w:val="both"/>
        <w:rPr>
          <w:rFonts w:asciiTheme="minorHAnsi" w:hAnsiTheme="minorHAnsi" w:cstheme="minorHAnsi"/>
          <w:sz w:val="22"/>
          <w:szCs w:val="22"/>
        </w:rPr>
      </w:pPr>
      <w:r w:rsidRPr="00810CA5">
        <w:rPr>
          <w:rFonts w:asciiTheme="minorHAnsi" w:hAnsiTheme="minorHAnsi" w:cstheme="minorHAnsi"/>
          <w:sz w:val="22"/>
          <w:szCs w:val="22"/>
        </w:rPr>
        <w:t xml:space="preserve">16.2.1 Smluvní strany jsou oprávněny odstoupit od smlouvy v případě jejího podstatného porušení druhou smluvní stranou, přičemž podstatným porušením smlouvy se rozumí zejména: </w:t>
      </w:r>
    </w:p>
    <w:p w14:paraId="33719183" w14:textId="77777777" w:rsidR="00B75610" w:rsidRDefault="000F2BB3" w:rsidP="00810CA5">
      <w:pPr>
        <w:pStyle w:val="Odstavecseseznamem"/>
        <w:numPr>
          <w:ilvl w:val="0"/>
          <w:numId w:val="30"/>
        </w:numPr>
        <w:spacing w:after="0" w:line="240" w:lineRule="auto"/>
        <w:ind w:left="1451" w:hanging="357"/>
        <w:contextualSpacing w:val="0"/>
        <w:jc w:val="both"/>
        <w:rPr>
          <w:rFonts w:asciiTheme="minorHAnsi" w:hAnsiTheme="minorHAnsi" w:cstheme="minorHAnsi"/>
        </w:rPr>
      </w:pPr>
      <w:r w:rsidRPr="00810CA5">
        <w:rPr>
          <w:rFonts w:asciiTheme="minorHAnsi" w:hAnsiTheme="minorHAnsi" w:cstheme="minorHAnsi"/>
        </w:rPr>
        <w:t xml:space="preserve">prodlení s předáním díla v termínu stanoveném v odst. 5.2.1 této smlouvy trvající déle než 15 dnů, </w:t>
      </w:r>
    </w:p>
    <w:p w14:paraId="26E81D1E" w14:textId="77777777" w:rsidR="00B75610" w:rsidRDefault="000F2BB3" w:rsidP="00810CA5">
      <w:pPr>
        <w:pStyle w:val="Odstavecseseznamem"/>
        <w:numPr>
          <w:ilvl w:val="0"/>
          <w:numId w:val="30"/>
        </w:numPr>
        <w:spacing w:after="0" w:line="240" w:lineRule="auto"/>
        <w:ind w:left="1451" w:hanging="357"/>
        <w:contextualSpacing w:val="0"/>
        <w:jc w:val="both"/>
        <w:rPr>
          <w:rFonts w:asciiTheme="minorHAnsi" w:hAnsiTheme="minorHAnsi" w:cstheme="minorHAnsi"/>
        </w:rPr>
      </w:pPr>
      <w:r w:rsidRPr="00810CA5">
        <w:rPr>
          <w:rFonts w:asciiTheme="minorHAnsi" w:hAnsiTheme="minorHAnsi" w:cstheme="minorHAnsi"/>
        </w:rPr>
        <w:t>nepřevzetí staveniště zhotovitelem na výzvu objednatele nebo nezahájení stavebních prací do 7 dnů po doručení opětovné výzvy k převzetí staveniště,</w:t>
      </w:r>
    </w:p>
    <w:p w14:paraId="31B1C92A" w14:textId="77777777" w:rsidR="00B75610" w:rsidRDefault="000F2BB3" w:rsidP="00810CA5">
      <w:pPr>
        <w:pStyle w:val="Odstavecseseznamem"/>
        <w:numPr>
          <w:ilvl w:val="0"/>
          <w:numId w:val="30"/>
        </w:numPr>
        <w:spacing w:after="0" w:line="240" w:lineRule="auto"/>
        <w:ind w:left="1451" w:hanging="357"/>
        <w:contextualSpacing w:val="0"/>
        <w:jc w:val="both"/>
        <w:rPr>
          <w:rFonts w:asciiTheme="minorHAnsi" w:hAnsiTheme="minorHAnsi" w:cstheme="minorHAnsi"/>
        </w:rPr>
      </w:pPr>
      <w:r w:rsidRPr="00810CA5">
        <w:rPr>
          <w:rFonts w:asciiTheme="minorHAnsi" w:hAnsiTheme="minorHAnsi" w:cstheme="minorHAnsi"/>
        </w:rPr>
        <w:t>nedodržení pokynů objednatele, právních předpisů nebo technických norem týkajících se provádění díla,</w:t>
      </w:r>
    </w:p>
    <w:p w14:paraId="0C7F0BC1" w14:textId="77777777" w:rsidR="00B75610" w:rsidRDefault="000F2BB3" w:rsidP="00810CA5">
      <w:pPr>
        <w:pStyle w:val="Odstavecseseznamem"/>
        <w:numPr>
          <w:ilvl w:val="0"/>
          <w:numId w:val="30"/>
        </w:numPr>
        <w:spacing w:after="0" w:line="240" w:lineRule="auto"/>
        <w:ind w:left="1451" w:hanging="357"/>
        <w:contextualSpacing w:val="0"/>
        <w:jc w:val="both"/>
        <w:rPr>
          <w:rFonts w:asciiTheme="minorHAnsi" w:hAnsiTheme="minorHAnsi" w:cstheme="minorHAnsi"/>
        </w:rPr>
      </w:pPr>
      <w:r w:rsidRPr="00810CA5">
        <w:rPr>
          <w:rFonts w:asciiTheme="minorHAnsi" w:hAnsiTheme="minorHAnsi" w:cstheme="minorHAnsi"/>
        </w:rPr>
        <w:t xml:space="preserve">nedodržení smluvních ujednání o záruce za jakost, </w:t>
      </w:r>
    </w:p>
    <w:p w14:paraId="00F2A723" w14:textId="77777777" w:rsidR="00B75610" w:rsidRDefault="000F2BB3" w:rsidP="00810CA5">
      <w:pPr>
        <w:pStyle w:val="Odstavecseseznamem"/>
        <w:numPr>
          <w:ilvl w:val="0"/>
          <w:numId w:val="30"/>
        </w:numPr>
        <w:spacing w:after="0" w:line="240" w:lineRule="auto"/>
        <w:ind w:left="1451" w:hanging="357"/>
        <w:contextualSpacing w:val="0"/>
        <w:jc w:val="both"/>
        <w:rPr>
          <w:rFonts w:asciiTheme="minorHAnsi" w:hAnsiTheme="minorHAnsi" w:cstheme="minorHAnsi"/>
        </w:rPr>
      </w:pPr>
      <w:r w:rsidRPr="00810CA5">
        <w:rPr>
          <w:rFonts w:asciiTheme="minorHAnsi" w:hAnsiTheme="minorHAnsi" w:cstheme="minorHAnsi"/>
        </w:rPr>
        <w:t>neuhrazení (části) ceny za dílo objednatelem ani po druhé výzvě zhotovitele, přičemž druhá výzva nesmí následovat dříve než 15 dnů po doručení první výzvy,</w:t>
      </w:r>
    </w:p>
    <w:p w14:paraId="780289C8" w14:textId="77777777" w:rsidR="00B75610" w:rsidRPr="00810CA5" w:rsidRDefault="000F2BB3" w:rsidP="00810CA5">
      <w:pPr>
        <w:pStyle w:val="Odstavecseseznamem"/>
        <w:numPr>
          <w:ilvl w:val="0"/>
          <w:numId w:val="30"/>
        </w:numPr>
        <w:spacing w:after="120" w:line="240" w:lineRule="auto"/>
        <w:ind w:left="1451" w:hanging="357"/>
        <w:contextualSpacing w:val="0"/>
        <w:jc w:val="both"/>
        <w:rPr>
          <w:rFonts w:asciiTheme="minorHAnsi" w:hAnsiTheme="minorHAnsi" w:cstheme="minorHAnsi"/>
        </w:rPr>
      </w:pPr>
      <w:r w:rsidRPr="00810CA5">
        <w:rPr>
          <w:rFonts w:asciiTheme="minorHAnsi" w:hAnsiTheme="minorHAnsi" w:cstheme="minorHAnsi"/>
        </w:rPr>
        <w:t xml:space="preserve">porušení ustanovení odst. 8.1.2 nebo 9.3.1 smlouvy zhotovitelem. </w:t>
      </w:r>
    </w:p>
    <w:p w14:paraId="146CB3F9" w14:textId="77777777" w:rsidR="00B75610" w:rsidRPr="00810CA5" w:rsidRDefault="000F2BB3">
      <w:pPr>
        <w:ind w:left="709" w:hanging="709"/>
        <w:jc w:val="both"/>
        <w:rPr>
          <w:rFonts w:asciiTheme="minorHAnsi" w:hAnsiTheme="minorHAnsi" w:cstheme="minorHAnsi"/>
          <w:sz w:val="22"/>
          <w:szCs w:val="22"/>
        </w:rPr>
      </w:pPr>
      <w:r w:rsidRPr="00810CA5">
        <w:rPr>
          <w:rFonts w:asciiTheme="minorHAnsi" w:hAnsiTheme="minorHAnsi" w:cstheme="minorHAnsi"/>
          <w:sz w:val="22"/>
          <w:szCs w:val="22"/>
        </w:rPr>
        <w:t xml:space="preserve">16.2.2  Objednatel je dále oprávněn odstoupit od smlouvy v případě: </w:t>
      </w:r>
    </w:p>
    <w:p w14:paraId="29410F48" w14:textId="77777777" w:rsidR="00B75610" w:rsidRPr="00810CA5" w:rsidRDefault="000F2BB3" w:rsidP="00810CA5">
      <w:pPr>
        <w:pStyle w:val="Odstavecseseznamem"/>
        <w:numPr>
          <w:ilvl w:val="0"/>
          <w:numId w:val="32"/>
        </w:numPr>
        <w:spacing w:after="0" w:line="240" w:lineRule="auto"/>
        <w:ind w:left="1451" w:hanging="357"/>
        <w:contextualSpacing w:val="0"/>
        <w:jc w:val="both"/>
        <w:rPr>
          <w:rFonts w:asciiTheme="minorHAnsi" w:hAnsiTheme="minorHAnsi" w:cstheme="minorHAnsi"/>
        </w:rPr>
      </w:pPr>
      <w:r w:rsidRPr="00810CA5">
        <w:rPr>
          <w:rFonts w:asciiTheme="minorHAnsi" w:hAnsiTheme="minorHAnsi" w:cstheme="minorHAnsi"/>
        </w:rPr>
        <w:lastRenderedPageBreak/>
        <w:t>neoprávněného zastavení prací ze strany zhotovitele nebo provádění díla způsobem, který zjevně neodpovídá dohodnutému rozsahu díla a sjednanému termínu předání díla, či jeho části objednateli,</w:t>
      </w:r>
    </w:p>
    <w:p w14:paraId="3FF3FCFF" w14:textId="77777777" w:rsidR="00B75610" w:rsidRPr="00810CA5" w:rsidRDefault="000F2BB3" w:rsidP="00810CA5">
      <w:pPr>
        <w:pStyle w:val="Odstavecseseznamem"/>
        <w:numPr>
          <w:ilvl w:val="0"/>
          <w:numId w:val="32"/>
        </w:numPr>
        <w:spacing w:after="0" w:line="240" w:lineRule="auto"/>
        <w:ind w:left="1451" w:hanging="357"/>
        <w:contextualSpacing w:val="0"/>
        <w:jc w:val="both"/>
        <w:rPr>
          <w:rFonts w:asciiTheme="minorHAnsi" w:hAnsiTheme="minorHAnsi" w:cstheme="minorHAnsi"/>
        </w:rPr>
      </w:pPr>
      <w:r w:rsidRPr="00810CA5">
        <w:rPr>
          <w:rFonts w:asciiTheme="minorHAnsi" w:hAnsiTheme="minorHAnsi" w:cstheme="minorHAnsi"/>
        </w:rPr>
        <w:t>rozhodnutí soudu o tom, že zhotovitel je v úpadku ve smyslu zák. č. 182/2006 Sb., o úpadku a způsobech jeho řešení (insolvenční zákon), ve znění pozdějších předpisů (a to bez ohledu na právní moc tohoto rozhodnutí),</w:t>
      </w:r>
    </w:p>
    <w:p w14:paraId="0E3D9330" w14:textId="77777777" w:rsidR="00B75610" w:rsidRPr="00810CA5" w:rsidRDefault="000F2BB3" w:rsidP="00810CA5">
      <w:pPr>
        <w:pStyle w:val="Odstavecseseznamem"/>
        <w:numPr>
          <w:ilvl w:val="0"/>
          <w:numId w:val="32"/>
        </w:numPr>
        <w:spacing w:after="120" w:line="240" w:lineRule="auto"/>
        <w:ind w:left="1451" w:hanging="357"/>
        <w:contextualSpacing w:val="0"/>
        <w:jc w:val="both"/>
        <w:rPr>
          <w:rFonts w:asciiTheme="minorHAnsi" w:hAnsiTheme="minorHAnsi" w:cstheme="minorHAnsi"/>
        </w:rPr>
      </w:pPr>
      <w:r w:rsidRPr="00810CA5">
        <w:rPr>
          <w:rFonts w:asciiTheme="minorHAnsi" w:hAnsiTheme="minorHAnsi" w:cstheme="minorHAnsi"/>
        </w:rPr>
        <w:t xml:space="preserve">podá-li zhotovitel sám na sebe insolvenční návrh. </w:t>
      </w:r>
    </w:p>
    <w:p w14:paraId="6B445607" w14:textId="77777777" w:rsidR="00B75610" w:rsidRPr="00810CA5" w:rsidRDefault="000F2BB3">
      <w:pPr>
        <w:ind w:left="709" w:hanging="709"/>
        <w:jc w:val="both"/>
        <w:rPr>
          <w:rFonts w:asciiTheme="minorHAnsi" w:hAnsiTheme="minorHAnsi" w:cstheme="minorHAnsi"/>
          <w:bCs/>
          <w:sz w:val="22"/>
          <w:szCs w:val="22"/>
          <w:u w:val="single"/>
        </w:rPr>
      </w:pPr>
      <w:r w:rsidRPr="00810CA5">
        <w:rPr>
          <w:rFonts w:asciiTheme="minorHAnsi" w:hAnsiTheme="minorHAnsi" w:cstheme="minorHAnsi"/>
          <w:bCs/>
          <w:sz w:val="22"/>
          <w:szCs w:val="22"/>
        </w:rPr>
        <w:t xml:space="preserve">16.3     </w:t>
      </w:r>
      <w:r w:rsidRPr="00810CA5">
        <w:rPr>
          <w:rFonts w:asciiTheme="minorHAnsi" w:hAnsiTheme="minorHAnsi" w:cstheme="minorHAnsi"/>
          <w:bCs/>
          <w:sz w:val="22"/>
          <w:szCs w:val="22"/>
          <w:u w:val="single"/>
        </w:rPr>
        <w:t>Právní účinky odstoupení od smlouvy</w:t>
      </w:r>
    </w:p>
    <w:p w14:paraId="37A53039" w14:textId="77777777" w:rsidR="00B75610" w:rsidRPr="00810CA5" w:rsidRDefault="000F2BB3">
      <w:pPr>
        <w:pStyle w:val="Nadpis3"/>
        <w:numPr>
          <w:ilvl w:val="0"/>
          <w:numId w:val="0"/>
        </w:numPr>
        <w:ind w:left="709" w:hanging="709"/>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t xml:space="preserve">16.3.1 Právní účinky odstoupení od smlouvy nastupují ode dne následujícího po dni, ve kterém bylo písemné oznámení o odstoupení od smlouvy doručeno druhé straně.  Tím není dotčeno ust. § 2004 Občanského zákoníku. </w:t>
      </w:r>
    </w:p>
    <w:p w14:paraId="5737C0EA" w14:textId="77777777" w:rsidR="00B75610" w:rsidRPr="00810CA5" w:rsidRDefault="000F2BB3">
      <w:pPr>
        <w:ind w:left="709" w:hanging="709"/>
        <w:jc w:val="both"/>
        <w:rPr>
          <w:rFonts w:asciiTheme="minorHAnsi" w:hAnsiTheme="minorHAnsi" w:cstheme="minorHAnsi"/>
          <w:sz w:val="22"/>
          <w:szCs w:val="22"/>
        </w:rPr>
      </w:pPr>
      <w:r w:rsidRPr="00810CA5">
        <w:rPr>
          <w:rFonts w:asciiTheme="minorHAnsi" w:hAnsiTheme="minorHAnsi" w:cstheme="minorHAnsi"/>
          <w:sz w:val="22"/>
          <w:szCs w:val="22"/>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10F0B26B" w14:textId="77777777" w:rsidR="00B75610" w:rsidRPr="00810CA5" w:rsidRDefault="000F2BB3">
      <w:pPr>
        <w:ind w:left="709" w:hanging="709"/>
        <w:jc w:val="both"/>
        <w:rPr>
          <w:rFonts w:asciiTheme="minorHAnsi" w:hAnsiTheme="minorHAnsi" w:cstheme="minorHAnsi"/>
          <w:sz w:val="22"/>
          <w:szCs w:val="22"/>
        </w:rPr>
      </w:pPr>
      <w:r w:rsidRPr="00810CA5">
        <w:rPr>
          <w:rFonts w:asciiTheme="minorHAnsi" w:hAnsiTheme="minorHAnsi" w:cstheme="minorHAnsi"/>
          <w:sz w:val="22"/>
          <w:szCs w:val="22"/>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7CF96B70" w14:textId="77777777" w:rsidR="00B75610" w:rsidRPr="0035650B" w:rsidRDefault="00B75610">
      <w:pPr>
        <w:ind w:left="709" w:hanging="709"/>
        <w:jc w:val="both"/>
        <w:rPr>
          <w:rFonts w:asciiTheme="minorHAnsi" w:hAnsiTheme="minorHAnsi" w:cstheme="minorHAnsi"/>
          <w:sz w:val="22"/>
          <w:szCs w:val="22"/>
          <w:highlight w:val="yellow"/>
        </w:rPr>
      </w:pPr>
    </w:p>
    <w:p w14:paraId="079BAD37" w14:textId="77777777" w:rsidR="00B75610" w:rsidRPr="0012518E" w:rsidRDefault="00B75610">
      <w:pPr>
        <w:ind w:left="540" w:hanging="540"/>
        <w:jc w:val="center"/>
        <w:rPr>
          <w:rFonts w:asciiTheme="minorHAnsi" w:hAnsiTheme="minorHAnsi" w:cstheme="minorHAnsi"/>
          <w:sz w:val="22"/>
          <w:szCs w:val="22"/>
        </w:rPr>
      </w:pPr>
    </w:p>
    <w:p w14:paraId="7A50BE77" w14:textId="77777777" w:rsidR="00B75610" w:rsidRPr="0012518E" w:rsidRDefault="000F2BB3">
      <w:pPr>
        <w:ind w:left="540" w:hanging="540"/>
        <w:jc w:val="center"/>
        <w:rPr>
          <w:rFonts w:asciiTheme="minorHAnsi" w:hAnsiTheme="minorHAnsi" w:cstheme="minorHAnsi"/>
          <w:b/>
          <w:sz w:val="22"/>
          <w:szCs w:val="22"/>
        </w:rPr>
      </w:pPr>
      <w:r w:rsidRPr="0012518E">
        <w:rPr>
          <w:rFonts w:asciiTheme="minorHAnsi" w:hAnsiTheme="minorHAnsi" w:cstheme="minorHAnsi"/>
          <w:b/>
          <w:sz w:val="22"/>
          <w:szCs w:val="22"/>
        </w:rPr>
        <w:t xml:space="preserve">XVII. </w:t>
      </w:r>
    </w:p>
    <w:p w14:paraId="06A7D0DF" w14:textId="77777777" w:rsidR="00B75610" w:rsidRPr="0012518E" w:rsidRDefault="000F2BB3">
      <w:pPr>
        <w:ind w:left="709" w:hanging="709"/>
        <w:jc w:val="center"/>
        <w:rPr>
          <w:rFonts w:asciiTheme="minorHAnsi" w:hAnsiTheme="minorHAnsi" w:cstheme="minorHAnsi"/>
          <w:b/>
          <w:sz w:val="22"/>
          <w:szCs w:val="22"/>
        </w:rPr>
      </w:pPr>
      <w:r w:rsidRPr="0012518E">
        <w:rPr>
          <w:rFonts w:asciiTheme="minorHAnsi" w:hAnsiTheme="minorHAnsi" w:cstheme="minorHAnsi"/>
          <w:b/>
          <w:sz w:val="22"/>
          <w:szCs w:val="22"/>
        </w:rPr>
        <w:t xml:space="preserve">Závěrečná ustanovení </w:t>
      </w:r>
    </w:p>
    <w:p w14:paraId="6F04B561" w14:textId="77777777" w:rsidR="00B75610" w:rsidRPr="0012518E" w:rsidRDefault="00B75610">
      <w:pPr>
        <w:pStyle w:val="Nadpis2"/>
        <w:numPr>
          <w:ilvl w:val="0"/>
          <w:numId w:val="0"/>
        </w:numPr>
        <w:ind w:left="718"/>
        <w:jc w:val="both"/>
        <w:rPr>
          <w:rFonts w:asciiTheme="minorHAnsi" w:hAnsiTheme="minorHAnsi" w:cstheme="minorHAnsi"/>
          <w:b w:val="0"/>
          <w:bCs w:val="0"/>
          <w:sz w:val="22"/>
          <w:szCs w:val="22"/>
          <w:u w:val="single"/>
        </w:rPr>
      </w:pPr>
    </w:p>
    <w:p w14:paraId="22AF3730" w14:textId="77777777" w:rsidR="00B75610" w:rsidRPr="0012518E" w:rsidRDefault="000F2BB3" w:rsidP="0012518E">
      <w:pPr>
        <w:pStyle w:val="Nadpis3"/>
        <w:numPr>
          <w:ilvl w:val="0"/>
          <w:numId w:val="0"/>
        </w:numPr>
        <w:spacing w:after="120"/>
        <w:ind w:left="709" w:hanging="709"/>
        <w:jc w:val="both"/>
        <w:rPr>
          <w:rFonts w:asciiTheme="minorHAnsi" w:hAnsiTheme="minorHAnsi" w:cstheme="minorHAnsi"/>
          <w:b w:val="0"/>
          <w:bCs w:val="0"/>
          <w:sz w:val="22"/>
          <w:szCs w:val="22"/>
        </w:rPr>
      </w:pPr>
      <w:r w:rsidRPr="0012518E">
        <w:rPr>
          <w:rFonts w:asciiTheme="minorHAnsi" w:hAnsiTheme="minorHAnsi" w:cstheme="minorHAnsi"/>
          <w:b w:val="0"/>
          <w:bCs w:val="0"/>
          <w:sz w:val="22"/>
          <w:szCs w:val="22"/>
        </w:rPr>
        <w:t>17.1  Jakákoliv změna smlouvy je možná jen formou písemných vzestupně číslovaných dodatků podepsaných osobami oprávněnými za objednatele a zhotovitele jednat a podepisovat nebo osobami jimi zmocněnými.</w:t>
      </w:r>
    </w:p>
    <w:p w14:paraId="36E4E41C" w14:textId="77777777" w:rsidR="00B75610" w:rsidRPr="0012518E" w:rsidRDefault="000F2BB3" w:rsidP="0012518E">
      <w:pPr>
        <w:pStyle w:val="Nadpis3"/>
        <w:numPr>
          <w:ilvl w:val="0"/>
          <w:numId w:val="0"/>
        </w:numPr>
        <w:spacing w:after="120"/>
        <w:ind w:left="709" w:hanging="709"/>
        <w:jc w:val="both"/>
        <w:rPr>
          <w:rFonts w:asciiTheme="minorHAnsi" w:hAnsiTheme="minorHAnsi" w:cstheme="minorHAnsi"/>
          <w:b w:val="0"/>
          <w:bCs w:val="0"/>
          <w:sz w:val="22"/>
          <w:szCs w:val="22"/>
        </w:rPr>
      </w:pPr>
      <w:r w:rsidRPr="0012518E">
        <w:rPr>
          <w:rFonts w:asciiTheme="minorHAnsi" w:hAnsiTheme="minorHAnsi" w:cstheme="minorHAnsi"/>
          <w:b w:val="0"/>
          <w:bCs w:val="0"/>
          <w:sz w:val="22"/>
          <w:szCs w:val="22"/>
        </w:rPr>
        <w:t>17.2    Zápisy ve stavebním deníku se nepovažují za změnu smlouvy.</w:t>
      </w:r>
    </w:p>
    <w:p w14:paraId="060FDE71" w14:textId="77777777" w:rsidR="00B75610" w:rsidRPr="0012518E" w:rsidRDefault="000F2BB3" w:rsidP="0012518E">
      <w:pPr>
        <w:spacing w:after="120"/>
        <w:ind w:left="709" w:hanging="709"/>
        <w:jc w:val="both"/>
        <w:rPr>
          <w:rFonts w:asciiTheme="minorHAnsi" w:hAnsiTheme="minorHAnsi" w:cstheme="minorHAnsi"/>
          <w:sz w:val="22"/>
          <w:szCs w:val="22"/>
        </w:rPr>
      </w:pPr>
      <w:r w:rsidRPr="0012518E">
        <w:rPr>
          <w:rFonts w:asciiTheme="minorHAnsi" w:hAnsiTheme="minorHAnsi" w:cstheme="minorHAnsi"/>
          <w:sz w:val="22"/>
          <w:szCs w:val="22"/>
        </w:rPr>
        <w:t xml:space="preserve">17.3   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29D5477B" w14:textId="77777777" w:rsidR="00B75610" w:rsidRPr="0012518E" w:rsidRDefault="000F2BB3" w:rsidP="0012518E">
      <w:pPr>
        <w:spacing w:after="120"/>
        <w:ind w:left="709" w:hanging="709"/>
        <w:jc w:val="both"/>
        <w:rPr>
          <w:rFonts w:asciiTheme="minorHAnsi" w:hAnsiTheme="minorHAnsi" w:cstheme="minorHAnsi"/>
          <w:sz w:val="22"/>
          <w:szCs w:val="22"/>
        </w:rPr>
      </w:pPr>
      <w:r w:rsidRPr="0012518E">
        <w:rPr>
          <w:rFonts w:asciiTheme="minorHAnsi" w:hAnsiTheme="minorHAnsi" w:cstheme="minorHAnsi"/>
          <w:sz w:val="22"/>
          <w:szCs w:val="22"/>
        </w:rPr>
        <w:t xml:space="preserve">17.4     Zhotovitel nemůže bez souhlasu objednatele postoupit svá práva a povinnosti plynoucí ze smlouvy třetí osobě. </w:t>
      </w:r>
    </w:p>
    <w:p w14:paraId="7623F686" w14:textId="77777777" w:rsidR="00B75610" w:rsidRPr="0012518E" w:rsidRDefault="000F2BB3" w:rsidP="0012518E">
      <w:pPr>
        <w:spacing w:after="120"/>
        <w:ind w:left="709" w:hanging="709"/>
        <w:jc w:val="both"/>
        <w:rPr>
          <w:rFonts w:asciiTheme="minorHAnsi" w:hAnsiTheme="minorHAnsi" w:cstheme="minorHAnsi"/>
          <w:sz w:val="22"/>
          <w:szCs w:val="22"/>
        </w:rPr>
      </w:pPr>
      <w:r w:rsidRPr="0012518E">
        <w:rPr>
          <w:rFonts w:asciiTheme="minorHAnsi" w:hAnsiTheme="minorHAnsi" w:cstheme="minorHAnsi"/>
          <w:sz w:val="22"/>
          <w:szCs w:val="22"/>
        </w:rPr>
        <w:t xml:space="preserve">17.5     Smlouva nabývá platnosti dnem uzavření a účinnosti dnem uveřejnění v registru smluv.    </w:t>
      </w:r>
    </w:p>
    <w:p w14:paraId="5CB55F66" w14:textId="77777777" w:rsidR="00B75610" w:rsidRPr="0012518E" w:rsidRDefault="000F2BB3" w:rsidP="0012518E">
      <w:pPr>
        <w:spacing w:after="120"/>
        <w:ind w:left="709" w:hanging="709"/>
        <w:jc w:val="both"/>
        <w:rPr>
          <w:rFonts w:asciiTheme="minorHAnsi" w:hAnsiTheme="minorHAnsi" w:cstheme="minorHAnsi"/>
          <w:sz w:val="22"/>
          <w:szCs w:val="22"/>
        </w:rPr>
      </w:pPr>
      <w:r w:rsidRPr="0012518E">
        <w:rPr>
          <w:rFonts w:asciiTheme="minorHAnsi" w:hAnsiTheme="minorHAnsi" w:cstheme="minorHAnsi"/>
          <w:sz w:val="22"/>
          <w:szCs w:val="22"/>
        </w:rPr>
        <w:t>17.6     Nedílnou součástí smlouvy je Příloha č. 1 - O</w:t>
      </w:r>
      <w:r w:rsidRPr="0012518E">
        <w:rPr>
          <w:rFonts w:asciiTheme="minorHAnsi" w:hAnsiTheme="minorHAnsi" w:cstheme="minorHAnsi"/>
          <w:bCs/>
          <w:sz w:val="22"/>
          <w:szCs w:val="22"/>
        </w:rPr>
        <w:t xml:space="preserve">ceněný soupis stavebních prací, dodávek a služeb s výkazem výměr (Položkový rozpočet). </w:t>
      </w:r>
    </w:p>
    <w:p w14:paraId="3519BB79" w14:textId="77777777" w:rsidR="00B75610" w:rsidRPr="0012518E" w:rsidRDefault="000F2BB3" w:rsidP="0012518E">
      <w:pPr>
        <w:pStyle w:val="Standard"/>
        <w:tabs>
          <w:tab w:val="left" w:pos="2520"/>
          <w:tab w:val="right" w:pos="8820"/>
        </w:tabs>
        <w:spacing w:after="120"/>
        <w:ind w:left="709" w:hanging="709"/>
        <w:jc w:val="both"/>
        <w:rPr>
          <w:rFonts w:ascii="Arial" w:hAnsi="Arial" w:cs="Arial"/>
          <w:sz w:val="22"/>
          <w:szCs w:val="22"/>
        </w:rPr>
      </w:pPr>
      <w:r w:rsidRPr="0012518E">
        <w:rPr>
          <w:rFonts w:asciiTheme="minorHAnsi" w:hAnsiTheme="minorHAnsi" w:cstheme="minorHAnsi"/>
          <w:sz w:val="22"/>
          <w:szCs w:val="22"/>
        </w:rPr>
        <w:t>17.7     </w:t>
      </w:r>
      <w:r w:rsidR="0012518E" w:rsidRPr="0012518E">
        <w:rPr>
          <w:rFonts w:ascii="Arial" w:hAnsi="Arial" w:cs="Arial"/>
          <w:sz w:val="22"/>
          <w:szCs w:val="22"/>
        </w:rPr>
        <w:t>Tato smlouva je vypracována ve dvou vyhotoveních, z nichž každá strana obdrží jedno vyhotovení.</w:t>
      </w:r>
    </w:p>
    <w:p w14:paraId="3739EE9E" w14:textId="77777777" w:rsidR="00B75610" w:rsidRDefault="000F2BB3" w:rsidP="0012518E">
      <w:pPr>
        <w:pStyle w:val="Nadpis2"/>
        <w:numPr>
          <w:ilvl w:val="0"/>
          <w:numId w:val="0"/>
        </w:numPr>
        <w:spacing w:after="120"/>
        <w:ind w:left="709" w:hanging="709"/>
        <w:jc w:val="both"/>
        <w:rPr>
          <w:rFonts w:asciiTheme="minorHAnsi" w:hAnsiTheme="minorHAnsi" w:cstheme="minorHAnsi"/>
          <w:b w:val="0"/>
          <w:bCs w:val="0"/>
          <w:sz w:val="22"/>
          <w:szCs w:val="22"/>
        </w:rPr>
      </w:pPr>
      <w:r w:rsidRPr="0012518E">
        <w:rPr>
          <w:rFonts w:asciiTheme="minorHAnsi" w:hAnsiTheme="minorHAnsi" w:cstheme="minorHAnsi"/>
          <w:b w:val="0"/>
          <w:sz w:val="22"/>
          <w:szCs w:val="22"/>
        </w:rPr>
        <w:t xml:space="preserve">17.8   </w:t>
      </w:r>
      <w:r w:rsidRPr="0012518E">
        <w:rPr>
          <w:rFonts w:asciiTheme="minorHAnsi" w:hAnsiTheme="minorHAnsi" w:cstheme="minorHAnsi"/>
          <w:b w:val="0"/>
          <w:bCs w:val="0"/>
          <w:sz w:val="22"/>
          <w:szCs w:val="22"/>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objednatel, a to nejpozději do 15 dnů od jejího uzavření. Smluvní strany prohlašují, že </w:t>
      </w:r>
      <w:r w:rsidRPr="0012518E">
        <w:rPr>
          <w:rFonts w:asciiTheme="minorHAnsi" w:eastAsia="Calibri" w:hAnsiTheme="minorHAnsi" w:cstheme="minorHAnsi"/>
          <w:b w:val="0"/>
          <w:bCs w:val="0"/>
          <w:sz w:val="22"/>
          <w:szCs w:val="22"/>
          <w:lang w:eastAsia="en-US"/>
        </w:rPr>
        <w:t xml:space="preserve">tato smlouva vyjma osobních údajů neobsahuje </w:t>
      </w:r>
      <w:r w:rsidRPr="0012518E">
        <w:rPr>
          <w:rFonts w:asciiTheme="minorHAnsi" w:eastAsia="Calibri" w:hAnsiTheme="minorHAnsi" w:cstheme="minorHAnsi"/>
          <w:b w:val="0"/>
          <w:bCs w:val="0"/>
          <w:sz w:val="22"/>
          <w:szCs w:val="22"/>
          <w:lang w:eastAsia="en-US"/>
        </w:rPr>
        <w:lastRenderedPageBreak/>
        <w:t>informace ve smyslu § 3 odst. 1 zák. č. 340/2015 Sb., a proto souhlasí se zveřejněním celého textu smlouvy včetně příloh po znečitelnění osobních údajů</w:t>
      </w:r>
      <w:r w:rsidRPr="0012518E">
        <w:rPr>
          <w:rFonts w:asciiTheme="minorHAnsi" w:hAnsiTheme="minorHAnsi" w:cstheme="minorHAnsi"/>
          <w:b w:val="0"/>
          <w:bCs w:val="0"/>
          <w:sz w:val="22"/>
          <w:szCs w:val="22"/>
        </w:rPr>
        <w:t>.</w:t>
      </w:r>
    </w:p>
    <w:p w14:paraId="4483FF30" w14:textId="77777777" w:rsidR="00B75610" w:rsidRPr="0012518E" w:rsidRDefault="000F2BB3" w:rsidP="0012518E">
      <w:pPr>
        <w:spacing w:after="120"/>
        <w:ind w:left="709" w:hanging="709"/>
        <w:jc w:val="both"/>
        <w:rPr>
          <w:rFonts w:asciiTheme="minorHAnsi" w:hAnsiTheme="minorHAnsi" w:cstheme="minorHAnsi"/>
          <w:sz w:val="22"/>
          <w:szCs w:val="22"/>
        </w:rPr>
      </w:pPr>
      <w:r w:rsidRPr="0012518E">
        <w:rPr>
          <w:rFonts w:asciiTheme="minorHAnsi" w:hAnsiTheme="minorHAnsi" w:cstheme="minorHAnsi"/>
          <w:sz w:val="22"/>
          <w:szCs w:val="22"/>
        </w:rP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16E19B79" w14:textId="77777777" w:rsidR="00B75610" w:rsidRPr="0012518E" w:rsidRDefault="00B75610">
      <w:pPr>
        <w:ind w:left="709" w:hanging="709"/>
        <w:jc w:val="both"/>
        <w:rPr>
          <w:rFonts w:asciiTheme="minorHAnsi" w:hAnsiTheme="minorHAnsi" w:cstheme="minorHAnsi"/>
          <w:sz w:val="22"/>
          <w:szCs w:val="22"/>
        </w:rPr>
      </w:pPr>
    </w:p>
    <w:p w14:paraId="68162BEC" w14:textId="77777777" w:rsidR="00B75610" w:rsidRDefault="000F2BB3">
      <w:pPr>
        <w:pStyle w:val="Zkladntextodsazen"/>
        <w:spacing w:after="0"/>
        <w:ind w:left="709" w:hanging="709"/>
        <w:jc w:val="both"/>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 </w:t>
      </w:r>
    </w:p>
    <w:p w14:paraId="359FFB10" w14:textId="77777777" w:rsidR="00B75610" w:rsidRDefault="000F2BB3">
      <w:pPr>
        <w:ind w:left="851" w:hanging="851"/>
        <w:rPr>
          <w:rFonts w:asciiTheme="minorHAnsi" w:hAnsiTheme="minorHAnsi" w:cstheme="minorHAnsi"/>
          <w:bCs/>
          <w:sz w:val="22"/>
          <w:szCs w:val="22"/>
        </w:rPr>
      </w:pPr>
      <w:r>
        <w:rPr>
          <w:rFonts w:asciiTheme="minorHAnsi" w:hAnsiTheme="minorHAnsi" w:cstheme="minorHAnsi"/>
          <w:bCs/>
          <w:sz w:val="22"/>
          <w:szCs w:val="22"/>
        </w:rPr>
        <w:t xml:space="preserve">Přílohy: </w:t>
      </w:r>
      <w:r>
        <w:rPr>
          <w:rFonts w:asciiTheme="minorHAnsi" w:hAnsiTheme="minorHAnsi" w:cstheme="minorHAnsi"/>
          <w:sz w:val="22"/>
          <w:szCs w:val="22"/>
        </w:rPr>
        <w:t>Příloha č. 1 - O</w:t>
      </w:r>
      <w:r>
        <w:rPr>
          <w:rFonts w:asciiTheme="minorHAnsi" w:hAnsiTheme="minorHAnsi" w:cstheme="minorHAnsi"/>
          <w:bCs/>
          <w:sz w:val="22"/>
          <w:szCs w:val="22"/>
        </w:rPr>
        <w:t>ceněný soupis stavebních prací, dodávek a služeb s výkazem výměr              (Položkový rozpočet)</w:t>
      </w:r>
    </w:p>
    <w:p w14:paraId="556F7817" w14:textId="77777777" w:rsidR="00EA1D2E" w:rsidRDefault="00EA1D2E">
      <w:pPr>
        <w:ind w:left="851" w:hanging="851"/>
        <w:rPr>
          <w:rFonts w:asciiTheme="minorHAnsi" w:hAnsiTheme="minorHAnsi" w:cstheme="minorHAnsi"/>
          <w:bCs/>
          <w:sz w:val="22"/>
          <w:szCs w:val="22"/>
        </w:rPr>
      </w:pPr>
      <w:r>
        <w:rPr>
          <w:rFonts w:asciiTheme="minorHAnsi" w:hAnsiTheme="minorHAnsi" w:cstheme="minorHAnsi"/>
          <w:bCs/>
          <w:sz w:val="22"/>
          <w:szCs w:val="22"/>
        </w:rPr>
        <w:tab/>
        <w:t>Příloha č. 2 – Smlouva o zajištění přeložky plynárenského zařízení a úhradě nákladů s ní spojených</w:t>
      </w:r>
    </w:p>
    <w:p w14:paraId="305EFE0C" w14:textId="77777777" w:rsidR="00EA1D2E" w:rsidRDefault="00EA1D2E">
      <w:pPr>
        <w:ind w:left="851" w:hanging="851"/>
        <w:rPr>
          <w:rFonts w:asciiTheme="minorHAnsi" w:hAnsiTheme="minorHAnsi" w:cstheme="minorHAnsi"/>
          <w:bCs/>
          <w:sz w:val="22"/>
          <w:szCs w:val="22"/>
        </w:rPr>
      </w:pPr>
      <w:r>
        <w:rPr>
          <w:rFonts w:asciiTheme="minorHAnsi" w:hAnsiTheme="minorHAnsi" w:cstheme="minorHAnsi"/>
          <w:bCs/>
          <w:sz w:val="22"/>
          <w:szCs w:val="22"/>
        </w:rPr>
        <w:tab/>
        <w:t xml:space="preserve">Příloha č. 3 – Stanovisko </w:t>
      </w:r>
      <w:r w:rsidR="00F77206">
        <w:rPr>
          <w:rFonts w:asciiTheme="minorHAnsi" w:hAnsiTheme="minorHAnsi" w:cstheme="minorHAnsi"/>
          <w:bCs/>
          <w:sz w:val="22"/>
          <w:szCs w:val="22"/>
        </w:rPr>
        <w:t xml:space="preserve">společnosti </w:t>
      </w:r>
      <w:r>
        <w:rPr>
          <w:rFonts w:asciiTheme="minorHAnsi" w:hAnsiTheme="minorHAnsi" w:cstheme="minorHAnsi"/>
          <w:bCs/>
          <w:sz w:val="22"/>
          <w:szCs w:val="22"/>
        </w:rPr>
        <w:t>GasNet</w:t>
      </w:r>
      <w:r w:rsidR="00F77206">
        <w:rPr>
          <w:rFonts w:asciiTheme="minorHAnsi" w:hAnsiTheme="minorHAnsi" w:cstheme="minorHAnsi"/>
          <w:bCs/>
          <w:sz w:val="22"/>
          <w:szCs w:val="22"/>
        </w:rPr>
        <w:t>, s.r.o.</w:t>
      </w:r>
      <w:r w:rsidR="00310112">
        <w:rPr>
          <w:rFonts w:asciiTheme="minorHAnsi" w:hAnsiTheme="minorHAnsi" w:cstheme="minorHAnsi"/>
          <w:bCs/>
          <w:sz w:val="22"/>
          <w:szCs w:val="22"/>
        </w:rPr>
        <w:t xml:space="preserve"> k odsouhlasení projektové dokumentace plynárenského zařízení</w:t>
      </w:r>
      <w:r>
        <w:rPr>
          <w:sz w:val="22"/>
          <w:szCs w:val="22"/>
        </w:rPr>
        <w:t xml:space="preserve"> </w:t>
      </w:r>
    </w:p>
    <w:p w14:paraId="4744D738" w14:textId="77777777" w:rsidR="00B75610" w:rsidRDefault="00B75610">
      <w:pPr>
        <w:ind w:left="540" w:hanging="540"/>
        <w:rPr>
          <w:rFonts w:asciiTheme="minorHAnsi" w:hAnsiTheme="minorHAnsi" w:cstheme="minorHAnsi"/>
          <w:bCs/>
          <w:sz w:val="22"/>
          <w:szCs w:val="22"/>
        </w:rPr>
      </w:pPr>
    </w:p>
    <w:p w14:paraId="37015669" w14:textId="77777777" w:rsidR="00B75610" w:rsidRDefault="00B75610">
      <w:pPr>
        <w:ind w:left="540" w:hanging="540"/>
        <w:rPr>
          <w:rFonts w:asciiTheme="minorHAnsi" w:hAnsiTheme="minorHAnsi" w:cstheme="minorHAnsi"/>
          <w:bCs/>
          <w:sz w:val="22"/>
          <w:szCs w:val="22"/>
        </w:rPr>
      </w:pPr>
    </w:p>
    <w:p w14:paraId="495CD688" w14:textId="77777777" w:rsidR="00B75610" w:rsidRDefault="00B75610">
      <w:pPr>
        <w:ind w:left="540" w:hanging="540"/>
        <w:rPr>
          <w:rFonts w:asciiTheme="minorHAnsi" w:hAnsiTheme="minorHAnsi" w:cstheme="minorHAnsi"/>
          <w:bCs/>
          <w:sz w:val="22"/>
          <w:szCs w:val="22"/>
        </w:rPr>
      </w:pPr>
    </w:p>
    <w:p w14:paraId="099EF7D3" w14:textId="77777777" w:rsidR="00B75610" w:rsidRDefault="000F2BB3">
      <w:pPr>
        <w:ind w:left="540" w:hanging="540"/>
        <w:rPr>
          <w:rFonts w:asciiTheme="minorHAnsi" w:hAnsiTheme="minorHAnsi" w:cstheme="minorHAnsi"/>
          <w:bCs/>
          <w:sz w:val="22"/>
          <w:szCs w:val="22"/>
        </w:rPr>
      </w:pPr>
      <w:r>
        <w:rPr>
          <w:rFonts w:asciiTheme="minorHAnsi" w:hAnsiTheme="minorHAnsi" w:cstheme="minorHAnsi"/>
          <w:bCs/>
          <w:sz w:val="22"/>
          <w:szCs w:val="22"/>
        </w:rPr>
        <w:t>Za objednatele                                                         Za zhotovitele</w:t>
      </w:r>
    </w:p>
    <w:p w14:paraId="32961A04" w14:textId="77777777" w:rsidR="00B75610" w:rsidRDefault="00B75610">
      <w:pPr>
        <w:ind w:left="540" w:hanging="540"/>
        <w:rPr>
          <w:rFonts w:asciiTheme="minorHAnsi" w:hAnsiTheme="minorHAnsi" w:cstheme="minorHAnsi"/>
          <w:bCs/>
          <w:sz w:val="22"/>
          <w:szCs w:val="22"/>
        </w:rPr>
      </w:pPr>
    </w:p>
    <w:p w14:paraId="4370E66B" w14:textId="68BB42A1" w:rsidR="00B75610" w:rsidRDefault="0011738E">
      <w:pPr>
        <w:keepNext/>
        <w:keepLines/>
        <w:ind w:left="540" w:hanging="540"/>
        <w:rPr>
          <w:rFonts w:asciiTheme="minorHAnsi" w:hAnsiTheme="minorHAnsi" w:cstheme="minorHAnsi"/>
          <w:sz w:val="22"/>
          <w:szCs w:val="22"/>
        </w:rPr>
      </w:pPr>
      <w:r>
        <w:rPr>
          <w:rFonts w:asciiTheme="minorHAnsi" w:hAnsiTheme="minorHAnsi" w:cstheme="minorHAnsi"/>
          <w:bCs/>
          <w:sz w:val="22"/>
          <w:szCs w:val="22"/>
        </w:rPr>
        <w:t>V Novém Jičíně dne ………….</w:t>
      </w:r>
      <w:r>
        <w:rPr>
          <w:rFonts w:asciiTheme="minorHAnsi" w:hAnsiTheme="minorHAnsi" w:cstheme="minorHAnsi"/>
          <w:bCs/>
          <w:sz w:val="22"/>
          <w:szCs w:val="22"/>
        </w:rPr>
        <w:tab/>
      </w:r>
      <w:r>
        <w:rPr>
          <w:rFonts w:asciiTheme="minorHAnsi" w:hAnsiTheme="minorHAnsi" w:cstheme="minorHAnsi"/>
          <w:bCs/>
          <w:sz w:val="22"/>
          <w:szCs w:val="22"/>
        </w:rPr>
        <w:tab/>
        <w:t xml:space="preserve">      </w:t>
      </w:r>
      <w:r w:rsidR="000F2BB3">
        <w:rPr>
          <w:rFonts w:asciiTheme="minorHAnsi" w:hAnsiTheme="minorHAnsi" w:cstheme="minorHAnsi"/>
          <w:bCs/>
          <w:sz w:val="22"/>
          <w:szCs w:val="22"/>
        </w:rPr>
        <w:t xml:space="preserve">V …………. </w:t>
      </w:r>
      <w:r>
        <w:rPr>
          <w:rFonts w:asciiTheme="minorHAnsi" w:hAnsiTheme="minorHAnsi" w:cstheme="minorHAnsi"/>
          <w:bCs/>
          <w:sz w:val="22"/>
          <w:szCs w:val="22"/>
        </w:rPr>
        <w:t xml:space="preserve">        </w:t>
      </w:r>
      <w:r w:rsidR="000F2BB3">
        <w:rPr>
          <w:rFonts w:asciiTheme="minorHAnsi" w:hAnsiTheme="minorHAnsi" w:cstheme="minorHAnsi"/>
          <w:bCs/>
          <w:sz w:val="22"/>
          <w:szCs w:val="22"/>
        </w:rPr>
        <w:t>dne ……………</w:t>
      </w:r>
    </w:p>
    <w:p w14:paraId="5D445DFA" w14:textId="77777777" w:rsidR="00B75610" w:rsidRDefault="00B75610">
      <w:pPr>
        <w:keepNext/>
        <w:keepLines/>
        <w:ind w:left="540" w:hanging="540"/>
        <w:rPr>
          <w:rFonts w:asciiTheme="minorHAnsi" w:hAnsiTheme="minorHAnsi" w:cstheme="minorHAnsi"/>
          <w:bCs/>
          <w:sz w:val="22"/>
          <w:szCs w:val="22"/>
          <w:highlight w:val="yellow"/>
        </w:rPr>
      </w:pPr>
    </w:p>
    <w:p w14:paraId="22D6281F" w14:textId="77777777" w:rsidR="00B75610" w:rsidRDefault="00B75610">
      <w:pPr>
        <w:keepNext/>
        <w:keepLines/>
        <w:ind w:left="540" w:hanging="540"/>
        <w:rPr>
          <w:rFonts w:asciiTheme="minorHAnsi" w:hAnsiTheme="minorHAnsi" w:cstheme="minorHAnsi"/>
          <w:bCs/>
          <w:sz w:val="22"/>
          <w:szCs w:val="22"/>
          <w:highlight w:val="yellow"/>
        </w:rPr>
      </w:pPr>
    </w:p>
    <w:p w14:paraId="0CCE011C" w14:textId="77777777" w:rsidR="00B75610" w:rsidRDefault="00B75610">
      <w:pPr>
        <w:keepNext/>
        <w:keepLines/>
        <w:rPr>
          <w:rFonts w:asciiTheme="minorHAnsi" w:hAnsiTheme="minorHAnsi" w:cstheme="minorHAnsi"/>
          <w:bCs/>
          <w:sz w:val="22"/>
          <w:szCs w:val="22"/>
          <w:highlight w:val="yellow"/>
        </w:rPr>
      </w:pPr>
    </w:p>
    <w:p w14:paraId="560D4C76" w14:textId="77777777" w:rsidR="00B75610" w:rsidRDefault="00B75610">
      <w:pPr>
        <w:keepNext/>
        <w:keepLines/>
        <w:rPr>
          <w:rFonts w:asciiTheme="minorHAnsi" w:hAnsiTheme="minorHAnsi" w:cstheme="minorHAnsi"/>
          <w:bCs/>
          <w:sz w:val="22"/>
          <w:szCs w:val="22"/>
          <w:highlight w:val="yellow"/>
        </w:rPr>
      </w:pPr>
    </w:p>
    <w:p w14:paraId="573B3B09" w14:textId="77777777" w:rsidR="00B75610" w:rsidRDefault="00B75610">
      <w:pPr>
        <w:keepNext/>
        <w:keepLines/>
        <w:rPr>
          <w:rFonts w:asciiTheme="minorHAnsi" w:hAnsiTheme="minorHAnsi" w:cstheme="minorHAnsi"/>
          <w:bCs/>
          <w:sz w:val="22"/>
          <w:szCs w:val="22"/>
          <w:highlight w:val="yellow"/>
        </w:rPr>
      </w:pPr>
    </w:p>
    <w:p w14:paraId="16549EE4" w14:textId="77777777" w:rsidR="00B75610" w:rsidRDefault="00B75610">
      <w:pPr>
        <w:keepNext/>
        <w:keepLines/>
        <w:rPr>
          <w:rFonts w:asciiTheme="minorHAnsi" w:hAnsiTheme="minorHAnsi" w:cstheme="minorHAnsi"/>
          <w:bCs/>
          <w:sz w:val="22"/>
          <w:szCs w:val="22"/>
          <w:highlight w:val="yellow"/>
        </w:rPr>
      </w:pPr>
    </w:p>
    <w:p w14:paraId="47604368" w14:textId="77777777" w:rsidR="00B75610" w:rsidRDefault="00B75610">
      <w:pPr>
        <w:keepNext/>
        <w:keepLines/>
        <w:rPr>
          <w:rFonts w:asciiTheme="minorHAnsi" w:hAnsiTheme="minorHAnsi" w:cstheme="minorHAnsi"/>
          <w:bCs/>
          <w:sz w:val="22"/>
          <w:szCs w:val="22"/>
          <w:highlight w:val="yellow"/>
        </w:rPr>
      </w:pPr>
    </w:p>
    <w:p w14:paraId="5306B78F" w14:textId="77777777" w:rsidR="00B75610" w:rsidRDefault="00B75610">
      <w:pPr>
        <w:keepNext/>
        <w:keepLines/>
        <w:rPr>
          <w:rFonts w:asciiTheme="minorHAnsi" w:hAnsiTheme="minorHAnsi" w:cstheme="minorHAnsi"/>
          <w:bCs/>
          <w:sz w:val="22"/>
          <w:szCs w:val="22"/>
        </w:rPr>
      </w:pPr>
    </w:p>
    <w:p w14:paraId="43BCCD6E" w14:textId="77777777" w:rsidR="00B75610" w:rsidRDefault="000F2BB3">
      <w:pPr>
        <w:keepNext/>
        <w:keepLines/>
        <w:rPr>
          <w:rFonts w:asciiTheme="minorHAnsi" w:hAnsiTheme="minorHAnsi" w:cstheme="minorHAnsi"/>
          <w:sz w:val="22"/>
          <w:szCs w:val="22"/>
        </w:rPr>
      </w:pPr>
      <w:r>
        <w:rPr>
          <w:rFonts w:asciiTheme="minorHAnsi" w:hAnsiTheme="minorHAnsi" w:cstheme="minorHAnsi"/>
          <w:bCs/>
          <w:sz w:val="22"/>
          <w:szCs w:val="22"/>
        </w:rPr>
        <w:t>……………………………….                                        ………………………………</w:t>
      </w:r>
    </w:p>
    <w:p w14:paraId="3D21BEB1" w14:textId="77777777" w:rsidR="00B75610" w:rsidRDefault="000F2BB3">
      <w:pPr>
        <w:keepNext/>
        <w:keepLines/>
        <w:tabs>
          <w:tab w:val="left" w:pos="540"/>
          <w:tab w:val="right" w:leader="dot" w:pos="9062"/>
        </w:tabs>
        <w:rPr>
          <w:rFonts w:asciiTheme="minorHAnsi" w:hAnsiTheme="minorHAnsi" w:cstheme="minorHAnsi"/>
          <w:sz w:val="22"/>
          <w:szCs w:val="22"/>
        </w:rPr>
      </w:pPr>
      <w:r>
        <w:rPr>
          <w:rFonts w:asciiTheme="minorHAnsi" w:hAnsiTheme="minorHAnsi" w:cstheme="minorHAnsi"/>
          <w:sz w:val="22"/>
          <w:szCs w:val="22"/>
        </w:rPr>
        <w:t>Ing. arch. Jitka Pospíšilová</w:t>
      </w:r>
    </w:p>
    <w:p w14:paraId="529D5BF3" w14:textId="77777777" w:rsidR="00B75610" w:rsidRDefault="000F2BB3">
      <w:pPr>
        <w:keepNext/>
        <w:keepLines/>
        <w:rPr>
          <w:rFonts w:asciiTheme="minorHAnsi" w:hAnsiTheme="minorHAnsi" w:cstheme="minorHAnsi"/>
          <w:sz w:val="22"/>
          <w:szCs w:val="22"/>
        </w:rPr>
      </w:pPr>
      <w:r>
        <w:rPr>
          <w:rFonts w:asciiTheme="minorHAnsi" w:hAnsiTheme="minorHAnsi" w:cstheme="minorHAnsi"/>
          <w:sz w:val="22"/>
          <w:szCs w:val="22"/>
        </w:rPr>
        <w:t>vedoucí Odboru rozvoje a investic</w:t>
      </w:r>
    </w:p>
    <w:sectPr w:rsidR="00B7561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E579A" w14:textId="77777777" w:rsidR="0023140D" w:rsidRDefault="0023140D">
      <w:r>
        <w:separator/>
      </w:r>
    </w:p>
  </w:endnote>
  <w:endnote w:type="continuationSeparator" w:id="0">
    <w:p w14:paraId="36EEACAA" w14:textId="77777777" w:rsidR="0023140D" w:rsidRDefault="0023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fijfb+arial,bold">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4EC58" w14:textId="77777777" w:rsidR="00B75610" w:rsidRPr="007E0C42" w:rsidRDefault="000F2BB3">
    <w:pPr>
      <w:pStyle w:val="Zpat"/>
      <w:framePr w:wrap="auto" w:vAnchor="text" w:hAnchor="margin" w:xAlign="right" w:y="1"/>
      <w:rPr>
        <w:rStyle w:val="slostrnky"/>
        <w:rFonts w:asciiTheme="minorHAnsi" w:hAnsiTheme="minorHAnsi" w:cstheme="minorHAnsi"/>
        <w:sz w:val="22"/>
        <w:szCs w:val="22"/>
      </w:rPr>
    </w:pPr>
    <w:r w:rsidRPr="007E0C42">
      <w:rPr>
        <w:rStyle w:val="slostrnky"/>
        <w:rFonts w:asciiTheme="minorHAnsi" w:hAnsiTheme="minorHAnsi" w:cstheme="minorHAnsi"/>
        <w:sz w:val="22"/>
        <w:szCs w:val="22"/>
      </w:rPr>
      <w:fldChar w:fldCharType="begin"/>
    </w:r>
    <w:r w:rsidRPr="007E0C42">
      <w:rPr>
        <w:rStyle w:val="slostrnky"/>
        <w:rFonts w:asciiTheme="minorHAnsi" w:hAnsiTheme="minorHAnsi" w:cstheme="minorHAnsi"/>
        <w:sz w:val="22"/>
        <w:szCs w:val="22"/>
      </w:rPr>
      <w:instrText xml:space="preserve">PAGE  </w:instrText>
    </w:r>
    <w:r w:rsidRPr="007E0C42">
      <w:rPr>
        <w:rStyle w:val="slostrnky"/>
        <w:rFonts w:asciiTheme="minorHAnsi" w:hAnsiTheme="minorHAnsi" w:cstheme="minorHAnsi"/>
        <w:sz w:val="22"/>
        <w:szCs w:val="22"/>
      </w:rPr>
      <w:fldChar w:fldCharType="separate"/>
    </w:r>
    <w:r w:rsidR="00017400">
      <w:rPr>
        <w:rStyle w:val="slostrnky"/>
        <w:rFonts w:asciiTheme="minorHAnsi" w:hAnsiTheme="minorHAnsi" w:cstheme="minorHAnsi"/>
        <w:noProof/>
        <w:sz w:val="22"/>
        <w:szCs w:val="22"/>
      </w:rPr>
      <w:t>14</w:t>
    </w:r>
    <w:r w:rsidRPr="007E0C42">
      <w:rPr>
        <w:rStyle w:val="slostrnky"/>
        <w:rFonts w:asciiTheme="minorHAnsi" w:hAnsiTheme="minorHAnsi" w:cstheme="minorHAnsi"/>
        <w:sz w:val="22"/>
        <w:szCs w:val="22"/>
      </w:rPr>
      <w:fldChar w:fldCharType="end"/>
    </w:r>
  </w:p>
  <w:p w14:paraId="059BC211" w14:textId="77777777" w:rsidR="00B75610" w:rsidRDefault="00B7561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AB66E" w14:textId="77777777" w:rsidR="0023140D" w:rsidRDefault="0023140D">
      <w:r>
        <w:separator/>
      </w:r>
    </w:p>
  </w:footnote>
  <w:footnote w:type="continuationSeparator" w:id="0">
    <w:p w14:paraId="38895475" w14:textId="77777777" w:rsidR="0023140D" w:rsidRDefault="00231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4C536" w14:textId="77777777" w:rsidR="00B75610" w:rsidRPr="007E0C42" w:rsidRDefault="000F2BB3">
    <w:pPr>
      <w:pStyle w:val="Zhlav"/>
      <w:jc w:val="right"/>
      <w:rPr>
        <w:rFonts w:asciiTheme="minorHAnsi" w:hAnsiTheme="minorHAnsi" w:cstheme="minorHAnsi"/>
        <w:sz w:val="22"/>
        <w:szCs w:val="22"/>
      </w:rPr>
    </w:pPr>
    <w:r w:rsidRPr="007E0C42">
      <w:rPr>
        <w:rFonts w:asciiTheme="minorHAnsi" w:hAnsiTheme="minorHAnsi" w:cstheme="minorHAnsi"/>
        <w:sz w:val="22"/>
        <w:szCs w:val="22"/>
      </w:rPr>
      <w:t>V202</w:t>
    </w:r>
    <w:r w:rsidR="0075619F">
      <w:rPr>
        <w:rFonts w:asciiTheme="minorHAnsi" w:hAnsiTheme="minorHAnsi" w:cstheme="minorHAnsi"/>
        <w:sz w:val="22"/>
        <w:szCs w:val="22"/>
      </w:rPr>
      <w:t>5</w:t>
    </w:r>
    <w:r w:rsidRPr="007E0C42">
      <w:rPr>
        <w:rFonts w:asciiTheme="minorHAnsi" w:hAnsiTheme="minorHAnsi" w:cstheme="minorHAnsi"/>
        <w:sz w:val="22"/>
        <w:szCs w:val="22"/>
      </w:rPr>
      <w:t>-xxx/ORI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23CA"/>
    <w:multiLevelType w:val="multilevel"/>
    <w:tmpl w:val="E98C4ED0"/>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1" w15:restartNumberingAfterBreak="0">
    <w:nsid w:val="0A156679"/>
    <w:multiLevelType w:val="hybridMultilevel"/>
    <w:tmpl w:val="1738434C"/>
    <w:lvl w:ilvl="0" w:tplc="4EC2E7C0">
      <w:start w:val="1"/>
      <w:numFmt w:val="bullet"/>
      <w:lvlText w:val=""/>
      <w:lvlJc w:val="left"/>
      <w:pPr>
        <w:tabs>
          <w:tab w:val="num" w:pos="4754"/>
        </w:tabs>
        <w:ind w:left="4754" w:hanging="360"/>
      </w:pPr>
      <w:rPr>
        <w:rFonts w:ascii="Symbol" w:hAnsi="Symbol"/>
      </w:rPr>
    </w:lvl>
    <w:lvl w:ilvl="1" w:tplc="382EB4E0">
      <w:start w:val="1"/>
      <w:numFmt w:val="bullet"/>
      <w:lvlText w:val="o"/>
      <w:lvlJc w:val="left"/>
      <w:pPr>
        <w:tabs>
          <w:tab w:val="num" w:pos="5474"/>
        </w:tabs>
        <w:ind w:left="5474" w:hanging="360"/>
      </w:pPr>
      <w:rPr>
        <w:rFonts w:ascii="Courier New" w:hAnsi="Courier New"/>
      </w:rPr>
    </w:lvl>
    <w:lvl w:ilvl="2" w:tplc="6FCAF96A">
      <w:start w:val="1"/>
      <w:numFmt w:val="bullet"/>
      <w:lvlText w:val=""/>
      <w:lvlJc w:val="left"/>
      <w:pPr>
        <w:tabs>
          <w:tab w:val="num" w:pos="6194"/>
        </w:tabs>
        <w:ind w:left="6194" w:hanging="360"/>
      </w:pPr>
      <w:rPr>
        <w:rFonts w:ascii="Wingdings" w:hAnsi="Wingdings"/>
      </w:rPr>
    </w:lvl>
    <w:lvl w:ilvl="3" w:tplc="0DA60060">
      <w:start w:val="1"/>
      <w:numFmt w:val="bullet"/>
      <w:lvlText w:val=""/>
      <w:lvlJc w:val="left"/>
      <w:pPr>
        <w:tabs>
          <w:tab w:val="num" w:pos="6914"/>
        </w:tabs>
        <w:ind w:left="6914" w:hanging="360"/>
      </w:pPr>
      <w:rPr>
        <w:rFonts w:ascii="Symbol" w:hAnsi="Symbol"/>
      </w:rPr>
    </w:lvl>
    <w:lvl w:ilvl="4" w:tplc="9CBC5A50">
      <w:start w:val="1"/>
      <w:numFmt w:val="bullet"/>
      <w:lvlText w:val="o"/>
      <w:lvlJc w:val="left"/>
      <w:pPr>
        <w:tabs>
          <w:tab w:val="num" w:pos="7634"/>
        </w:tabs>
        <w:ind w:left="7634" w:hanging="360"/>
      </w:pPr>
      <w:rPr>
        <w:rFonts w:ascii="Courier New" w:hAnsi="Courier New"/>
      </w:rPr>
    </w:lvl>
    <w:lvl w:ilvl="5" w:tplc="4AEA59B8">
      <w:start w:val="1"/>
      <w:numFmt w:val="bullet"/>
      <w:lvlText w:val=""/>
      <w:lvlJc w:val="left"/>
      <w:pPr>
        <w:tabs>
          <w:tab w:val="num" w:pos="8354"/>
        </w:tabs>
        <w:ind w:left="8354" w:hanging="360"/>
      </w:pPr>
      <w:rPr>
        <w:rFonts w:ascii="Wingdings" w:hAnsi="Wingdings"/>
      </w:rPr>
    </w:lvl>
    <w:lvl w:ilvl="6" w:tplc="46B4EE46">
      <w:start w:val="1"/>
      <w:numFmt w:val="bullet"/>
      <w:lvlText w:val=""/>
      <w:lvlJc w:val="left"/>
      <w:pPr>
        <w:tabs>
          <w:tab w:val="num" w:pos="9074"/>
        </w:tabs>
        <w:ind w:left="9074" w:hanging="360"/>
      </w:pPr>
      <w:rPr>
        <w:rFonts w:ascii="Symbol" w:hAnsi="Symbol"/>
      </w:rPr>
    </w:lvl>
    <w:lvl w:ilvl="7" w:tplc="952AD438">
      <w:start w:val="1"/>
      <w:numFmt w:val="bullet"/>
      <w:lvlText w:val="o"/>
      <w:lvlJc w:val="left"/>
      <w:pPr>
        <w:tabs>
          <w:tab w:val="num" w:pos="9794"/>
        </w:tabs>
        <w:ind w:left="9794" w:hanging="360"/>
      </w:pPr>
      <w:rPr>
        <w:rFonts w:ascii="Courier New" w:hAnsi="Courier New"/>
      </w:rPr>
    </w:lvl>
    <w:lvl w:ilvl="8" w:tplc="04625B0E">
      <w:start w:val="1"/>
      <w:numFmt w:val="bullet"/>
      <w:lvlText w:val=""/>
      <w:lvlJc w:val="left"/>
      <w:pPr>
        <w:tabs>
          <w:tab w:val="num" w:pos="10514"/>
        </w:tabs>
        <w:ind w:left="10514" w:hanging="360"/>
      </w:pPr>
      <w:rPr>
        <w:rFonts w:ascii="Wingdings" w:hAnsi="Wingdings"/>
      </w:rPr>
    </w:lvl>
  </w:abstractNum>
  <w:abstractNum w:abstractNumId="2" w15:restartNumberingAfterBreak="0">
    <w:nsid w:val="0A447760"/>
    <w:multiLevelType w:val="hybridMultilevel"/>
    <w:tmpl w:val="74124C0E"/>
    <w:lvl w:ilvl="0" w:tplc="04050017">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 w15:restartNumberingAfterBreak="0">
    <w:nsid w:val="0A6B61CC"/>
    <w:multiLevelType w:val="hybridMultilevel"/>
    <w:tmpl w:val="3B628BB0"/>
    <w:lvl w:ilvl="0" w:tplc="7870CC3C">
      <w:start w:val="1"/>
      <w:numFmt w:val="bullet"/>
      <w:lvlText w:val=""/>
      <w:lvlJc w:val="left"/>
      <w:pPr>
        <w:tabs>
          <w:tab w:val="num" w:pos="720"/>
        </w:tabs>
        <w:ind w:left="720" w:hanging="360"/>
      </w:pPr>
      <w:rPr>
        <w:rFonts w:ascii="Symbol" w:hAnsi="Symbol"/>
      </w:rPr>
    </w:lvl>
    <w:lvl w:ilvl="1" w:tplc="C880589E">
      <w:start w:val="1"/>
      <w:numFmt w:val="bullet"/>
      <w:lvlText w:val="o"/>
      <w:lvlJc w:val="left"/>
      <w:pPr>
        <w:tabs>
          <w:tab w:val="num" w:pos="1440"/>
        </w:tabs>
        <w:ind w:left="1440" w:hanging="360"/>
      </w:pPr>
      <w:rPr>
        <w:rFonts w:ascii="Courier New" w:hAnsi="Courier New"/>
      </w:rPr>
    </w:lvl>
    <w:lvl w:ilvl="2" w:tplc="FF061F80">
      <w:start w:val="1"/>
      <w:numFmt w:val="bullet"/>
      <w:lvlText w:val=""/>
      <w:lvlJc w:val="left"/>
      <w:pPr>
        <w:tabs>
          <w:tab w:val="num" w:pos="2160"/>
        </w:tabs>
        <w:ind w:left="2160" w:hanging="360"/>
      </w:pPr>
      <w:rPr>
        <w:rFonts w:ascii="Wingdings" w:hAnsi="Wingdings"/>
      </w:rPr>
    </w:lvl>
    <w:lvl w:ilvl="3" w:tplc="E8A0BE98">
      <w:start w:val="1"/>
      <w:numFmt w:val="bullet"/>
      <w:lvlText w:val=""/>
      <w:lvlJc w:val="left"/>
      <w:pPr>
        <w:tabs>
          <w:tab w:val="num" w:pos="2880"/>
        </w:tabs>
        <w:ind w:left="2880" w:hanging="360"/>
      </w:pPr>
      <w:rPr>
        <w:rFonts w:ascii="Symbol" w:hAnsi="Symbol"/>
      </w:rPr>
    </w:lvl>
    <w:lvl w:ilvl="4" w:tplc="7BD4CF86">
      <w:start w:val="1"/>
      <w:numFmt w:val="bullet"/>
      <w:lvlText w:val="o"/>
      <w:lvlJc w:val="left"/>
      <w:pPr>
        <w:tabs>
          <w:tab w:val="num" w:pos="3600"/>
        </w:tabs>
        <w:ind w:left="3600" w:hanging="360"/>
      </w:pPr>
      <w:rPr>
        <w:rFonts w:ascii="Courier New" w:hAnsi="Courier New"/>
      </w:rPr>
    </w:lvl>
    <w:lvl w:ilvl="5" w:tplc="0760503E">
      <w:start w:val="1"/>
      <w:numFmt w:val="bullet"/>
      <w:lvlText w:val=""/>
      <w:lvlJc w:val="left"/>
      <w:pPr>
        <w:tabs>
          <w:tab w:val="num" w:pos="4320"/>
        </w:tabs>
        <w:ind w:left="4320" w:hanging="360"/>
      </w:pPr>
      <w:rPr>
        <w:rFonts w:ascii="Wingdings" w:hAnsi="Wingdings"/>
      </w:rPr>
    </w:lvl>
    <w:lvl w:ilvl="6" w:tplc="C188F968">
      <w:start w:val="1"/>
      <w:numFmt w:val="bullet"/>
      <w:lvlText w:val=""/>
      <w:lvlJc w:val="left"/>
      <w:pPr>
        <w:tabs>
          <w:tab w:val="num" w:pos="5040"/>
        </w:tabs>
        <w:ind w:left="5040" w:hanging="360"/>
      </w:pPr>
      <w:rPr>
        <w:rFonts w:ascii="Symbol" w:hAnsi="Symbol"/>
      </w:rPr>
    </w:lvl>
    <w:lvl w:ilvl="7" w:tplc="A7144AB4">
      <w:start w:val="1"/>
      <w:numFmt w:val="bullet"/>
      <w:lvlText w:val="o"/>
      <w:lvlJc w:val="left"/>
      <w:pPr>
        <w:tabs>
          <w:tab w:val="num" w:pos="5760"/>
        </w:tabs>
        <w:ind w:left="5760" w:hanging="360"/>
      </w:pPr>
      <w:rPr>
        <w:rFonts w:ascii="Courier New" w:hAnsi="Courier New"/>
      </w:rPr>
    </w:lvl>
    <w:lvl w:ilvl="8" w:tplc="6F907B58">
      <w:start w:val="1"/>
      <w:numFmt w:val="bullet"/>
      <w:lvlText w:val=""/>
      <w:lvlJc w:val="left"/>
      <w:pPr>
        <w:tabs>
          <w:tab w:val="num" w:pos="6480"/>
        </w:tabs>
        <w:ind w:left="6480" w:hanging="360"/>
      </w:pPr>
      <w:rPr>
        <w:rFonts w:ascii="Wingdings" w:hAnsi="Wingdings"/>
      </w:rPr>
    </w:lvl>
  </w:abstractNum>
  <w:abstractNum w:abstractNumId="4" w15:restartNumberingAfterBreak="0">
    <w:nsid w:val="16305DD2"/>
    <w:multiLevelType w:val="hybridMultilevel"/>
    <w:tmpl w:val="05E6827C"/>
    <w:lvl w:ilvl="0" w:tplc="54DAAEB8">
      <w:start w:val="1"/>
      <w:numFmt w:val="decimal"/>
      <w:lvlText w:val="-"/>
      <w:legacy w:legacy="1" w:legacySpace="0" w:legacyIndent="0"/>
      <w:lvlJc w:val="left"/>
      <w:pPr>
        <w:ind w:left="360" w:hanging="360"/>
      </w:pPr>
    </w:lvl>
    <w:lvl w:ilvl="1" w:tplc="6DF0E9BA">
      <w:start w:val="1"/>
      <w:numFmt w:val="decimal"/>
      <w:lvlText w:val="o"/>
      <w:legacy w:legacy="1" w:legacySpace="0" w:legacyIndent="0"/>
      <w:lvlJc w:val="left"/>
      <w:pPr>
        <w:ind w:left="720" w:hanging="360"/>
      </w:pPr>
      <w:rPr>
        <w:rFonts w:ascii="Courier New" w:hAnsi="Courier New"/>
      </w:rPr>
    </w:lvl>
    <w:lvl w:ilvl="2" w:tplc="2BD62FE8">
      <w:start w:val="1"/>
      <w:numFmt w:val="decimal"/>
      <w:lvlText w:val=""/>
      <w:legacy w:legacy="1" w:legacySpace="0" w:legacyIndent="0"/>
      <w:lvlJc w:val="left"/>
      <w:pPr>
        <w:ind w:left="1080" w:hanging="360"/>
      </w:pPr>
      <w:rPr>
        <w:rFonts w:ascii="Wingdings" w:hAnsi="Wingdings"/>
      </w:rPr>
    </w:lvl>
    <w:lvl w:ilvl="3" w:tplc="37C85BB0">
      <w:start w:val="1"/>
      <w:numFmt w:val="decimal"/>
      <w:lvlText w:val=""/>
      <w:legacy w:legacy="1" w:legacySpace="0" w:legacyIndent="0"/>
      <w:lvlJc w:val="left"/>
      <w:pPr>
        <w:ind w:left="1440" w:hanging="360"/>
      </w:pPr>
      <w:rPr>
        <w:rFonts w:ascii="Symbol" w:hAnsi="Symbol"/>
      </w:rPr>
    </w:lvl>
    <w:lvl w:ilvl="4" w:tplc="D5FCA1A8">
      <w:start w:val="1"/>
      <w:numFmt w:val="decimal"/>
      <w:lvlText w:val="o"/>
      <w:legacy w:legacy="1" w:legacySpace="0" w:legacyIndent="0"/>
      <w:lvlJc w:val="left"/>
      <w:pPr>
        <w:ind w:left="1800" w:hanging="360"/>
      </w:pPr>
      <w:rPr>
        <w:rFonts w:ascii="Courier New" w:hAnsi="Courier New"/>
      </w:rPr>
    </w:lvl>
    <w:lvl w:ilvl="5" w:tplc="557E17B0">
      <w:start w:val="1"/>
      <w:numFmt w:val="decimal"/>
      <w:lvlText w:val=""/>
      <w:legacy w:legacy="1" w:legacySpace="0" w:legacyIndent="0"/>
      <w:lvlJc w:val="left"/>
      <w:pPr>
        <w:ind w:left="2160" w:hanging="360"/>
      </w:pPr>
      <w:rPr>
        <w:rFonts w:ascii="Wingdings" w:hAnsi="Wingdings"/>
      </w:rPr>
    </w:lvl>
    <w:lvl w:ilvl="6" w:tplc="18C80E84">
      <w:start w:val="1"/>
      <w:numFmt w:val="decimal"/>
      <w:lvlText w:val=""/>
      <w:legacy w:legacy="1" w:legacySpace="0" w:legacyIndent="0"/>
      <w:lvlJc w:val="left"/>
      <w:pPr>
        <w:ind w:left="2520" w:hanging="360"/>
      </w:pPr>
      <w:rPr>
        <w:rFonts w:ascii="Symbol" w:hAnsi="Symbol"/>
      </w:rPr>
    </w:lvl>
    <w:lvl w:ilvl="7" w:tplc="53C04682">
      <w:start w:val="1"/>
      <w:numFmt w:val="decimal"/>
      <w:lvlText w:val="o"/>
      <w:legacy w:legacy="1" w:legacySpace="0" w:legacyIndent="0"/>
      <w:lvlJc w:val="left"/>
      <w:pPr>
        <w:ind w:left="2880" w:hanging="360"/>
      </w:pPr>
      <w:rPr>
        <w:rFonts w:ascii="Courier New" w:hAnsi="Courier New"/>
      </w:rPr>
    </w:lvl>
    <w:lvl w:ilvl="8" w:tplc="5A78075A">
      <w:start w:val="1"/>
      <w:numFmt w:val="decimal"/>
      <w:lvlText w:val=""/>
      <w:legacy w:legacy="1" w:legacySpace="0" w:legacyIndent="0"/>
      <w:lvlJc w:val="left"/>
      <w:pPr>
        <w:ind w:left="3240" w:hanging="360"/>
      </w:pPr>
      <w:rPr>
        <w:rFonts w:ascii="Wingdings" w:hAnsi="Wingdings"/>
      </w:rPr>
    </w:lvl>
  </w:abstractNum>
  <w:abstractNum w:abstractNumId="5" w15:restartNumberingAfterBreak="0">
    <w:nsid w:val="18953E1B"/>
    <w:multiLevelType w:val="multilevel"/>
    <w:tmpl w:val="1592F7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7967D2"/>
    <w:multiLevelType w:val="hybridMultilevel"/>
    <w:tmpl w:val="6ABE6ECE"/>
    <w:lvl w:ilvl="0" w:tplc="636823E6">
      <w:start w:val="1"/>
      <w:numFmt w:val="decimal"/>
      <w:lvlText w:val="%1."/>
      <w:lvlJc w:val="left"/>
      <w:pPr>
        <w:ind w:left="1068" w:hanging="360"/>
      </w:pPr>
    </w:lvl>
    <w:lvl w:ilvl="1" w:tplc="9EEAFB28">
      <w:start w:val="1"/>
      <w:numFmt w:val="decimal"/>
      <w:lvlText w:val="%2."/>
      <w:lvlJc w:val="left"/>
      <w:pPr>
        <w:ind w:left="1788" w:hanging="360"/>
      </w:pPr>
    </w:lvl>
    <w:lvl w:ilvl="2" w:tplc="CBF64186">
      <w:start w:val="1"/>
      <w:numFmt w:val="bullet"/>
      <w:lvlText w:val=""/>
      <w:lvlJc w:val="left"/>
      <w:pPr>
        <w:ind w:left="2508" w:hanging="360"/>
      </w:pPr>
      <w:rPr>
        <w:rFonts w:ascii="Wingdings" w:hAnsi="Wingdings"/>
      </w:rPr>
    </w:lvl>
    <w:lvl w:ilvl="3" w:tplc="41CCB6DE">
      <w:start w:val="1"/>
      <w:numFmt w:val="bullet"/>
      <w:lvlText w:val=""/>
      <w:lvlJc w:val="left"/>
      <w:pPr>
        <w:ind w:left="3228" w:hanging="360"/>
      </w:pPr>
      <w:rPr>
        <w:rFonts w:ascii="Symbol" w:hAnsi="Symbol"/>
      </w:rPr>
    </w:lvl>
    <w:lvl w:ilvl="4" w:tplc="E4260D82">
      <w:start w:val="1"/>
      <w:numFmt w:val="bullet"/>
      <w:lvlText w:val="o"/>
      <w:lvlJc w:val="left"/>
      <w:pPr>
        <w:ind w:left="3948" w:hanging="360"/>
      </w:pPr>
      <w:rPr>
        <w:rFonts w:ascii="Courier New" w:hAnsi="Courier New"/>
      </w:rPr>
    </w:lvl>
    <w:lvl w:ilvl="5" w:tplc="6FCE8BE6">
      <w:start w:val="1"/>
      <w:numFmt w:val="bullet"/>
      <w:lvlText w:val=""/>
      <w:lvlJc w:val="left"/>
      <w:pPr>
        <w:ind w:left="4668" w:hanging="360"/>
      </w:pPr>
      <w:rPr>
        <w:rFonts w:ascii="Wingdings" w:hAnsi="Wingdings"/>
      </w:rPr>
    </w:lvl>
    <w:lvl w:ilvl="6" w:tplc="969C42A4">
      <w:start w:val="1"/>
      <w:numFmt w:val="bullet"/>
      <w:lvlText w:val=""/>
      <w:lvlJc w:val="left"/>
      <w:pPr>
        <w:ind w:left="5388" w:hanging="360"/>
      </w:pPr>
      <w:rPr>
        <w:rFonts w:ascii="Symbol" w:hAnsi="Symbol"/>
      </w:rPr>
    </w:lvl>
    <w:lvl w:ilvl="7" w:tplc="0762A248">
      <w:start w:val="1"/>
      <w:numFmt w:val="bullet"/>
      <w:lvlText w:val="o"/>
      <w:lvlJc w:val="left"/>
      <w:pPr>
        <w:ind w:left="6108" w:hanging="360"/>
      </w:pPr>
      <w:rPr>
        <w:rFonts w:ascii="Courier New" w:hAnsi="Courier New"/>
      </w:rPr>
    </w:lvl>
    <w:lvl w:ilvl="8" w:tplc="28AC9C2E">
      <w:start w:val="1"/>
      <w:numFmt w:val="bullet"/>
      <w:lvlText w:val=""/>
      <w:lvlJc w:val="left"/>
      <w:pPr>
        <w:ind w:left="6828" w:hanging="360"/>
      </w:pPr>
      <w:rPr>
        <w:rFonts w:ascii="Wingdings" w:hAnsi="Wingdings"/>
      </w:rPr>
    </w:lvl>
  </w:abstractNum>
  <w:abstractNum w:abstractNumId="7" w15:restartNumberingAfterBreak="0">
    <w:nsid w:val="1B960CCD"/>
    <w:multiLevelType w:val="hybridMultilevel"/>
    <w:tmpl w:val="AD60EE1A"/>
    <w:lvl w:ilvl="0" w:tplc="DD9C25D4">
      <w:start w:val="1"/>
      <w:numFmt w:val="lowerLetter"/>
      <w:lvlText w:val="%1)"/>
      <w:lvlJc w:val="left"/>
      <w:pPr>
        <w:tabs>
          <w:tab w:val="num" w:pos="720"/>
        </w:tabs>
        <w:ind w:left="720" w:hanging="360"/>
      </w:pPr>
    </w:lvl>
    <w:lvl w:ilvl="1" w:tplc="923A3E54">
      <w:start w:val="1"/>
      <w:numFmt w:val="lowerLetter"/>
      <w:lvlText w:val="%2."/>
      <w:lvlJc w:val="left"/>
      <w:pPr>
        <w:tabs>
          <w:tab w:val="num" w:pos="1440"/>
        </w:tabs>
        <w:ind w:left="1440" w:hanging="360"/>
      </w:pPr>
    </w:lvl>
    <w:lvl w:ilvl="2" w:tplc="B05C385A">
      <w:start w:val="1"/>
      <w:numFmt w:val="lowerRoman"/>
      <w:lvlText w:val="%3."/>
      <w:lvlJc w:val="right"/>
      <w:pPr>
        <w:tabs>
          <w:tab w:val="num" w:pos="2160"/>
        </w:tabs>
        <w:ind w:left="2160" w:hanging="180"/>
      </w:pPr>
    </w:lvl>
    <w:lvl w:ilvl="3" w:tplc="1E7E2954">
      <w:start w:val="1"/>
      <w:numFmt w:val="decimal"/>
      <w:lvlText w:val="%4."/>
      <w:lvlJc w:val="left"/>
      <w:pPr>
        <w:tabs>
          <w:tab w:val="num" w:pos="2880"/>
        </w:tabs>
        <w:ind w:left="2880" w:hanging="360"/>
      </w:pPr>
    </w:lvl>
    <w:lvl w:ilvl="4" w:tplc="E390AB26">
      <w:start w:val="1"/>
      <w:numFmt w:val="lowerLetter"/>
      <w:lvlText w:val="%5."/>
      <w:lvlJc w:val="left"/>
      <w:pPr>
        <w:tabs>
          <w:tab w:val="num" w:pos="3600"/>
        </w:tabs>
        <w:ind w:left="3600" w:hanging="360"/>
      </w:pPr>
    </w:lvl>
    <w:lvl w:ilvl="5" w:tplc="4F7E1670">
      <w:start w:val="1"/>
      <w:numFmt w:val="lowerRoman"/>
      <w:lvlText w:val="%6."/>
      <w:lvlJc w:val="right"/>
      <w:pPr>
        <w:tabs>
          <w:tab w:val="num" w:pos="4320"/>
        </w:tabs>
        <w:ind w:left="4320" w:hanging="180"/>
      </w:pPr>
    </w:lvl>
    <w:lvl w:ilvl="6" w:tplc="0B68F78C">
      <w:start w:val="1"/>
      <w:numFmt w:val="decimal"/>
      <w:lvlText w:val="%7."/>
      <w:lvlJc w:val="left"/>
      <w:pPr>
        <w:tabs>
          <w:tab w:val="num" w:pos="5040"/>
        </w:tabs>
        <w:ind w:left="5040" w:hanging="360"/>
      </w:pPr>
    </w:lvl>
    <w:lvl w:ilvl="7" w:tplc="60A077A6">
      <w:start w:val="1"/>
      <w:numFmt w:val="lowerLetter"/>
      <w:lvlText w:val="%8."/>
      <w:lvlJc w:val="left"/>
      <w:pPr>
        <w:tabs>
          <w:tab w:val="num" w:pos="5760"/>
        </w:tabs>
        <w:ind w:left="5760" w:hanging="360"/>
      </w:pPr>
    </w:lvl>
    <w:lvl w:ilvl="8" w:tplc="9E021BBE">
      <w:start w:val="1"/>
      <w:numFmt w:val="lowerRoman"/>
      <w:lvlText w:val="%9."/>
      <w:lvlJc w:val="right"/>
      <w:pPr>
        <w:tabs>
          <w:tab w:val="num" w:pos="6480"/>
        </w:tabs>
        <w:ind w:left="6480" w:hanging="180"/>
      </w:pPr>
    </w:lvl>
  </w:abstractNum>
  <w:abstractNum w:abstractNumId="8" w15:restartNumberingAfterBreak="0">
    <w:nsid w:val="1EA72A3A"/>
    <w:multiLevelType w:val="hybridMultilevel"/>
    <w:tmpl w:val="7BE8EDE6"/>
    <w:lvl w:ilvl="0" w:tplc="273A6586">
      <w:start w:val="1"/>
      <w:numFmt w:val="bullet"/>
      <w:lvlText w:val=""/>
      <w:lvlJc w:val="left"/>
      <w:pPr>
        <w:tabs>
          <w:tab w:val="num" w:pos="1080"/>
        </w:tabs>
        <w:ind w:left="1080" w:hanging="360"/>
      </w:pPr>
      <w:rPr>
        <w:rFonts w:ascii="Symbol" w:hAnsi="Symbol"/>
      </w:rPr>
    </w:lvl>
    <w:lvl w:ilvl="1" w:tplc="1F124C3E">
      <w:start w:val="1"/>
      <w:numFmt w:val="bullet"/>
      <w:lvlText w:val="o"/>
      <w:lvlJc w:val="left"/>
      <w:pPr>
        <w:tabs>
          <w:tab w:val="num" w:pos="1800"/>
        </w:tabs>
        <w:ind w:left="1800" w:hanging="360"/>
      </w:pPr>
      <w:rPr>
        <w:rFonts w:ascii="Courier New" w:hAnsi="Courier New"/>
      </w:rPr>
    </w:lvl>
    <w:lvl w:ilvl="2" w:tplc="3DE49FDE">
      <w:start w:val="1"/>
      <w:numFmt w:val="bullet"/>
      <w:lvlText w:val=""/>
      <w:lvlJc w:val="left"/>
      <w:pPr>
        <w:tabs>
          <w:tab w:val="num" w:pos="2520"/>
        </w:tabs>
        <w:ind w:left="2520" w:hanging="360"/>
      </w:pPr>
      <w:rPr>
        <w:rFonts w:ascii="Wingdings" w:hAnsi="Wingdings"/>
      </w:rPr>
    </w:lvl>
    <w:lvl w:ilvl="3" w:tplc="AD761E3E">
      <w:start w:val="1"/>
      <w:numFmt w:val="bullet"/>
      <w:lvlText w:val=""/>
      <w:lvlJc w:val="left"/>
      <w:pPr>
        <w:tabs>
          <w:tab w:val="num" w:pos="3240"/>
        </w:tabs>
        <w:ind w:left="3240" w:hanging="360"/>
      </w:pPr>
      <w:rPr>
        <w:rFonts w:ascii="Symbol" w:hAnsi="Symbol"/>
      </w:rPr>
    </w:lvl>
    <w:lvl w:ilvl="4" w:tplc="A5263A08">
      <w:start w:val="1"/>
      <w:numFmt w:val="bullet"/>
      <w:lvlText w:val="o"/>
      <w:lvlJc w:val="left"/>
      <w:pPr>
        <w:tabs>
          <w:tab w:val="num" w:pos="3960"/>
        </w:tabs>
        <w:ind w:left="3960" w:hanging="360"/>
      </w:pPr>
      <w:rPr>
        <w:rFonts w:ascii="Courier New" w:hAnsi="Courier New"/>
      </w:rPr>
    </w:lvl>
    <w:lvl w:ilvl="5" w:tplc="9AA434B2">
      <w:start w:val="1"/>
      <w:numFmt w:val="bullet"/>
      <w:lvlText w:val=""/>
      <w:lvlJc w:val="left"/>
      <w:pPr>
        <w:tabs>
          <w:tab w:val="num" w:pos="4680"/>
        </w:tabs>
        <w:ind w:left="4680" w:hanging="360"/>
      </w:pPr>
      <w:rPr>
        <w:rFonts w:ascii="Wingdings" w:hAnsi="Wingdings"/>
      </w:rPr>
    </w:lvl>
    <w:lvl w:ilvl="6" w:tplc="D6E831C4">
      <w:start w:val="1"/>
      <w:numFmt w:val="bullet"/>
      <w:lvlText w:val=""/>
      <w:lvlJc w:val="left"/>
      <w:pPr>
        <w:tabs>
          <w:tab w:val="num" w:pos="5400"/>
        </w:tabs>
        <w:ind w:left="5400" w:hanging="360"/>
      </w:pPr>
      <w:rPr>
        <w:rFonts w:ascii="Symbol" w:hAnsi="Symbol"/>
      </w:rPr>
    </w:lvl>
    <w:lvl w:ilvl="7" w:tplc="90664510">
      <w:start w:val="1"/>
      <w:numFmt w:val="bullet"/>
      <w:lvlText w:val="o"/>
      <w:lvlJc w:val="left"/>
      <w:pPr>
        <w:tabs>
          <w:tab w:val="num" w:pos="6120"/>
        </w:tabs>
        <w:ind w:left="6120" w:hanging="360"/>
      </w:pPr>
      <w:rPr>
        <w:rFonts w:ascii="Courier New" w:hAnsi="Courier New"/>
      </w:rPr>
    </w:lvl>
    <w:lvl w:ilvl="8" w:tplc="ED347F46">
      <w:start w:val="1"/>
      <w:numFmt w:val="bullet"/>
      <w:lvlText w:val=""/>
      <w:lvlJc w:val="left"/>
      <w:pPr>
        <w:tabs>
          <w:tab w:val="num" w:pos="6840"/>
        </w:tabs>
        <w:ind w:left="6840" w:hanging="360"/>
      </w:pPr>
      <w:rPr>
        <w:rFonts w:ascii="Wingdings" w:hAnsi="Wingdings"/>
      </w:rPr>
    </w:lvl>
  </w:abstractNum>
  <w:abstractNum w:abstractNumId="9" w15:restartNumberingAfterBreak="0">
    <w:nsid w:val="20DC5E16"/>
    <w:multiLevelType w:val="hybridMultilevel"/>
    <w:tmpl w:val="93CEF3F2"/>
    <w:lvl w:ilvl="0" w:tplc="0405000B">
      <w:start w:val="1"/>
      <w:numFmt w:val="bullet"/>
      <w:lvlText w:val=""/>
      <w:lvlJc w:val="left"/>
      <w:pPr>
        <w:ind w:left="1484" w:hanging="360"/>
      </w:pPr>
      <w:rPr>
        <w:rFonts w:ascii="Wingdings" w:hAnsi="Wingdings" w:hint="default"/>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10" w15:restartNumberingAfterBreak="0">
    <w:nsid w:val="240D4159"/>
    <w:multiLevelType w:val="hybridMultilevel"/>
    <w:tmpl w:val="4C0271AC"/>
    <w:lvl w:ilvl="0" w:tplc="58A40532">
      <w:start w:val="1"/>
      <w:numFmt w:val="bullet"/>
      <w:lvlText w:val=""/>
      <w:lvlJc w:val="left"/>
      <w:pPr>
        <w:tabs>
          <w:tab w:val="num" w:pos="1260"/>
        </w:tabs>
        <w:ind w:left="1260" w:hanging="360"/>
      </w:pPr>
      <w:rPr>
        <w:rFonts w:ascii="Symbol" w:hAnsi="Symbol"/>
      </w:rPr>
    </w:lvl>
    <w:lvl w:ilvl="1" w:tplc="C83073B6">
      <w:start w:val="1"/>
      <w:numFmt w:val="bullet"/>
      <w:lvlText w:val="o"/>
      <w:lvlJc w:val="left"/>
      <w:pPr>
        <w:tabs>
          <w:tab w:val="num" w:pos="1980"/>
        </w:tabs>
        <w:ind w:left="1980" w:hanging="360"/>
      </w:pPr>
      <w:rPr>
        <w:rFonts w:ascii="Courier New" w:hAnsi="Courier New"/>
      </w:rPr>
    </w:lvl>
    <w:lvl w:ilvl="2" w:tplc="AB6E4F5E">
      <w:start w:val="1"/>
      <w:numFmt w:val="bullet"/>
      <w:lvlText w:val=""/>
      <w:lvlJc w:val="left"/>
      <w:pPr>
        <w:tabs>
          <w:tab w:val="num" w:pos="2700"/>
        </w:tabs>
        <w:ind w:left="2700" w:hanging="360"/>
      </w:pPr>
      <w:rPr>
        <w:rFonts w:ascii="Wingdings" w:hAnsi="Wingdings"/>
      </w:rPr>
    </w:lvl>
    <w:lvl w:ilvl="3" w:tplc="49AA6688">
      <w:start w:val="1"/>
      <w:numFmt w:val="bullet"/>
      <w:lvlText w:val=""/>
      <w:lvlJc w:val="left"/>
      <w:pPr>
        <w:tabs>
          <w:tab w:val="num" w:pos="3420"/>
        </w:tabs>
        <w:ind w:left="3420" w:hanging="360"/>
      </w:pPr>
      <w:rPr>
        <w:rFonts w:ascii="Symbol" w:hAnsi="Symbol"/>
      </w:rPr>
    </w:lvl>
    <w:lvl w:ilvl="4" w:tplc="1024B4E2">
      <w:start w:val="1"/>
      <w:numFmt w:val="bullet"/>
      <w:lvlText w:val="o"/>
      <w:lvlJc w:val="left"/>
      <w:pPr>
        <w:tabs>
          <w:tab w:val="num" w:pos="4140"/>
        </w:tabs>
        <w:ind w:left="4140" w:hanging="360"/>
      </w:pPr>
      <w:rPr>
        <w:rFonts w:ascii="Courier New" w:hAnsi="Courier New"/>
      </w:rPr>
    </w:lvl>
    <w:lvl w:ilvl="5" w:tplc="F28A29FC">
      <w:start w:val="1"/>
      <w:numFmt w:val="bullet"/>
      <w:lvlText w:val=""/>
      <w:lvlJc w:val="left"/>
      <w:pPr>
        <w:tabs>
          <w:tab w:val="num" w:pos="4860"/>
        </w:tabs>
        <w:ind w:left="4860" w:hanging="360"/>
      </w:pPr>
      <w:rPr>
        <w:rFonts w:ascii="Wingdings" w:hAnsi="Wingdings"/>
      </w:rPr>
    </w:lvl>
    <w:lvl w:ilvl="6" w:tplc="137255F0">
      <w:start w:val="1"/>
      <w:numFmt w:val="bullet"/>
      <w:lvlText w:val=""/>
      <w:lvlJc w:val="left"/>
      <w:pPr>
        <w:tabs>
          <w:tab w:val="num" w:pos="5580"/>
        </w:tabs>
        <w:ind w:left="5580" w:hanging="360"/>
      </w:pPr>
      <w:rPr>
        <w:rFonts w:ascii="Symbol" w:hAnsi="Symbol"/>
      </w:rPr>
    </w:lvl>
    <w:lvl w:ilvl="7" w:tplc="37B0C26C">
      <w:start w:val="1"/>
      <w:numFmt w:val="bullet"/>
      <w:lvlText w:val="o"/>
      <w:lvlJc w:val="left"/>
      <w:pPr>
        <w:tabs>
          <w:tab w:val="num" w:pos="6300"/>
        </w:tabs>
        <w:ind w:left="6300" w:hanging="360"/>
      </w:pPr>
      <w:rPr>
        <w:rFonts w:ascii="Courier New" w:hAnsi="Courier New"/>
      </w:rPr>
    </w:lvl>
    <w:lvl w:ilvl="8" w:tplc="3B9AFDC4">
      <w:start w:val="1"/>
      <w:numFmt w:val="bullet"/>
      <w:lvlText w:val=""/>
      <w:lvlJc w:val="left"/>
      <w:pPr>
        <w:tabs>
          <w:tab w:val="num" w:pos="7020"/>
        </w:tabs>
        <w:ind w:left="7020" w:hanging="360"/>
      </w:pPr>
      <w:rPr>
        <w:rFonts w:ascii="Wingdings" w:hAnsi="Wingdings"/>
      </w:rPr>
    </w:lvl>
  </w:abstractNum>
  <w:abstractNum w:abstractNumId="11" w15:restartNumberingAfterBreak="0">
    <w:nsid w:val="25F43C1B"/>
    <w:multiLevelType w:val="hybridMultilevel"/>
    <w:tmpl w:val="3D6CCC84"/>
    <w:lvl w:ilvl="0" w:tplc="62364150">
      <w:start w:val="12"/>
      <w:numFmt w:val="decimal"/>
      <w:lvlText w:val="%1."/>
      <w:lvlJc w:val="left"/>
      <w:pPr>
        <w:ind w:left="720" w:hanging="360"/>
      </w:pPr>
    </w:lvl>
    <w:lvl w:ilvl="1" w:tplc="0DE44AA4">
      <w:start w:val="1"/>
      <w:numFmt w:val="lowerLetter"/>
      <w:lvlText w:val="%2."/>
      <w:lvlJc w:val="left"/>
      <w:pPr>
        <w:ind w:left="1440" w:hanging="360"/>
      </w:pPr>
    </w:lvl>
    <w:lvl w:ilvl="2" w:tplc="DFB01E4C">
      <w:start w:val="1"/>
      <w:numFmt w:val="lowerRoman"/>
      <w:lvlText w:val="%3."/>
      <w:lvlJc w:val="right"/>
      <w:pPr>
        <w:ind w:left="2160" w:hanging="180"/>
      </w:pPr>
    </w:lvl>
    <w:lvl w:ilvl="3" w:tplc="B2ACE32E">
      <w:start w:val="1"/>
      <w:numFmt w:val="decimal"/>
      <w:lvlText w:val="%4."/>
      <w:lvlJc w:val="left"/>
      <w:pPr>
        <w:ind w:left="2880" w:hanging="360"/>
      </w:pPr>
    </w:lvl>
    <w:lvl w:ilvl="4" w:tplc="E4D66C6E">
      <w:start w:val="1"/>
      <w:numFmt w:val="lowerLetter"/>
      <w:lvlText w:val="%5."/>
      <w:lvlJc w:val="left"/>
      <w:pPr>
        <w:ind w:left="3600" w:hanging="360"/>
      </w:pPr>
    </w:lvl>
    <w:lvl w:ilvl="5" w:tplc="32F44AA0">
      <w:start w:val="1"/>
      <w:numFmt w:val="lowerRoman"/>
      <w:lvlText w:val="%6."/>
      <w:lvlJc w:val="right"/>
      <w:pPr>
        <w:ind w:left="4320" w:hanging="180"/>
      </w:pPr>
    </w:lvl>
    <w:lvl w:ilvl="6" w:tplc="60065564">
      <w:start w:val="1"/>
      <w:numFmt w:val="decimal"/>
      <w:lvlText w:val="%7."/>
      <w:lvlJc w:val="left"/>
      <w:pPr>
        <w:ind w:left="5040" w:hanging="360"/>
      </w:pPr>
    </w:lvl>
    <w:lvl w:ilvl="7" w:tplc="6B6A2244">
      <w:start w:val="1"/>
      <w:numFmt w:val="lowerLetter"/>
      <w:lvlText w:val="%8."/>
      <w:lvlJc w:val="left"/>
      <w:pPr>
        <w:ind w:left="5760" w:hanging="360"/>
      </w:pPr>
    </w:lvl>
    <w:lvl w:ilvl="8" w:tplc="D384224A">
      <w:start w:val="1"/>
      <w:numFmt w:val="lowerRoman"/>
      <w:lvlText w:val="%9."/>
      <w:lvlJc w:val="right"/>
      <w:pPr>
        <w:ind w:left="6480" w:hanging="180"/>
      </w:pPr>
    </w:lvl>
  </w:abstractNum>
  <w:abstractNum w:abstractNumId="12" w15:restartNumberingAfterBreak="0">
    <w:nsid w:val="2AB238AF"/>
    <w:multiLevelType w:val="hybridMultilevel"/>
    <w:tmpl w:val="9848814E"/>
    <w:lvl w:ilvl="0" w:tplc="07AA7FA8">
      <w:start w:val="1"/>
      <w:numFmt w:val="decimal"/>
      <w:lvlText w:val="%1."/>
      <w:lvlJc w:val="left"/>
      <w:pPr>
        <w:tabs>
          <w:tab w:val="num" w:pos="360"/>
        </w:tabs>
        <w:ind w:left="340" w:hanging="340"/>
      </w:pPr>
      <w:rPr>
        <w:b w:val="0"/>
        <w:i w:val="0"/>
        <w:color w:val="000000"/>
      </w:rPr>
    </w:lvl>
    <w:lvl w:ilvl="1" w:tplc="CEDC761A">
      <w:start w:val="1"/>
      <w:numFmt w:val="lowerLetter"/>
      <w:lvlText w:val="%2)"/>
      <w:lvlJc w:val="left"/>
      <w:pPr>
        <w:tabs>
          <w:tab w:val="num" w:pos="737"/>
        </w:tabs>
        <w:ind w:left="737" w:hanging="397"/>
      </w:pPr>
    </w:lvl>
    <w:lvl w:ilvl="2" w:tplc="20628FB8">
      <w:start w:val="1"/>
      <w:numFmt w:val="decimal"/>
      <w:lvlText w:val="%3."/>
      <w:lvlJc w:val="left"/>
      <w:pPr>
        <w:tabs>
          <w:tab w:val="num" w:pos="360"/>
        </w:tabs>
        <w:ind w:left="340" w:hanging="340"/>
      </w:pPr>
      <w:rPr>
        <w:color w:val="000000"/>
      </w:rPr>
    </w:lvl>
    <w:lvl w:ilvl="3" w:tplc="05F6FF12">
      <w:start w:val="3"/>
      <w:numFmt w:val="bullet"/>
      <w:lvlText w:val="-"/>
      <w:lvlJc w:val="left"/>
      <w:pPr>
        <w:tabs>
          <w:tab w:val="num" w:pos="2917"/>
        </w:tabs>
        <w:ind w:left="2917" w:hanging="397"/>
      </w:pPr>
      <w:rPr>
        <w:rFonts w:ascii="Times New Roman" w:hAnsi="Times New Roman"/>
        <w:b w:val="0"/>
        <w:i/>
        <w:color w:val="FF0000"/>
      </w:rPr>
    </w:lvl>
    <w:lvl w:ilvl="4" w:tplc="E686466E">
      <w:start w:val="1"/>
      <w:numFmt w:val="lowerLetter"/>
      <w:lvlText w:val="%5."/>
      <w:lvlJc w:val="left"/>
      <w:pPr>
        <w:tabs>
          <w:tab w:val="num" w:pos="3600"/>
        </w:tabs>
        <w:ind w:left="3600" w:hanging="360"/>
      </w:pPr>
    </w:lvl>
    <w:lvl w:ilvl="5" w:tplc="58427254">
      <w:start w:val="1"/>
      <w:numFmt w:val="lowerRoman"/>
      <w:lvlText w:val="%6."/>
      <w:lvlJc w:val="right"/>
      <w:pPr>
        <w:tabs>
          <w:tab w:val="num" w:pos="4320"/>
        </w:tabs>
        <w:ind w:left="4320" w:hanging="180"/>
      </w:pPr>
    </w:lvl>
    <w:lvl w:ilvl="6" w:tplc="8C0635FA">
      <w:start w:val="1"/>
      <w:numFmt w:val="decimal"/>
      <w:lvlText w:val="%7."/>
      <w:lvlJc w:val="left"/>
      <w:pPr>
        <w:tabs>
          <w:tab w:val="num" w:pos="5040"/>
        </w:tabs>
        <w:ind w:left="5040" w:hanging="360"/>
      </w:pPr>
    </w:lvl>
    <w:lvl w:ilvl="7" w:tplc="45B22022">
      <w:start w:val="1"/>
      <w:numFmt w:val="lowerLetter"/>
      <w:lvlText w:val="%8."/>
      <w:lvlJc w:val="left"/>
      <w:pPr>
        <w:tabs>
          <w:tab w:val="num" w:pos="5760"/>
        </w:tabs>
        <w:ind w:left="5760" w:hanging="360"/>
      </w:pPr>
    </w:lvl>
    <w:lvl w:ilvl="8" w:tplc="060AE604">
      <w:start w:val="1"/>
      <w:numFmt w:val="lowerRoman"/>
      <w:lvlText w:val="%9."/>
      <w:lvlJc w:val="right"/>
      <w:pPr>
        <w:tabs>
          <w:tab w:val="num" w:pos="6480"/>
        </w:tabs>
        <w:ind w:left="6480" w:hanging="180"/>
      </w:pPr>
    </w:lvl>
  </w:abstractNum>
  <w:abstractNum w:abstractNumId="13" w15:restartNumberingAfterBreak="0">
    <w:nsid w:val="2D8F02A9"/>
    <w:multiLevelType w:val="hybridMultilevel"/>
    <w:tmpl w:val="59603AB2"/>
    <w:lvl w:ilvl="0" w:tplc="514AF164">
      <w:start w:val="1"/>
      <w:numFmt w:val="lowerLetter"/>
      <w:lvlText w:val="%1)"/>
      <w:lvlJc w:val="left"/>
      <w:pPr>
        <w:tabs>
          <w:tab w:val="num" w:pos="720"/>
        </w:tabs>
        <w:ind w:left="720" w:hanging="360"/>
      </w:pPr>
    </w:lvl>
    <w:lvl w:ilvl="1" w:tplc="34B8D0A8">
      <w:start w:val="1"/>
      <w:numFmt w:val="lowerLetter"/>
      <w:lvlText w:val="%2."/>
      <w:lvlJc w:val="left"/>
      <w:pPr>
        <w:tabs>
          <w:tab w:val="num" w:pos="1440"/>
        </w:tabs>
        <w:ind w:left="1440" w:hanging="360"/>
      </w:pPr>
    </w:lvl>
    <w:lvl w:ilvl="2" w:tplc="58261E7E">
      <w:start w:val="1"/>
      <w:numFmt w:val="lowerRoman"/>
      <w:lvlText w:val="%3."/>
      <w:lvlJc w:val="right"/>
      <w:pPr>
        <w:tabs>
          <w:tab w:val="num" w:pos="2160"/>
        </w:tabs>
        <w:ind w:left="2160" w:hanging="180"/>
      </w:pPr>
    </w:lvl>
    <w:lvl w:ilvl="3" w:tplc="3460D822">
      <w:start w:val="1"/>
      <w:numFmt w:val="decimal"/>
      <w:lvlText w:val="%4."/>
      <w:lvlJc w:val="left"/>
      <w:pPr>
        <w:tabs>
          <w:tab w:val="num" w:pos="2880"/>
        </w:tabs>
        <w:ind w:left="2880" w:hanging="360"/>
      </w:pPr>
    </w:lvl>
    <w:lvl w:ilvl="4" w:tplc="3162EF9C">
      <w:start w:val="1"/>
      <w:numFmt w:val="lowerLetter"/>
      <w:lvlText w:val="%5."/>
      <w:lvlJc w:val="left"/>
      <w:pPr>
        <w:tabs>
          <w:tab w:val="num" w:pos="3600"/>
        </w:tabs>
        <w:ind w:left="3600" w:hanging="360"/>
      </w:pPr>
    </w:lvl>
    <w:lvl w:ilvl="5" w:tplc="E9E82EE8">
      <w:start w:val="1"/>
      <w:numFmt w:val="lowerRoman"/>
      <w:lvlText w:val="%6."/>
      <w:lvlJc w:val="right"/>
      <w:pPr>
        <w:tabs>
          <w:tab w:val="num" w:pos="4320"/>
        </w:tabs>
        <w:ind w:left="4320" w:hanging="180"/>
      </w:pPr>
    </w:lvl>
    <w:lvl w:ilvl="6" w:tplc="FA12165A">
      <w:start w:val="1"/>
      <w:numFmt w:val="decimal"/>
      <w:lvlText w:val="%7."/>
      <w:lvlJc w:val="left"/>
      <w:pPr>
        <w:tabs>
          <w:tab w:val="num" w:pos="5040"/>
        </w:tabs>
        <w:ind w:left="5040" w:hanging="360"/>
      </w:pPr>
    </w:lvl>
    <w:lvl w:ilvl="7" w:tplc="FA96D878">
      <w:start w:val="1"/>
      <w:numFmt w:val="lowerLetter"/>
      <w:lvlText w:val="%8."/>
      <w:lvlJc w:val="left"/>
      <w:pPr>
        <w:tabs>
          <w:tab w:val="num" w:pos="5760"/>
        </w:tabs>
        <w:ind w:left="5760" w:hanging="360"/>
      </w:pPr>
    </w:lvl>
    <w:lvl w:ilvl="8" w:tplc="0252683E">
      <w:start w:val="1"/>
      <w:numFmt w:val="lowerRoman"/>
      <w:lvlText w:val="%9."/>
      <w:lvlJc w:val="right"/>
      <w:pPr>
        <w:tabs>
          <w:tab w:val="num" w:pos="6480"/>
        </w:tabs>
        <w:ind w:left="6480" w:hanging="180"/>
      </w:pPr>
    </w:lvl>
  </w:abstractNum>
  <w:abstractNum w:abstractNumId="14" w15:restartNumberingAfterBreak="0">
    <w:nsid w:val="31CE74CE"/>
    <w:multiLevelType w:val="hybridMultilevel"/>
    <w:tmpl w:val="A0D0CF86"/>
    <w:lvl w:ilvl="0" w:tplc="C5CE03C8">
      <w:start w:val="1"/>
      <w:numFmt w:val="decimal"/>
      <w:lvlText w:val="%1."/>
      <w:lvlJc w:val="left"/>
      <w:pPr>
        <w:tabs>
          <w:tab w:val="num" w:pos="360"/>
        </w:tabs>
        <w:ind w:left="360" w:hanging="360"/>
      </w:pPr>
      <w:rPr>
        <w:rFonts w:ascii="Calibri" w:hAnsi="Calibri"/>
        <w:b w:val="0"/>
        <w:i w:val="0"/>
        <w:color w:val="000000"/>
        <w:sz w:val="24"/>
        <w:szCs w:val="24"/>
      </w:rPr>
    </w:lvl>
    <w:lvl w:ilvl="1" w:tplc="799CDB9A">
      <w:start w:val="1"/>
      <w:numFmt w:val="bullet"/>
      <w:lvlText w:val="o"/>
      <w:lvlJc w:val="left"/>
      <w:pPr>
        <w:ind w:left="1440" w:hanging="360"/>
      </w:pPr>
      <w:rPr>
        <w:rFonts w:ascii="Courier New" w:eastAsia="Courier New" w:hAnsi="Courier New"/>
      </w:rPr>
    </w:lvl>
    <w:lvl w:ilvl="2" w:tplc="39CC94B2">
      <w:start w:val="1"/>
      <w:numFmt w:val="bullet"/>
      <w:lvlText w:val="§"/>
      <w:lvlJc w:val="left"/>
      <w:pPr>
        <w:ind w:left="2160" w:hanging="360"/>
      </w:pPr>
      <w:rPr>
        <w:rFonts w:ascii="Wingdings" w:eastAsia="Wingdings" w:hAnsi="Wingdings"/>
      </w:rPr>
    </w:lvl>
    <w:lvl w:ilvl="3" w:tplc="D578DD20">
      <w:start w:val="1"/>
      <w:numFmt w:val="bullet"/>
      <w:lvlText w:val="·"/>
      <w:lvlJc w:val="left"/>
      <w:pPr>
        <w:ind w:left="2880" w:hanging="360"/>
      </w:pPr>
      <w:rPr>
        <w:rFonts w:ascii="Symbol" w:eastAsia="Symbol" w:hAnsi="Symbol"/>
      </w:rPr>
    </w:lvl>
    <w:lvl w:ilvl="4" w:tplc="AF7CC104">
      <w:start w:val="1"/>
      <w:numFmt w:val="bullet"/>
      <w:lvlText w:val="o"/>
      <w:lvlJc w:val="left"/>
      <w:pPr>
        <w:ind w:left="3600" w:hanging="360"/>
      </w:pPr>
      <w:rPr>
        <w:rFonts w:ascii="Courier New" w:eastAsia="Courier New" w:hAnsi="Courier New"/>
      </w:rPr>
    </w:lvl>
    <w:lvl w:ilvl="5" w:tplc="54548E92">
      <w:start w:val="1"/>
      <w:numFmt w:val="bullet"/>
      <w:lvlText w:val="§"/>
      <w:lvlJc w:val="left"/>
      <w:pPr>
        <w:ind w:left="4320" w:hanging="360"/>
      </w:pPr>
      <w:rPr>
        <w:rFonts w:ascii="Wingdings" w:eastAsia="Wingdings" w:hAnsi="Wingdings"/>
      </w:rPr>
    </w:lvl>
    <w:lvl w:ilvl="6" w:tplc="1C4030A0">
      <w:start w:val="1"/>
      <w:numFmt w:val="bullet"/>
      <w:lvlText w:val="·"/>
      <w:lvlJc w:val="left"/>
      <w:pPr>
        <w:ind w:left="5040" w:hanging="360"/>
      </w:pPr>
      <w:rPr>
        <w:rFonts w:ascii="Symbol" w:eastAsia="Symbol" w:hAnsi="Symbol"/>
      </w:rPr>
    </w:lvl>
    <w:lvl w:ilvl="7" w:tplc="D13EE7DA">
      <w:start w:val="1"/>
      <w:numFmt w:val="bullet"/>
      <w:lvlText w:val="o"/>
      <w:lvlJc w:val="left"/>
      <w:pPr>
        <w:ind w:left="5760" w:hanging="360"/>
      </w:pPr>
      <w:rPr>
        <w:rFonts w:ascii="Courier New" w:eastAsia="Courier New" w:hAnsi="Courier New"/>
      </w:rPr>
    </w:lvl>
    <w:lvl w:ilvl="8" w:tplc="20329002">
      <w:start w:val="1"/>
      <w:numFmt w:val="bullet"/>
      <w:lvlText w:val="§"/>
      <w:lvlJc w:val="left"/>
      <w:pPr>
        <w:ind w:left="6480" w:hanging="360"/>
      </w:pPr>
      <w:rPr>
        <w:rFonts w:ascii="Wingdings" w:eastAsia="Wingdings" w:hAnsi="Wingdings"/>
      </w:rPr>
    </w:lvl>
  </w:abstractNum>
  <w:abstractNum w:abstractNumId="15" w15:restartNumberingAfterBreak="0">
    <w:nsid w:val="3CAB356C"/>
    <w:multiLevelType w:val="hybridMultilevel"/>
    <w:tmpl w:val="744AB1CE"/>
    <w:lvl w:ilvl="0" w:tplc="CAA255D2">
      <w:start w:val="1"/>
      <w:numFmt w:val="lowerLetter"/>
      <w:lvlText w:val="%1)"/>
      <w:lvlJc w:val="left"/>
      <w:pPr>
        <w:ind w:left="720" w:hanging="360"/>
      </w:pPr>
      <w:rPr>
        <w:rFonts w:ascii="Calibri" w:eastAsia="Calibri" w:hAnsi="Calibri"/>
        <w:b w:val="0"/>
      </w:rPr>
    </w:lvl>
    <w:lvl w:ilvl="1" w:tplc="D28E4ABA">
      <w:start w:val="1"/>
      <w:numFmt w:val="lowerLetter"/>
      <w:lvlText w:val="%2."/>
      <w:lvlJc w:val="left"/>
      <w:pPr>
        <w:ind w:left="1440" w:hanging="360"/>
      </w:pPr>
    </w:lvl>
    <w:lvl w:ilvl="2" w:tplc="46F0EE8A">
      <w:start w:val="1"/>
      <w:numFmt w:val="lowerRoman"/>
      <w:lvlText w:val="%3."/>
      <w:lvlJc w:val="right"/>
      <w:pPr>
        <w:ind w:left="2160" w:hanging="180"/>
      </w:pPr>
    </w:lvl>
    <w:lvl w:ilvl="3" w:tplc="BD50401E">
      <w:start w:val="1"/>
      <w:numFmt w:val="decimal"/>
      <w:lvlText w:val="%4."/>
      <w:lvlJc w:val="left"/>
      <w:pPr>
        <w:ind w:left="2880" w:hanging="360"/>
      </w:pPr>
    </w:lvl>
    <w:lvl w:ilvl="4" w:tplc="1E9499E8">
      <w:start w:val="1"/>
      <w:numFmt w:val="lowerLetter"/>
      <w:lvlText w:val="%5."/>
      <w:lvlJc w:val="left"/>
      <w:pPr>
        <w:ind w:left="3600" w:hanging="360"/>
      </w:pPr>
    </w:lvl>
    <w:lvl w:ilvl="5" w:tplc="FDDCA188">
      <w:start w:val="1"/>
      <w:numFmt w:val="lowerRoman"/>
      <w:lvlText w:val="%6."/>
      <w:lvlJc w:val="right"/>
      <w:pPr>
        <w:ind w:left="4320" w:hanging="180"/>
      </w:pPr>
    </w:lvl>
    <w:lvl w:ilvl="6" w:tplc="79F08E7C">
      <w:start w:val="1"/>
      <w:numFmt w:val="decimal"/>
      <w:lvlText w:val="%7."/>
      <w:lvlJc w:val="left"/>
      <w:pPr>
        <w:ind w:left="5040" w:hanging="360"/>
      </w:pPr>
    </w:lvl>
    <w:lvl w:ilvl="7" w:tplc="C74E9B5A">
      <w:start w:val="1"/>
      <w:numFmt w:val="lowerLetter"/>
      <w:lvlText w:val="%8."/>
      <w:lvlJc w:val="left"/>
      <w:pPr>
        <w:ind w:left="5760" w:hanging="360"/>
      </w:pPr>
    </w:lvl>
    <w:lvl w:ilvl="8" w:tplc="3104B7F2">
      <w:start w:val="1"/>
      <w:numFmt w:val="lowerRoman"/>
      <w:lvlText w:val="%9."/>
      <w:lvlJc w:val="right"/>
      <w:pPr>
        <w:ind w:left="6480" w:hanging="180"/>
      </w:pPr>
    </w:lvl>
  </w:abstractNum>
  <w:abstractNum w:abstractNumId="16" w15:restartNumberingAfterBreak="0">
    <w:nsid w:val="3F3930A6"/>
    <w:multiLevelType w:val="hybridMultilevel"/>
    <w:tmpl w:val="08726D6C"/>
    <w:lvl w:ilvl="0" w:tplc="4162C7EA">
      <w:start w:val="12"/>
      <w:numFmt w:val="decimal"/>
      <w:lvlText w:val="%1."/>
      <w:lvlJc w:val="left"/>
      <w:pPr>
        <w:ind w:left="1080" w:hanging="360"/>
      </w:pPr>
    </w:lvl>
    <w:lvl w:ilvl="1" w:tplc="0A18B968">
      <w:start w:val="1"/>
      <w:numFmt w:val="lowerLetter"/>
      <w:lvlText w:val="%2."/>
      <w:lvlJc w:val="left"/>
      <w:pPr>
        <w:ind w:left="1800" w:hanging="360"/>
      </w:pPr>
    </w:lvl>
    <w:lvl w:ilvl="2" w:tplc="4574070C">
      <w:start w:val="1"/>
      <w:numFmt w:val="lowerRoman"/>
      <w:lvlText w:val="%3."/>
      <w:lvlJc w:val="right"/>
      <w:pPr>
        <w:ind w:left="2520" w:hanging="180"/>
      </w:pPr>
    </w:lvl>
    <w:lvl w:ilvl="3" w:tplc="D5B4E3DE">
      <w:start w:val="1"/>
      <w:numFmt w:val="decimal"/>
      <w:lvlText w:val="%4."/>
      <w:lvlJc w:val="left"/>
      <w:pPr>
        <w:ind w:left="3240" w:hanging="360"/>
      </w:pPr>
    </w:lvl>
    <w:lvl w:ilvl="4" w:tplc="74D2096C">
      <w:start w:val="1"/>
      <w:numFmt w:val="lowerLetter"/>
      <w:lvlText w:val="%5."/>
      <w:lvlJc w:val="left"/>
      <w:pPr>
        <w:ind w:left="3960" w:hanging="360"/>
      </w:pPr>
    </w:lvl>
    <w:lvl w:ilvl="5" w:tplc="C5503E84">
      <w:start w:val="1"/>
      <w:numFmt w:val="lowerRoman"/>
      <w:lvlText w:val="%6."/>
      <w:lvlJc w:val="right"/>
      <w:pPr>
        <w:ind w:left="4680" w:hanging="180"/>
      </w:pPr>
    </w:lvl>
    <w:lvl w:ilvl="6" w:tplc="DA405498">
      <w:start w:val="1"/>
      <w:numFmt w:val="decimal"/>
      <w:lvlText w:val="%7."/>
      <w:lvlJc w:val="left"/>
      <w:pPr>
        <w:ind w:left="5400" w:hanging="360"/>
      </w:pPr>
    </w:lvl>
    <w:lvl w:ilvl="7" w:tplc="B440883A">
      <w:start w:val="1"/>
      <w:numFmt w:val="lowerLetter"/>
      <w:lvlText w:val="%8."/>
      <w:lvlJc w:val="left"/>
      <w:pPr>
        <w:ind w:left="6120" w:hanging="360"/>
      </w:pPr>
    </w:lvl>
    <w:lvl w:ilvl="8" w:tplc="BA305A64">
      <w:start w:val="1"/>
      <w:numFmt w:val="lowerRoman"/>
      <w:lvlText w:val="%9."/>
      <w:lvlJc w:val="right"/>
      <w:pPr>
        <w:ind w:left="6840" w:hanging="180"/>
      </w:pPr>
    </w:lvl>
  </w:abstractNum>
  <w:abstractNum w:abstractNumId="17" w15:restartNumberingAfterBreak="0">
    <w:nsid w:val="406B7E89"/>
    <w:multiLevelType w:val="hybridMultilevel"/>
    <w:tmpl w:val="327C0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B3722D"/>
    <w:multiLevelType w:val="hybridMultilevel"/>
    <w:tmpl w:val="FDB6CA9E"/>
    <w:lvl w:ilvl="0" w:tplc="BEE881F0">
      <w:start w:val="1"/>
      <w:numFmt w:val="bullet"/>
      <w:lvlText w:val="-"/>
      <w:lvlJc w:val="left"/>
      <w:pPr>
        <w:tabs>
          <w:tab w:val="num" w:pos="420"/>
        </w:tabs>
        <w:ind w:left="420" w:hanging="390"/>
      </w:pPr>
    </w:lvl>
    <w:lvl w:ilvl="1" w:tplc="42621CBE">
      <w:start w:val="1"/>
      <w:numFmt w:val="bullet"/>
      <w:lvlText w:val="o"/>
      <w:lvlJc w:val="left"/>
      <w:pPr>
        <w:tabs>
          <w:tab w:val="num" w:pos="1470"/>
        </w:tabs>
        <w:ind w:left="1470" w:hanging="360"/>
      </w:pPr>
      <w:rPr>
        <w:rFonts w:ascii="Courier New" w:hAnsi="Courier New"/>
      </w:rPr>
    </w:lvl>
    <w:lvl w:ilvl="2" w:tplc="F5764190">
      <w:start w:val="1"/>
      <w:numFmt w:val="bullet"/>
      <w:lvlText w:val=""/>
      <w:lvlJc w:val="left"/>
      <w:pPr>
        <w:tabs>
          <w:tab w:val="num" w:pos="2190"/>
        </w:tabs>
        <w:ind w:left="2190" w:hanging="360"/>
      </w:pPr>
      <w:rPr>
        <w:rFonts w:ascii="Wingdings" w:hAnsi="Wingdings"/>
      </w:rPr>
    </w:lvl>
    <w:lvl w:ilvl="3" w:tplc="9ED00E7A">
      <w:start w:val="1"/>
      <w:numFmt w:val="bullet"/>
      <w:lvlText w:val=""/>
      <w:lvlJc w:val="left"/>
      <w:pPr>
        <w:tabs>
          <w:tab w:val="num" w:pos="2910"/>
        </w:tabs>
        <w:ind w:left="2910" w:hanging="360"/>
      </w:pPr>
      <w:rPr>
        <w:rFonts w:ascii="Symbol" w:hAnsi="Symbol"/>
      </w:rPr>
    </w:lvl>
    <w:lvl w:ilvl="4" w:tplc="E024508E">
      <w:start w:val="1"/>
      <w:numFmt w:val="bullet"/>
      <w:lvlText w:val="o"/>
      <w:lvlJc w:val="left"/>
      <w:pPr>
        <w:tabs>
          <w:tab w:val="num" w:pos="3630"/>
        </w:tabs>
        <w:ind w:left="3630" w:hanging="360"/>
      </w:pPr>
      <w:rPr>
        <w:rFonts w:ascii="Courier New" w:hAnsi="Courier New"/>
      </w:rPr>
    </w:lvl>
    <w:lvl w:ilvl="5" w:tplc="E1BC8C5A">
      <w:start w:val="1"/>
      <w:numFmt w:val="bullet"/>
      <w:lvlText w:val=""/>
      <w:lvlJc w:val="left"/>
      <w:pPr>
        <w:tabs>
          <w:tab w:val="num" w:pos="4350"/>
        </w:tabs>
        <w:ind w:left="4350" w:hanging="360"/>
      </w:pPr>
      <w:rPr>
        <w:rFonts w:ascii="Wingdings" w:hAnsi="Wingdings"/>
      </w:rPr>
    </w:lvl>
    <w:lvl w:ilvl="6" w:tplc="FA84499C">
      <w:start w:val="1"/>
      <w:numFmt w:val="bullet"/>
      <w:lvlText w:val=""/>
      <w:lvlJc w:val="left"/>
      <w:pPr>
        <w:tabs>
          <w:tab w:val="num" w:pos="5070"/>
        </w:tabs>
        <w:ind w:left="5070" w:hanging="360"/>
      </w:pPr>
      <w:rPr>
        <w:rFonts w:ascii="Symbol" w:hAnsi="Symbol"/>
      </w:rPr>
    </w:lvl>
    <w:lvl w:ilvl="7" w:tplc="5D5C1562">
      <w:start w:val="1"/>
      <w:numFmt w:val="bullet"/>
      <w:lvlText w:val="o"/>
      <w:lvlJc w:val="left"/>
      <w:pPr>
        <w:tabs>
          <w:tab w:val="num" w:pos="5790"/>
        </w:tabs>
        <w:ind w:left="5790" w:hanging="360"/>
      </w:pPr>
      <w:rPr>
        <w:rFonts w:ascii="Courier New" w:hAnsi="Courier New"/>
      </w:rPr>
    </w:lvl>
    <w:lvl w:ilvl="8" w:tplc="B8CE4E46">
      <w:start w:val="1"/>
      <w:numFmt w:val="bullet"/>
      <w:lvlText w:val=""/>
      <w:lvlJc w:val="left"/>
      <w:pPr>
        <w:tabs>
          <w:tab w:val="num" w:pos="6510"/>
        </w:tabs>
        <w:ind w:left="6510" w:hanging="360"/>
      </w:pPr>
      <w:rPr>
        <w:rFonts w:ascii="Wingdings" w:hAnsi="Wingdings"/>
      </w:rPr>
    </w:lvl>
  </w:abstractNum>
  <w:abstractNum w:abstractNumId="19" w15:restartNumberingAfterBreak="0">
    <w:nsid w:val="460C05ED"/>
    <w:multiLevelType w:val="multilevel"/>
    <w:tmpl w:val="B468A21A"/>
    <w:lvl w:ilvl="0">
      <w:start w:val="1"/>
      <w:numFmt w:val="decimal"/>
      <w:lvlText w:val="%1."/>
      <w:lvlJc w:val="left"/>
      <w:pPr>
        <w:tabs>
          <w:tab w:val="num" w:pos="680"/>
        </w:tabs>
        <w:ind w:left="680" w:hanging="680"/>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bullet"/>
      <w:lvlText w:val=""/>
      <w:lvlJc w:val="left"/>
      <w:pPr>
        <w:tabs>
          <w:tab w:val="num" w:pos="1191"/>
        </w:tabs>
        <w:ind w:left="1191" w:hanging="454"/>
      </w:pPr>
      <w:rPr>
        <w:rFonts w:ascii="Symbol" w:hAnsi="Symbol"/>
        <w:color w:val="000000"/>
      </w:rPr>
    </w:lvl>
    <w:lvl w:ilvl="4">
      <w:start w:val="1"/>
      <w:numFmt w:val="bullet"/>
      <w:lvlText w:val=""/>
      <w:lvlJc w:val="left"/>
      <w:pPr>
        <w:tabs>
          <w:tab w:val="num" w:pos="1191"/>
        </w:tabs>
        <w:ind w:left="1191" w:hanging="454"/>
      </w:pPr>
      <w:rPr>
        <w:rFonts w:ascii="Symbol" w:hAnsi="Symbol"/>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0E2CD9"/>
    <w:multiLevelType w:val="hybridMultilevel"/>
    <w:tmpl w:val="87EAAF22"/>
    <w:lvl w:ilvl="0" w:tplc="3A623F84">
      <w:start w:val="1"/>
      <w:numFmt w:val="decimal"/>
      <w:lvlText w:val="%1."/>
      <w:lvlJc w:val="left"/>
      <w:pPr>
        <w:tabs>
          <w:tab w:val="num" w:pos="720"/>
        </w:tabs>
        <w:ind w:left="720" w:hanging="360"/>
      </w:pPr>
    </w:lvl>
    <w:lvl w:ilvl="1" w:tplc="FD4259B8">
      <w:start w:val="1"/>
      <w:numFmt w:val="lowerLetter"/>
      <w:lvlText w:val="%2."/>
      <w:lvlJc w:val="left"/>
      <w:pPr>
        <w:tabs>
          <w:tab w:val="num" w:pos="1440"/>
        </w:tabs>
        <w:ind w:left="1440" w:hanging="360"/>
      </w:pPr>
    </w:lvl>
    <w:lvl w:ilvl="2" w:tplc="667E6E38">
      <w:start w:val="1"/>
      <w:numFmt w:val="lowerRoman"/>
      <w:lvlText w:val="%3."/>
      <w:lvlJc w:val="right"/>
      <w:pPr>
        <w:tabs>
          <w:tab w:val="num" w:pos="2160"/>
        </w:tabs>
        <w:ind w:left="2160" w:hanging="180"/>
      </w:pPr>
    </w:lvl>
    <w:lvl w:ilvl="3" w:tplc="E81E60A6">
      <w:start w:val="1"/>
      <w:numFmt w:val="decimal"/>
      <w:lvlText w:val="%4."/>
      <w:lvlJc w:val="left"/>
      <w:pPr>
        <w:tabs>
          <w:tab w:val="num" w:pos="2880"/>
        </w:tabs>
        <w:ind w:left="2880" w:hanging="360"/>
      </w:pPr>
    </w:lvl>
    <w:lvl w:ilvl="4" w:tplc="3014C1CE">
      <w:start w:val="1"/>
      <w:numFmt w:val="lowerLetter"/>
      <w:lvlText w:val="%5."/>
      <w:lvlJc w:val="left"/>
      <w:pPr>
        <w:tabs>
          <w:tab w:val="num" w:pos="3600"/>
        </w:tabs>
        <w:ind w:left="3600" w:hanging="360"/>
      </w:pPr>
    </w:lvl>
    <w:lvl w:ilvl="5" w:tplc="B27CAC9E">
      <w:start w:val="1"/>
      <w:numFmt w:val="lowerRoman"/>
      <w:lvlText w:val="%6."/>
      <w:lvlJc w:val="right"/>
      <w:pPr>
        <w:tabs>
          <w:tab w:val="num" w:pos="4320"/>
        </w:tabs>
        <w:ind w:left="4320" w:hanging="180"/>
      </w:pPr>
    </w:lvl>
    <w:lvl w:ilvl="6" w:tplc="D952D5D0">
      <w:start w:val="1"/>
      <w:numFmt w:val="decimal"/>
      <w:lvlText w:val="%7."/>
      <w:lvlJc w:val="left"/>
      <w:pPr>
        <w:tabs>
          <w:tab w:val="num" w:pos="5040"/>
        </w:tabs>
        <w:ind w:left="5040" w:hanging="360"/>
      </w:pPr>
    </w:lvl>
    <w:lvl w:ilvl="7" w:tplc="4A46AD8C">
      <w:start w:val="1"/>
      <w:numFmt w:val="lowerLetter"/>
      <w:lvlText w:val="%8."/>
      <w:lvlJc w:val="left"/>
      <w:pPr>
        <w:tabs>
          <w:tab w:val="num" w:pos="5760"/>
        </w:tabs>
        <w:ind w:left="5760" w:hanging="360"/>
      </w:pPr>
    </w:lvl>
    <w:lvl w:ilvl="8" w:tplc="698E02CC">
      <w:start w:val="1"/>
      <w:numFmt w:val="lowerRoman"/>
      <w:lvlText w:val="%9."/>
      <w:lvlJc w:val="right"/>
      <w:pPr>
        <w:tabs>
          <w:tab w:val="num" w:pos="6480"/>
        </w:tabs>
        <w:ind w:left="6480" w:hanging="180"/>
      </w:pPr>
    </w:lvl>
  </w:abstractNum>
  <w:abstractNum w:abstractNumId="21" w15:restartNumberingAfterBreak="0">
    <w:nsid w:val="4A8D4590"/>
    <w:multiLevelType w:val="hybridMultilevel"/>
    <w:tmpl w:val="C316B3EE"/>
    <w:lvl w:ilvl="0" w:tplc="44C84222">
      <w:start w:val="1"/>
      <w:numFmt w:val="lowerLetter"/>
      <w:lvlText w:val="%1)"/>
      <w:lvlJc w:val="left"/>
      <w:pPr>
        <w:ind w:left="1429" w:hanging="360"/>
      </w:pPr>
    </w:lvl>
    <w:lvl w:ilvl="1" w:tplc="8CD2C3DA">
      <w:start w:val="1"/>
      <w:numFmt w:val="lowerLetter"/>
      <w:lvlText w:val="%2."/>
      <w:lvlJc w:val="left"/>
      <w:pPr>
        <w:ind w:left="2149" w:hanging="360"/>
      </w:pPr>
    </w:lvl>
    <w:lvl w:ilvl="2" w:tplc="FC32C7A6">
      <w:start w:val="1"/>
      <w:numFmt w:val="lowerRoman"/>
      <w:lvlText w:val="%3."/>
      <w:lvlJc w:val="right"/>
      <w:pPr>
        <w:ind w:left="2869" w:hanging="180"/>
      </w:pPr>
    </w:lvl>
    <w:lvl w:ilvl="3" w:tplc="D0061D9A">
      <w:start w:val="1"/>
      <w:numFmt w:val="decimal"/>
      <w:lvlText w:val="%4."/>
      <w:lvlJc w:val="left"/>
      <w:pPr>
        <w:ind w:left="3589" w:hanging="360"/>
      </w:pPr>
    </w:lvl>
    <w:lvl w:ilvl="4" w:tplc="08700B36">
      <w:start w:val="1"/>
      <w:numFmt w:val="lowerLetter"/>
      <w:lvlText w:val="%5."/>
      <w:lvlJc w:val="left"/>
      <w:pPr>
        <w:ind w:left="4309" w:hanging="360"/>
      </w:pPr>
    </w:lvl>
    <w:lvl w:ilvl="5" w:tplc="53BCE882">
      <w:start w:val="1"/>
      <w:numFmt w:val="lowerRoman"/>
      <w:lvlText w:val="%6."/>
      <w:lvlJc w:val="right"/>
      <w:pPr>
        <w:ind w:left="5029" w:hanging="180"/>
      </w:pPr>
    </w:lvl>
    <w:lvl w:ilvl="6" w:tplc="484E43B2">
      <w:start w:val="1"/>
      <w:numFmt w:val="decimal"/>
      <w:lvlText w:val="%7."/>
      <w:lvlJc w:val="left"/>
      <w:pPr>
        <w:ind w:left="5749" w:hanging="360"/>
      </w:pPr>
    </w:lvl>
    <w:lvl w:ilvl="7" w:tplc="6622BCB4">
      <w:start w:val="1"/>
      <w:numFmt w:val="lowerLetter"/>
      <w:lvlText w:val="%8."/>
      <w:lvlJc w:val="left"/>
      <w:pPr>
        <w:ind w:left="6469" w:hanging="360"/>
      </w:pPr>
    </w:lvl>
    <w:lvl w:ilvl="8" w:tplc="C02AA586">
      <w:start w:val="1"/>
      <w:numFmt w:val="lowerRoman"/>
      <w:lvlText w:val="%9."/>
      <w:lvlJc w:val="right"/>
      <w:pPr>
        <w:ind w:left="7189" w:hanging="180"/>
      </w:pPr>
    </w:lvl>
  </w:abstractNum>
  <w:abstractNum w:abstractNumId="22" w15:restartNumberingAfterBreak="0">
    <w:nsid w:val="4C8011E2"/>
    <w:multiLevelType w:val="hybridMultilevel"/>
    <w:tmpl w:val="86FCF5A4"/>
    <w:lvl w:ilvl="0" w:tplc="36A836A6">
      <w:start w:val="1"/>
      <w:numFmt w:val="bullet"/>
      <w:lvlText w:val="-"/>
      <w:lvlJc w:val="left"/>
      <w:pPr>
        <w:tabs>
          <w:tab w:val="num" w:pos="1068"/>
        </w:tabs>
        <w:ind w:left="1068" w:hanging="360"/>
      </w:pPr>
      <w:rPr>
        <w:rFonts w:ascii="Times New Roman" w:eastAsia="Times New Roman" w:hAnsi="Times New Roman"/>
      </w:rPr>
    </w:lvl>
    <w:lvl w:ilvl="1" w:tplc="E86AB6E8">
      <w:start w:val="1"/>
      <w:numFmt w:val="bullet"/>
      <w:lvlText w:val=""/>
      <w:lvlJc w:val="left"/>
      <w:pPr>
        <w:tabs>
          <w:tab w:val="num" w:pos="1440"/>
        </w:tabs>
        <w:ind w:left="1440" w:hanging="360"/>
      </w:pPr>
      <w:rPr>
        <w:rFonts w:ascii="Symbol" w:hAnsi="Symbol"/>
      </w:rPr>
    </w:lvl>
    <w:lvl w:ilvl="2" w:tplc="6C707E24">
      <w:start w:val="1"/>
      <w:numFmt w:val="bullet"/>
      <w:lvlText w:val=""/>
      <w:lvlJc w:val="left"/>
      <w:pPr>
        <w:tabs>
          <w:tab w:val="num" w:pos="2160"/>
        </w:tabs>
        <w:ind w:left="2160" w:hanging="360"/>
      </w:pPr>
      <w:rPr>
        <w:rFonts w:ascii="Wingdings" w:hAnsi="Wingdings"/>
      </w:rPr>
    </w:lvl>
    <w:lvl w:ilvl="3" w:tplc="B6A45B7E">
      <w:start w:val="1"/>
      <w:numFmt w:val="bullet"/>
      <w:lvlText w:val=""/>
      <w:lvlJc w:val="left"/>
      <w:pPr>
        <w:tabs>
          <w:tab w:val="num" w:pos="2880"/>
        </w:tabs>
        <w:ind w:left="2880" w:hanging="360"/>
      </w:pPr>
      <w:rPr>
        <w:rFonts w:ascii="Symbol" w:hAnsi="Symbol"/>
      </w:rPr>
    </w:lvl>
    <w:lvl w:ilvl="4" w:tplc="7ADCC870">
      <w:start w:val="1"/>
      <w:numFmt w:val="bullet"/>
      <w:lvlText w:val="o"/>
      <w:lvlJc w:val="left"/>
      <w:pPr>
        <w:tabs>
          <w:tab w:val="num" w:pos="3600"/>
        </w:tabs>
        <w:ind w:left="3600" w:hanging="360"/>
      </w:pPr>
      <w:rPr>
        <w:rFonts w:ascii="Courier New" w:hAnsi="Courier New"/>
      </w:rPr>
    </w:lvl>
    <w:lvl w:ilvl="5" w:tplc="F61E959E">
      <w:start w:val="1"/>
      <w:numFmt w:val="bullet"/>
      <w:lvlText w:val=""/>
      <w:lvlJc w:val="left"/>
      <w:pPr>
        <w:tabs>
          <w:tab w:val="num" w:pos="4320"/>
        </w:tabs>
        <w:ind w:left="4320" w:hanging="360"/>
      </w:pPr>
      <w:rPr>
        <w:rFonts w:ascii="Wingdings" w:hAnsi="Wingdings"/>
      </w:rPr>
    </w:lvl>
    <w:lvl w:ilvl="6" w:tplc="5E1CB8F2">
      <w:start w:val="1"/>
      <w:numFmt w:val="bullet"/>
      <w:lvlText w:val=""/>
      <w:lvlJc w:val="left"/>
      <w:pPr>
        <w:tabs>
          <w:tab w:val="num" w:pos="5040"/>
        </w:tabs>
        <w:ind w:left="5040" w:hanging="360"/>
      </w:pPr>
      <w:rPr>
        <w:rFonts w:ascii="Symbol" w:hAnsi="Symbol"/>
      </w:rPr>
    </w:lvl>
    <w:lvl w:ilvl="7" w:tplc="C40EE5D6">
      <w:start w:val="1"/>
      <w:numFmt w:val="bullet"/>
      <w:lvlText w:val="o"/>
      <w:lvlJc w:val="left"/>
      <w:pPr>
        <w:tabs>
          <w:tab w:val="num" w:pos="5760"/>
        </w:tabs>
        <w:ind w:left="5760" w:hanging="360"/>
      </w:pPr>
      <w:rPr>
        <w:rFonts w:ascii="Courier New" w:hAnsi="Courier New"/>
      </w:rPr>
    </w:lvl>
    <w:lvl w:ilvl="8" w:tplc="022A7558">
      <w:start w:val="1"/>
      <w:numFmt w:val="bullet"/>
      <w:lvlText w:val=""/>
      <w:lvlJc w:val="left"/>
      <w:pPr>
        <w:tabs>
          <w:tab w:val="num" w:pos="6480"/>
        </w:tabs>
        <w:ind w:left="6480" w:hanging="360"/>
      </w:pPr>
      <w:rPr>
        <w:rFonts w:ascii="Wingdings" w:hAnsi="Wingdings"/>
      </w:rPr>
    </w:lvl>
  </w:abstractNum>
  <w:abstractNum w:abstractNumId="23" w15:restartNumberingAfterBreak="0">
    <w:nsid w:val="562814E8"/>
    <w:multiLevelType w:val="hybridMultilevel"/>
    <w:tmpl w:val="506CA7B4"/>
    <w:lvl w:ilvl="0" w:tplc="BBA429BA">
      <w:start w:val="1"/>
      <w:numFmt w:val="lowerLetter"/>
      <w:lvlText w:val="%1)"/>
      <w:lvlJc w:val="left"/>
      <w:pPr>
        <w:ind w:left="1095" w:hanging="37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1066696"/>
    <w:multiLevelType w:val="hybridMultilevel"/>
    <w:tmpl w:val="1D8CE38A"/>
    <w:lvl w:ilvl="0" w:tplc="97A41432">
      <w:start w:val="1"/>
      <w:numFmt w:val="lowerLetter"/>
      <w:lvlText w:val="%1)"/>
      <w:lvlJc w:val="left"/>
      <w:pPr>
        <w:ind w:left="1095" w:hanging="37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6B87A43"/>
    <w:multiLevelType w:val="hybridMultilevel"/>
    <w:tmpl w:val="765C1C90"/>
    <w:lvl w:ilvl="0" w:tplc="14EACDE2">
      <w:start w:val="1"/>
      <w:numFmt w:val="bullet"/>
      <w:lvlText w:val=""/>
      <w:lvlJc w:val="left"/>
      <w:pPr>
        <w:ind w:left="1428" w:hanging="360"/>
      </w:pPr>
      <w:rPr>
        <w:rFonts w:ascii="Symbol" w:hAnsi="Symbol"/>
      </w:rPr>
    </w:lvl>
    <w:lvl w:ilvl="1" w:tplc="FC6EC684">
      <w:start w:val="1"/>
      <w:numFmt w:val="lowerLetter"/>
      <w:lvlText w:val="%2."/>
      <w:lvlJc w:val="left"/>
      <w:pPr>
        <w:ind w:left="2148" w:hanging="360"/>
      </w:pPr>
    </w:lvl>
    <w:lvl w:ilvl="2" w:tplc="32DC6DF8">
      <w:start w:val="1"/>
      <w:numFmt w:val="lowerRoman"/>
      <w:lvlText w:val="%3."/>
      <w:lvlJc w:val="right"/>
      <w:pPr>
        <w:ind w:left="2868" w:hanging="180"/>
      </w:pPr>
    </w:lvl>
    <w:lvl w:ilvl="3" w:tplc="6668FD2E">
      <w:start w:val="1"/>
      <w:numFmt w:val="decimal"/>
      <w:lvlText w:val="%4."/>
      <w:lvlJc w:val="left"/>
      <w:pPr>
        <w:ind w:left="3588" w:hanging="360"/>
      </w:pPr>
    </w:lvl>
    <w:lvl w:ilvl="4" w:tplc="940E4898">
      <w:start w:val="1"/>
      <w:numFmt w:val="lowerLetter"/>
      <w:lvlText w:val="%5."/>
      <w:lvlJc w:val="left"/>
      <w:pPr>
        <w:ind w:left="4308" w:hanging="360"/>
      </w:pPr>
    </w:lvl>
    <w:lvl w:ilvl="5" w:tplc="674EAF5E">
      <w:start w:val="1"/>
      <w:numFmt w:val="lowerRoman"/>
      <w:lvlText w:val="%6."/>
      <w:lvlJc w:val="right"/>
      <w:pPr>
        <w:ind w:left="5028" w:hanging="180"/>
      </w:pPr>
    </w:lvl>
    <w:lvl w:ilvl="6" w:tplc="483A2AC4">
      <w:start w:val="1"/>
      <w:numFmt w:val="decimal"/>
      <w:lvlText w:val="%7."/>
      <w:lvlJc w:val="left"/>
      <w:pPr>
        <w:ind w:left="5748" w:hanging="360"/>
      </w:pPr>
    </w:lvl>
    <w:lvl w:ilvl="7" w:tplc="E430B6DC">
      <w:start w:val="1"/>
      <w:numFmt w:val="lowerLetter"/>
      <w:lvlText w:val="%8."/>
      <w:lvlJc w:val="left"/>
      <w:pPr>
        <w:ind w:left="6468" w:hanging="360"/>
      </w:pPr>
    </w:lvl>
    <w:lvl w:ilvl="8" w:tplc="8932AB34">
      <w:start w:val="1"/>
      <w:numFmt w:val="lowerRoman"/>
      <w:lvlText w:val="%9."/>
      <w:lvlJc w:val="right"/>
      <w:pPr>
        <w:ind w:left="7188" w:hanging="180"/>
      </w:pPr>
    </w:lvl>
  </w:abstractNum>
  <w:abstractNum w:abstractNumId="26" w15:restartNumberingAfterBreak="0">
    <w:nsid w:val="6815331F"/>
    <w:multiLevelType w:val="hybridMultilevel"/>
    <w:tmpl w:val="ED22D496"/>
    <w:lvl w:ilvl="0" w:tplc="3E1AD882">
      <w:start w:val="1"/>
      <w:numFmt w:val="bullet"/>
      <w:lvlText w:val=""/>
      <w:lvlJc w:val="left"/>
      <w:pPr>
        <w:tabs>
          <w:tab w:val="num" w:pos="720"/>
        </w:tabs>
        <w:ind w:left="720" w:hanging="360"/>
      </w:pPr>
      <w:rPr>
        <w:rFonts w:ascii="Symbol" w:hAnsi="Symbol"/>
      </w:rPr>
    </w:lvl>
    <w:lvl w:ilvl="1" w:tplc="A69674F6">
      <w:start w:val="1"/>
      <w:numFmt w:val="bullet"/>
      <w:lvlText w:val="o"/>
      <w:lvlJc w:val="left"/>
      <w:pPr>
        <w:tabs>
          <w:tab w:val="num" w:pos="1440"/>
        </w:tabs>
        <w:ind w:left="1440" w:hanging="360"/>
      </w:pPr>
      <w:rPr>
        <w:rFonts w:ascii="Courier New" w:hAnsi="Courier New"/>
      </w:rPr>
    </w:lvl>
    <w:lvl w:ilvl="2" w:tplc="9C88B936">
      <w:start w:val="1"/>
      <w:numFmt w:val="bullet"/>
      <w:lvlText w:val=""/>
      <w:lvlJc w:val="left"/>
      <w:pPr>
        <w:tabs>
          <w:tab w:val="num" w:pos="2160"/>
        </w:tabs>
        <w:ind w:left="2160" w:hanging="360"/>
      </w:pPr>
      <w:rPr>
        <w:rFonts w:ascii="Wingdings" w:hAnsi="Wingdings"/>
      </w:rPr>
    </w:lvl>
    <w:lvl w:ilvl="3" w:tplc="C50CCEEE">
      <w:start w:val="1"/>
      <w:numFmt w:val="bullet"/>
      <w:lvlText w:val=""/>
      <w:lvlJc w:val="left"/>
      <w:pPr>
        <w:tabs>
          <w:tab w:val="num" w:pos="2880"/>
        </w:tabs>
        <w:ind w:left="2880" w:hanging="360"/>
      </w:pPr>
      <w:rPr>
        <w:rFonts w:ascii="Symbol" w:hAnsi="Symbol"/>
      </w:rPr>
    </w:lvl>
    <w:lvl w:ilvl="4" w:tplc="38F69D92">
      <w:start w:val="1"/>
      <w:numFmt w:val="bullet"/>
      <w:lvlText w:val="o"/>
      <w:lvlJc w:val="left"/>
      <w:pPr>
        <w:tabs>
          <w:tab w:val="num" w:pos="3600"/>
        </w:tabs>
        <w:ind w:left="3600" w:hanging="360"/>
      </w:pPr>
      <w:rPr>
        <w:rFonts w:ascii="Courier New" w:hAnsi="Courier New"/>
      </w:rPr>
    </w:lvl>
    <w:lvl w:ilvl="5" w:tplc="5B7031EA">
      <w:start w:val="1"/>
      <w:numFmt w:val="bullet"/>
      <w:lvlText w:val=""/>
      <w:lvlJc w:val="left"/>
      <w:pPr>
        <w:tabs>
          <w:tab w:val="num" w:pos="4320"/>
        </w:tabs>
        <w:ind w:left="4320" w:hanging="360"/>
      </w:pPr>
      <w:rPr>
        <w:rFonts w:ascii="Wingdings" w:hAnsi="Wingdings"/>
      </w:rPr>
    </w:lvl>
    <w:lvl w:ilvl="6" w:tplc="6A1624CE">
      <w:start w:val="1"/>
      <w:numFmt w:val="bullet"/>
      <w:lvlText w:val=""/>
      <w:lvlJc w:val="left"/>
      <w:pPr>
        <w:tabs>
          <w:tab w:val="num" w:pos="5040"/>
        </w:tabs>
        <w:ind w:left="5040" w:hanging="360"/>
      </w:pPr>
      <w:rPr>
        <w:rFonts w:ascii="Symbol" w:hAnsi="Symbol"/>
      </w:rPr>
    </w:lvl>
    <w:lvl w:ilvl="7" w:tplc="5C9A12BC">
      <w:start w:val="1"/>
      <w:numFmt w:val="bullet"/>
      <w:lvlText w:val="o"/>
      <w:lvlJc w:val="left"/>
      <w:pPr>
        <w:tabs>
          <w:tab w:val="num" w:pos="5760"/>
        </w:tabs>
        <w:ind w:left="5760" w:hanging="360"/>
      </w:pPr>
      <w:rPr>
        <w:rFonts w:ascii="Courier New" w:hAnsi="Courier New"/>
      </w:rPr>
    </w:lvl>
    <w:lvl w:ilvl="8" w:tplc="1DF0DFB6">
      <w:start w:val="1"/>
      <w:numFmt w:val="bullet"/>
      <w:lvlText w:val=""/>
      <w:lvlJc w:val="left"/>
      <w:pPr>
        <w:tabs>
          <w:tab w:val="num" w:pos="6480"/>
        </w:tabs>
        <w:ind w:left="6480" w:hanging="360"/>
      </w:pPr>
      <w:rPr>
        <w:rFonts w:ascii="Wingdings" w:hAnsi="Wingdings"/>
      </w:rPr>
    </w:lvl>
  </w:abstractNum>
  <w:abstractNum w:abstractNumId="27" w15:restartNumberingAfterBreak="0">
    <w:nsid w:val="6C775849"/>
    <w:multiLevelType w:val="hybridMultilevel"/>
    <w:tmpl w:val="53CC2CB2"/>
    <w:styleLink w:val="WW8Num8"/>
    <w:lvl w:ilvl="0" w:tplc="062C23D8">
      <w:start w:val="1"/>
      <w:numFmt w:val="decimal"/>
      <w:pStyle w:val="WW8Num8"/>
      <w:lvlText w:val="%1."/>
      <w:lvlJc w:val="left"/>
      <w:pPr>
        <w:ind w:left="340" w:hanging="340"/>
      </w:pPr>
    </w:lvl>
    <w:lvl w:ilvl="1" w:tplc="6270C95E">
      <w:start w:val="1"/>
      <w:numFmt w:val="bullet"/>
      <w:lvlText w:val="–"/>
      <w:lvlJc w:val="left"/>
      <w:pPr>
        <w:ind w:left="680" w:hanging="396"/>
      </w:pPr>
      <w:rPr>
        <w:rFonts w:ascii="Times New Roman" w:hAnsi="Times New Roman" w:cs="Times New Roman"/>
      </w:rPr>
    </w:lvl>
    <w:lvl w:ilvl="2" w:tplc="941C955C">
      <w:start w:val="1"/>
      <w:numFmt w:val="bullet"/>
      <w:lvlText w:val=""/>
      <w:lvlJc w:val="left"/>
      <w:pPr>
        <w:ind w:left="680" w:hanging="396"/>
      </w:pPr>
      <w:rPr>
        <w:rFonts w:ascii="Symbol" w:hAnsi="Symbol" w:cs="Symbol"/>
        <w:color w:val="000000"/>
      </w:rPr>
    </w:lvl>
    <w:lvl w:ilvl="3" w:tplc="84B48318">
      <w:start w:val="1"/>
      <w:numFmt w:val="decimal"/>
      <w:lvlText w:val="%4."/>
      <w:lvlJc w:val="left"/>
      <w:pPr>
        <w:ind w:left="2880" w:hanging="360"/>
      </w:pPr>
    </w:lvl>
    <w:lvl w:ilvl="4" w:tplc="AACE27F8">
      <w:start w:val="1"/>
      <w:numFmt w:val="lowerLetter"/>
      <w:lvlText w:val="%5."/>
      <w:lvlJc w:val="left"/>
      <w:pPr>
        <w:ind w:left="3600" w:hanging="360"/>
      </w:pPr>
    </w:lvl>
    <w:lvl w:ilvl="5" w:tplc="CE6C7AC8">
      <w:start w:val="1"/>
      <w:numFmt w:val="lowerRoman"/>
      <w:lvlText w:val="%6."/>
      <w:lvlJc w:val="right"/>
      <w:pPr>
        <w:ind w:left="4320" w:hanging="180"/>
      </w:pPr>
    </w:lvl>
    <w:lvl w:ilvl="6" w:tplc="E9EC80E0">
      <w:start w:val="1"/>
      <w:numFmt w:val="decimal"/>
      <w:lvlText w:val="%7."/>
      <w:lvlJc w:val="left"/>
      <w:pPr>
        <w:ind w:left="5040" w:hanging="360"/>
      </w:pPr>
    </w:lvl>
    <w:lvl w:ilvl="7" w:tplc="BA1C3DE8">
      <w:start w:val="1"/>
      <w:numFmt w:val="lowerLetter"/>
      <w:lvlText w:val="%8."/>
      <w:lvlJc w:val="left"/>
      <w:pPr>
        <w:ind w:left="5760" w:hanging="360"/>
      </w:pPr>
    </w:lvl>
    <w:lvl w:ilvl="8" w:tplc="3B546290">
      <w:start w:val="1"/>
      <w:numFmt w:val="lowerRoman"/>
      <w:lvlText w:val="%9."/>
      <w:lvlJc w:val="right"/>
      <w:pPr>
        <w:ind w:left="6480" w:hanging="180"/>
      </w:pPr>
    </w:lvl>
  </w:abstractNum>
  <w:abstractNum w:abstractNumId="28" w15:restartNumberingAfterBreak="0">
    <w:nsid w:val="6C9F6529"/>
    <w:multiLevelType w:val="hybridMultilevel"/>
    <w:tmpl w:val="60D2B02C"/>
    <w:lvl w:ilvl="0" w:tplc="395E1542">
      <w:start w:val="1"/>
      <w:numFmt w:val="decimal"/>
      <w:lvlText w:val="-"/>
      <w:legacy w:legacy="1" w:legacySpace="0" w:legacyIndent="0"/>
      <w:lvlJc w:val="left"/>
      <w:pPr>
        <w:ind w:left="360" w:hanging="360"/>
      </w:pPr>
    </w:lvl>
    <w:lvl w:ilvl="1" w:tplc="F148FFE6">
      <w:start w:val="1"/>
      <w:numFmt w:val="decimal"/>
      <w:lvlText w:val="o"/>
      <w:legacy w:legacy="1" w:legacySpace="0" w:legacyIndent="0"/>
      <w:lvlJc w:val="left"/>
      <w:pPr>
        <w:ind w:left="720" w:hanging="360"/>
      </w:pPr>
      <w:rPr>
        <w:rFonts w:ascii="Courier New" w:hAnsi="Courier New"/>
      </w:rPr>
    </w:lvl>
    <w:lvl w:ilvl="2" w:tplc="C9BCEE5E">
      <w:start w:val="1"/>
      <w:numFmt w:val="decimal"/>
      <w:lvlText w:val=""/>
      <w:legacy w:legacy="1" w:legacySpace="0" w:legacyIndent="0"/>
      <w:lvlJc w:val="left"/>
      <w:pPr>
        <w:ind w:left="1080" w:hanging="360"/>
      </w:pPr>
      <w:rPr>
        <w:rFonts w:ascii="Wingdings" w:hAnsi="Wingdings"/>
      </w:rPr>
    </w:lvl>
    <w:lvl w:ilvl="3" w:tplc="16C04030">
      <w:start w:val="1"/>
      <w:numFmt w:val="decimal"/>
      <w:lvlText w:val=""/>
      <w:legacy w:legacy="1" w:legacySpace="0" w:legacyIndent="0"/>
      <w:lvlJc w:val="left"/>
      <w:pPr>
        <w:ind w:left="1440" w:hanging="360"/>
      </w:pPr>
      <w:rPr>
        <w:rFonts w:ascii="Symbol" w:hAnsi="Symbol"/>
      </w:rPr>
    </w:lvl>
    <w:lvl w:ilvl="4" w:tplc="E4342A52">
      <w:start w:val="1"/>
      <w:numFmt w:val="decimal"/>
      <w:lvlText w:val="o"/>
      <w:legacy w:legacy="1" w:legacySpace="0" w:legacyIndent="0"/>
      <w:lvlJc w:val="left"/>
      <w:pPr>
        <w:ind w:left="1800" w:hanging="360"/>
      </w:pPr>
      <w:rPr>
        <w:rFonts w:ascii="Courier New" w:hAnsi="Courier New"/>
      </w:rPr>
    </w:lvl>
    <w:lvl w:ilvl="5" w:tplc="0BE6C99C">
      <w:start w:val="1"/>
      <w:numFmt w:val="decimal"/>
      <w:lvlText w:val=""/>
      <w:legacy w:legacy="1" w:legacySpace="0" w:legacyIndent="0"/>
      <w:lvlJc w:val="left"/>
      <w:pPr>
        <w:ind w:left="2160" w:hanging="360"/>
      </w:pPr>
      <w:rPr>
        <w:rFonts w:ascii="Wingdings" w:hAnsi="Wingdings"/>
      </w:rPr>
    </w:lvl>
    <w:lvl w:ilvl="6" w:tplc="DD941D8C">
      <w:start w:val="1"/>
      <w:numFmt w:val="decimal"/>
      <w:lvlText w:val=""/>
      <w:legacy w:legacy="1" w:legacySpace="0" w:legacyIndent="0"/>
      <w:lvlJc w:val="left"/>
      <w:pPr>
        <w:ind w:left="2520" w:hanging="360"/>
      </w:pPr>
      <w:rPr>
        <w:rFonts w:ascii="Symbol" w:hAnsi="Symbol"/>
      </w:rPr>
    </w:lvl>
    <w:lvl w:ilvl="7" w:tplc="082CD87E">
      <w:start w:val="1"/>
      <w:numFmt w:val="decimal"/>
      <w:lvlText w:val="o"/>
      <w:legacy w:legacy="1" w:legacySpace="0" w:legacyIndent="0"/>
      <w:lvlJc w:val="left"/>
      <w:pPr>
        <w:ind w:left="2880" w:hanging="360"/>
      </w:pPr>
      <w:rPr>
        <w:rFonts w:ascii="Courier New" w:hAnsi="Courier New"/>
      </w:rPr>
    </w:lvl>
    <w:lvl w:ilvl="8" w:tplc="FB404C0E">
      <w:start w:val="1"/>
      <w:numFmt w:val="decimal"/>
      <w:lvlText w:val=""/>
      <w:legacy w:legacy="1" w:legacySpace="0" w:legacyIndent="0"/>
      <w:lvlJc w:val="left"/>
      <w:pPr>
        <w:ind w:left="3240" w:hanging="360"/>
      </w:pPr>
      <w:rPr>
        <w:rFonts w:ascii="Wingdings" w:hAnsi="Wingdings"/>
      </w:rPr>
    </w:lvl>
  </w:abstractNum>
  <w:abstractNum w:abstractNumId="29" w15:restartNumberingAfterBreak="0">
    <w:nsid w:val="6D756AAB"/>
    <w:multiLevelType w:val="hybridMultilevel"/>
    <w:tmpl w:val="C2247E88"/>
    <w:lvl w:ilvl="0" w:tplc="8B3885D0">
      <w:start w:val="1"/>
      <w:numFmt w:val="bullet"/>
      <w:lvlText w:val="-"/>
      <w:lvlJc w:val="left"/>
      <w:pPr>
        <w:tabs>
          <w:tab w:val="num" w:pos="1068"/>
        </w:tabs>
        <w:ind w:left="1068" w:hanging="360"/>
      </w:pPr>
      <w:rPr>
        <w:rFonts w:ascii="Times New Roman" w:eastAsia="Times New Roman" w:hAnsi="Times New Roman"/>
      </w:rPr>
    </w:lvl>
    <w:lvl w:ilvl="1" w:tplc="1C4272AE">
      <w:start w:val="1"/>
      <w:numFmt w:val="bullet"/>
      <w:lvlText w:val="o"/>
      <w:lvlJc w:val="left"/>
      <w:pPr>
        <w:tabs>
          <w:tab w:val="num" w:pos="1440"/>
        </w:tabs>
        <w:ind w:left="1440" w:hanging="360"/>
      </w:pPr>
      <w:rPr>
        <w:rFonts w:ascii="Courier New" w:hAnsi="Courier New"/>
      </w:rPr>
    </w:lvl>
    <w:lvl w:ilvl="2" w:tplc="F132D222">
      <w:start w:val="1"/>
      <w:numFmt w:val="bullet"/>
      <w:lvlText w:val=""/>
      <w:lvlJc w:val="left"/>
      <w:pPr>
        <w:tabs>
          <w:tab w:val="num" w:pos="2160"/>
        </w:tabs>
        <w:ind w:left="2160" w:hanging="360"/>
      </w:pPr>
      <w:rPr>
        <w:rFonts w:ascii="Wingdings" w:hAnsi="Wingdings"/>
      </w:rPr>
    </w:lvl>
    <w:lvl w:ilvl="3" w:tplc="F7F63E60">
      <w:start w:val="1"/>
      <w:numFmt w:val="bullet"/>
      <w:lvlText w:val=""/>
      <w:lvlJc w:val="left"/>
      <w:pPr>
        <w:tabs>
          <w:tab w:val="num" w:pos="2880"/>
        </w:tabs>
        <w:ind w:left="2880" w:hanging="360"/>
      </w:pPr>
      <w:rPr>
        <w:rFonts w:ascii="Symbol" w:hAnsi="Symbol"/>
      </w:rPr>
    </w:lvl>
    <w:lvl w:ilvl="4" w:tplc="5C8E1F1A">
      <w:start w:val="1"/>
      <w:numFmt w:val="bullet"/>
      <w:lvlText w:val="o"/>
      <w:lvlJc w:val="left"/>
      <w:pPr>
        <w:tabs>
          <w:tab w:val="num" w:pos="3600"/>
        </w:tabs>
        <w:ind w:left="3600" w:hanging="360"/>
      </w:pPr>
      <w:rPr>
        <w:rFonts w:ascii="Courier New" w:hAnsi="Courier New"/>
      </w:rPr>
    </w:lvl>
    <w:lvl w:ilvl="5" w:tplc="8DD0EACA">
      <w:start w:val="1"/>
      <w:numFmt w:val="bullet"/>
      <w:lvlText w:val=""/>
      <w:lvlJc w:val="left"/>
      <w:pPr>
        <w:tabs>
          <w:tab w:val="num" w:pos="4320"/>
        </w:tabs>
        <w:ind w:left="4320" w:hanging="360"/>
      </w:pPr>
      <w:rPr>
        <w:rFonts w:ascii="Wingdings" w:hAnsi="Wingdings"/>
      </w:rPr>
    </w:lvl>
    <w:lvl w:ilvl="6" w:tplc="06B48AFC">
      <w:start w:val="1"/>
      <w:numFmt w:val="bullet"/>
      <w:lvlText w:val=""/>
      <w:lvlJc w:val="left"/>
      <w:pPr>
        <w:tabs>
          <w:tab w:val="num" w:pos="5040"/>
        </w:tabs>
        <w:ind w:left="5040" w:hanging="360"/>
      </w:pPr>
      <w:rPr>
        <w:rFonts w:ascii="Symbol" w:hAnsi="Symbol"/>
      </w:rPr>
    </w:lvl>
    <w:lvl w:ilvl="7" w:tplc="785242A6">
      <w:start w:val="1"/>
      <w:numFmt w:val="bullet"/>
      <w:lvlText w:val="o"/>
      <w:lvlJc w:val="left"/>
      <w:pPr>
        <w:tabs>
          <w:tab w:val="num" w:pos="5760"/>
        </w:tabs>
        <w:ind w:left="5760" w:hanging="360"/>
      </w:pPr>
      <w:rPr>
        <w:rFonts w:ascii="Courier New" w:hAnsi="Courier New"/>
      </w:rPr>
    </w:lvl>
    <w:lvl w:ilvl="8" w:tplc="5E9E4196">
      <w:start w:val="1"/>
      <w:numFmt w:val="bullet"/>
      <w:lvlText w:val=""/>
      <w:lvlJc w:val="left"/>
      <w:pPr>
        <w:tabs>
          <w:tab w:val="num" w:pos="6480"/>
        </w:tabs>
        <w:ind w:left="6480" w:hanging="360"/>
      </w:pPr>
      <w:rPr>
        <w:rFonts w:ascii="Wingdings" w:hAnsi="Wingdings"/>
      </w:rPr>
    </w:lvl>
  </w:abstractNum>
  <w:abstractNum w:abstractNumId="30" w15:restartNumberingAfterBreak="0">
    <w:nsid w:val="731D6791"/>
    <w:multiLevelType w:val="hybridMultilevel"/>
    <w:tmpl w:val="C3F40006"/>
    <w:lvl w:ilvl="0" w:tplc="2DEAB8AA">
      <w:start w:val="1"/>
      <w:numFmt w:val="bullet"/>
      <w:lvlText w:val=""/>
      <w:lvlJc w:val="left"/>
      <w:pPr>
        <w:tabs>
          <w:tab w:val="num" w:pos="720"/>
        </w:tabs>
        <w:ind w:left="720" w:hanging="360"/>
      </w:pPr>
      <w:rPr>
        <w:rFonts w:ascii="Symbol" w:hAnsi="Symbol"/>
      </w:rPr>
    </w:lvl>
    <w:lvl w:ilvl="1" w:tplc="C08C6138">
      <w:start w:val="1"/>
      <w:numFmt w:val="bullet"/>
      <w:lvlText w:val="o"/>
      <w:lvlJc w:val="left"/>
      <w:pPr>
        <w:tabs>
          <w:tab w:val="num" w:pos="1440"/>
        </w:tabs>
        <w:ind w:left="1440" w:hanging="360"/>
      </w:pPr>
      <w:rPr>
        <w:rFonts w:ascii="Courier New" w:hAnsi="Courier New"/>
      </w:rPr>
    </w:lvl>
    <w:lvl w:ilvl="2" w:tplc="0D5E27A0">
      <w:start w:val="1"/>
      <w:numFmt w:val="bullet"/>
      <w:lvlText w:val=""/>
      <w:lvlJc w:val="left"/>
      <w:pPr>
        <w:tabs>
          <w:tab w:val="num" w:pos="2160"/>
        </w:tabs>
        <w:ind w:left="2160" w:hanging="360"/>
      </w:pPr>
      <w:rPr>
        <w:rFonts w:ascii="Wingdings" w:hAnsi="Wingdings"/>
      </w:rPr>
    </w:lvl>
    <w:lvl w:ilvl="3" w:tplc="A9769E3C">
      <w:start w:val="1"/>
      <w:numFmt w:val="bullet"/>
      <w:lvlText w:val=""/>
      <w:lvlJc w:val="left"/>
      <w:pPr>
        <w:tabs>
          <w:tab w:val="num" w:pos="2880"/>
        </w:tabs>
        <w:ind w:left="2880" w:hanging="360"/>
      </w:pPr>
      <w:rPr>
        <w:rFonts w:ascii="Symbol" w:hAnsi="Symbol"/>
      </w:rPr>
    </w:lvl>
    <w:lvl w:ilvl="4" w:tplc="017AE0F6">
      <w:start w:val="1"/>
      <w:numFmt w:val="bullet"/>
      <w:lvlText w:val="o"/>
      <w:lvlJc w:val="left"/>
      <w:pPr>
        <w:tabs>
          <w:tab w:val="num" w:pos="3600"/>
        </w:tabs>
        <w:ind w:left="3600" w:hanging="360"/>
      </w:pPr>
      <w:rPr>
        <w:rFonts w:ascii="Courier New" w:hAnsi="Courier New"/>
      </w:rPr>
    </w:lvl>
    <w:lvl w:ilvl="5" w:tplc="F920C37A">
      <w:start w:val="1"/>
      <w:numFmt w:val="bullet"/>
      <w:lvlText w:val=""/>
      <w:lvlJc w:val="left"/>
      <w:pPr>
        <w:tabs>
          <w:tab w:val="num" w:pos="4320"/>
        </w:tabs>
        <w:ind w:left="4320" w:hanging="360"/>
      </w:pPr>
      <w:rPr>
        <w:rFonts w:ascii="Wingdings" w:hAnsi="Wingdings"/>
      </w:rPr>
    </w:lvl>
    <w:lvl w:ilvl="6" w:tplc="96EA3540">
      <w:start w:val="1"/>
      <w:numFmt w:val="bullet"/>
      <w:lvlText w:val=""/>
      <w:lvlJc w:val="left"/>
      <w:pPr>
        <w:tabs>
          <w:tab w:val="num" w:pos="5040"/>
        </w:tabs>
        <w:ind w:left="5040" w:hanging="360"/>
      </w:pPr>
      <w:rPr>
        <w:rFonts w:ascii="Symbol" w:hAnsi="Symbol"/>
      </w:rPr>
    </w:lvl>
    <w:lvl w:ilvl="7" w:tplc="608C33A4">
      <w:start w:val="1"/>
      <w:numFmt w:val="bullet"/>
      <w:lvlText w:val="o"/>
      <w:lvlJc w:val="left"/>
      <w:pPr>
        <w:tabs>
          <w:tab w:val="num" w:pos="5760"/>
        </w:tabs>
        <w:ind w:left="5760" w:hanging="360"/>
      </w:pPr>
      <w:rPr>
        <w:rFonts w:ascii="Courier New" w:hAnsi="Courier New"/>
      </w:rPr>
    </w:lvl>
    <w:lvl w:ilvl="8" w:tplc="6E4A7334">
      <w:start w:val="1"/>
      <w:numFmt w:val="bullet"/>
      <w:lvlText w:val=""/>
      <w:lvlJc w:val="left"/>
      <w:pPr>
        <w:tabs>
          <w:tab w:val="num" w:pos="6480"/>
        </w:tabs>
        <w:ind w:left="6480" w:hanging="360"/>
      </w:pPr>
      <w:rPr>
        <w:rFonts w:ascii="Wingdings" w:hAnsi="Wingdings"/>
      </w:rPr>
    </w:lvl>
  </w:abstractNum>
  <w:abstractNum w:abstractNumId="31" w15:restartNumberingAfterBreak="0">
    <w:nsid w:val="7766464C"/>
    <w:multiLevelType w:val="hybridMultilevel"/>
    <w:tmpl w:val="2C3C667C"/>
    <w:lvl w:ilvl="0" w:tplc="444A17E0">
      <w:start w:val="1"/>
      <w:numFmt w:val="bullet"/>
      <w:lvlText w:val=""/>
      <w:lvlJc w:val="left"/>
      <w:pPr>
        <w:ind w:left="1428" w:hanging="360"/>
      </w:pPr>
      <w:rPr>
        <w:rFonts w:ascii="Symbol" w:hAnsi="Symbol"/>
      </w:rPr>
    </w:lvl>
    <w:lvl w:ilvl="1" w:tplc="4C8629F6">
      <w:start w:val="1"/>
      <w:numFmt w:val="bullet"/>
      <w:lvlText w:val="o"/>
      <w:lvlJc w:val="left"/>
      <w:pPr>
        <w:ind w:left="2148" w:hanging="360"/>
      </w:pPr>
      <w:rPr>
        <w:rFonts w:ascii="Courier New" w:hAnsi="Courier New"/>
      </w:rPr>
    </w:lvl>
    <w:lvl w:ilvl="2" w:tplc="0F16136C">
      <w:start w:val="1"/>
      <w:numFmt w:val="bullet"/>
      <w:lvlText w:val=""/>
      <w:lvlJc w:val="left"/>
      <w:pPr>
        <w:ind w:left="2868" w:hanging="360"/>
      </w:pPr>
      <w:rPr>
        <w:rFonts w:ascii="Wingdings" w:hAnsi="Wingdings"/>
      </w:rPr>
    </w:lvl>
    <w:lvl w:ilvl="3" w:tplc="6CE02562">
      <w:start w:val="1"/>
      <w:numFmt w:val="bullet"/>
      <w:lvlText w:val=""/>
      <w:lvlJc w:val="left"/>
      <w:pPr>
        <w:ind w:left="3588" w:hanging="360"/>
      </w:pPr>
      <w:rPr>
        <w:rFonts w:ascii="Symbol" w:hAnsi="Symbol"/>
      </w:rPr>
    </w:lvl>
    <w:lvl w:ilvl="4" w:tplc="A984DA5C">
      <w:start w:val="1"/>
      <w:numFmt w:val="bullet"/>
      <w:lvlText w:val="o"/>
      <w:lvlJc w:val="left"/>
      <w:pPr>
        <w:ind w:left="4308" w:hanging="360"/>
      </w:pPr>
      <w:rPr>
        <w:rFonts w:ascii="Courier New" w:hAnsi="Courier New"/>
      </w:rPr>
    </w:lvl>
    <w:lvl w:ilvl="5" w:tplc="881AEC50">
      <w:start w:val="1"/>
      <w:numFmt w:val="bullet"/>
      <w:lvlText w:val=""/>
      <w:lvlJc w:val="left"/>
      <w:pPr>
        <w:ind w:left="5028" w:hanging="360"/>
      </w:pPr>
      <w:rPr>
        <w:rFonts w:ascii="Wingdings" w:hAnsi="Wingdings"/>
      </w:rPr>
    </w:lvl>
    <w:lvl w:ilvl="6" w:tplc="51129406">
      <w:start w:val="1"/>
      <w:numFmt w:val="bullet"/>
      <w:lvlText w:val=""/>
      <w:lvlJc w:val="left"/>
      <w:pPr>
        <w:ind w:left="5748" w:hanging="360"/>
      </w:pPr>
      <w:rPr>
        <w:rFonts w:ascii="Symbol" w:hAnsi="Symbol"/>
      </w:rPr>
    </w:lvl>
    <w:lvl w:ilvl="7" w:tplc="130C2E5E">
      <w:start w:val="1"/>
      <w:numFmt w:val="bullet"/>
      <w:lvlText w:val="o"/>
      <w:lvlJc w:val="left"/>
      <w:pPr>
        <w:ind w:left="6468" w:hanging="360"/>
      </w:pPr>
      <w:rPr>
        <w:rFonts w:ascii="Courier New" w:hAnsi="Courier New"/>
      </w:rPr>
    </w:lvl>
    <w:lvl w:ilvl="8" w:tplc="35AA11A8">
      <w:start w:val="1"/>
      <w:numFmt w:val="bullet"/>
      <w:lvlText w:val=""/>
      <w:lvlJc w:val="left"/>
      <w:pPr>
        <w:ind w:left="7188" w:hanging="360"/>
      </w:pPr>
      <w:rPr>
        <w:rFonts w:ascii="Wingdings" w:hAnsi="Wingdings"/>
      </w:rPr>
    </w:lvl>
  </w:abstractNum>
  <w:abstractNum w:abstractNumId="32" w15:restartNumberingAfterBreak="0">
    <w:nsid w:val="7B13507C"/>
    <w:multiLevelType w:val="multilevel"/>
    <w:tmpl w:val="57C224F0"/>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DB14A8F"/>
    <w:multiLevelType w:val="hybridMultilevel"/>
    <w:tmpl w:val="1108B0DE"/>
    <w:lvl w:ilvl="0" w:tplc="04050017">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num w:numId="1">
    <w:abstractNumId w:val="30"/>
  </w:num>
  <w:num w:numId="2">
    <w:abstractNumId w:val="8"/>
  </w:num>
  <w:num w:numId="3">
    <w:abstractNumId w:val="26"/>
  </w:num>
  <w:num w:numId="4">
    <w:abstractNumId w:val="10"/>
  </w:num>
  <w:num w:numId="5">
    <w:abstractNumId w:val="3"/>
  </w:num>
  <w:num w:numId="6">
    <w:abstractNumId w:val="13"/>
  </w:num>
  <w:num w:numId="7">
    <w:abstractNumId w:val="7"/>
  </w:num>
  <w:num w:numId="8">
    <w:abstractNumId w:val="1"/>
  </w:num>
  <w:num w:numId="9">
    <w:abstractNumId w:val="0"/>
  </w:num>
  <w:num w:numId="10">
    <w:abstractNumId w:val="18"/>
  </w:num>
  <w:num w:numId="11">
    <w:abstractNumId w:val="29"/>
  </w:num>
  <w:num w:numId="12">
    <w:abstractNumId w:val="22"/>
  </w:num>
  <w:num w:numId="13">
    <w:abstractNumId w:val="20"/>
  </w:num>
  <w:num w:numId="14">
    <w:abstractNumId w:val="4"/>
  </w:num>
  <w:num w:numId="15">
    <w:abstractNumId w:val="28"/>
  </w:num>
  <w:num w:numId="16">
    <w:abstractNumId w:val="19"/>
  </w:num>
  <w:num w:numId="17">
    <w:abstractNumId w:val="0"/>
  </w:num>
  <w:num w:numId="18">
    <w:abstractNumId w:val="6"/>
  </w:num>
  <w:num w:numId="19">
    <w:abstractNumId w:val="25"/>
  </w:num>
  <w:num w:numId="20">
    <w:abstractNumId w:val="31"/>
  </w:num>
  <w:num w:numId="21">
    <w:abstractNumId w:val="32"/>
  </w:num>
  <w:num w:numId="22">
    <w:abstractNumId w:val="21"/>
  </w:num>
  <w:num w:numId="23">
    <w:abstractNumId w:val="5"/>
  </w:num>
  <w:num w:numId="24">
    <w:abstractNumId w:val="12"/>
  </w:num>
  <w:num w:numId="25">
    <w:abstractNumId w:val="14"/>
  </w:num>
  <w:num w:numId="26">
    <w:abstractNumId w:val="11"/>
  </w:num>
  <w:num w:numId="27">
    <w:abstractNumId w:val="16"/>
  </w:num>
  <w:num w:numId="28">
    <w:abstractNumId w:val="15"/>
  </w:num>
  <w:num w:numId="29">
    <w:abstractNumId w:val="27"/>
  </w:num>
  <w:num w:numId="30">
    <w:abstractNumId w:val="33"/>
  </w:num>
  <w:num w:numId="31">
    <w:abstractNumId w:val="24"/>
  </w:num>
  <w:num w:numId="32">
    <w:abstractNumId w:val="2"/>
  </w:num>
  <w:num w:numId="33">
    <w:abstractNumId w:val="23"/>
  </w:num>
  <w:num w:numId="34">
    <w:abstractNumId w:val="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10"/>
    <w:rsid w:val="00017400"/>
    <w:rsid w:val="000425BD"/>
    <w:rsid w:val="000C0EA4"/>
    <w:rsid w:val="000E7BA2"/>
    <w:rsid w:val="000F2BB3"/>
    <w:rsid w:val="0011738E"/>
    <w:rsid w:val="0012518E"/>
    <w:rsid w:val="001300A5"/>
    <w:rsid w:val="001346B3"/>
    <w:rsid w:val="0020400C"/>
    <w:rsid w:val="0023140D"/>
    <w:rsid w:val="00263545"/>
    <w:rsid w:val="00272704"/>
    <w:rsid w:val="00307511"/>
    <w:rsid w:val="00310112"/>
    <w:rsid w:val="00347459"/>
    <w:rsid w:val="0035650B"/>
    <w:rsid w:val="0039334C"/>
    <w:rsid w:val="003948C4"/>
    <w:rsid w:val="003A7FA5"/>
    <w:rsid w:val="003B2E0D"/>
    <w:rsid w:val="00432D63"/>
    <w:rsid w:val="004353B4"/>
    <w:rsid w:val="004403F1"/>
    <w:rsid w:val="004703D3"/>
    <w:rsid w:val="00491C19"/>
    <w:rsid w:val="00494465"/>
    <w:rsid w:val="004D7CBD"/>
    <w:rsid w:val="00502719"/>
    <w:rsid w:val="0050284F"/>
    <w:rsid w:val="00546989"/>
    <w:rsid w:val="00566DF7"/>
    <w:rsid w:val="00573966"/>
    <w:rsid w:val="005B177E"/>
    <w:rsid w:val="005B6637"/>
    <w:rsid w:val="005C1970"/>
    <w:rsid w:val="005C2968"/>
    <w:rsid w:val="005C2D79"/>
    <w:rsid w:val="00604C81"/>
    <w:rsid w:val="00615C74"/>
    <w:rsid w:val="00616F22"/>
    <w:rsid w:val="00656A7D"/>
    <w:rsid w:val="006B02DA"/>
    <w:rsid w:val="00706B4B"/>
    <w:rsid w:val="00722595"/>
    <w:rsid w:val="00747E42"/>
    <w:rsid w:val="00755A24"/>
    <w:rsid w:val="0075619F"/>
    <w:rsid w:val="007E0C42"/>
    <w:rsid w:val="007F1B67"/>
    <w:rsid w:val="00810CA5"/>
    <w:rsid w:val="0082553B"/>
    <w:rsid w:val="00890378"/>
    <w:rsid w:val="008B0F43"/>
    <w:rsid w:val="008F3564"/>
    <w:rsid w:val="00910509"/>
    <w:rsid w:val="00924A01"/>
    <w:rsid w:val="009302B0"/>
    <w:rsid w:val="009449D6"/>
    <w:rsid w:val="00946F01"/>
    <w:rsid w:val="00963F76"/>
    <w:rsid w:val="00965781"/>
    <w:rsid w:val="009767D8"/>
    <w:rsid w:val="009A54F2"/>
    <w:rsid w:val="009C797E"/>
    <w:rsid w:val="009E15E5"/>
    <w:rsid w:val="00A2400D"/>
    <w:rsid w:val="00A5739C"/>
    <w:rsid w:val="00A63FF6"/>
    <w:rsid w:val="00A8280A"/>
    <w:rsid w:val="00AB14CE"/>
    <w:rsid w:val="00AD5DF7"/>
    <w:rsid w:val="00AE40C5"/>
    <w:rsid w:val="00B20299"/>
    <w:rsid w:val="00B37783"/>
    <w:rsid w:val="00B569CB"/>
    <w:rsid w:val="00B75610"/>
    <w:rsid w:val="00B75AF6"/>
    <w:rsid w:val="00C061A8"/>
    <w:rsid w:val="00C16A3C"/>
    <w:rsid w:val="00C867A7"/>
    <w:rsid w:val="00C93107"/>
    <w:rsid w:val="00CD4644"/>
    <w:rsid w:val="00CD56DB"/>
    <w:rsid w:val="00D01753"/>
    <w:rsid w:val="00D46FEE"/>
    <w:rsid w:val="00D563AC"/>
    <w:rsid w:val="00DA0E7F"/>
    <w:rsid w:val="00DB7BFB"/>
    <w:rsid w:val="00DC26B8"/>
    <w:rsid w:val="00DD3C53"/>
    <w:rsid w:val="00DD7069"/>
    <w:rsid w:val="00EA1D2E"/>
    <w:rsid w:val="00EF1BF9"/>
    <w:rsid w:val="00EF7FE8"/>
    <w:rsid w:val="00F124EB"/>
    <w:rsid w:val="00F13439"/>
    <w:rsid w:val="00F306D8"/>
    <w:rsid w:val="00F7618C"/>
    <w:rsid w:val="00F77206"/>
    <w:rsid w:val="00F834AA"/>
    <w:rsid w:val="00FD286F"/>
    <w:rsid w:val="00FD2BAA"/>
    <w:rsid w:val="00FF3FBC"/>
    <w:rsid w:val="00FF6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053F"/>
  <w15:docId w15:val="{ABE65AA2-E812-4388-82E2-35752B02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9"/>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9"/>
      </w:numPr>
      <w:outlineLvl w:val="1"/>
    </w:pPr>
    <w:rPr>
      <w:rFonts w:ascii="Arial" w:hAnsi="Arial"/>
      <w:b/>
      <w:bCs/>
    </w:rPr>
  </w:style>
  <w:style w:type="paragraph" w:styleId="Nadpis3">
    <w:name w:val="heading 3"/>
    <w:basedOn w:val="Normln"/>
    <w:next w:val="Normln"/>
    <w:link w:val="Nadpis3Char"/>
    <w:pPr>
      <w:keepNext/>
      <w:numPr>
        <w:ilvl w:val="2"/>
        <w:numId w:val="9"/>
      </w:numPr>
      <w:outlineLvl w:val="2"/>
    </w:pPr>
    <w:rPr>
      <w:rFonts w:ascii="Arial" w:hAnsi="Arial"/>
      <w:b/>
      <w:bCs/>
      <w:sz w:val="40"/>
      <w:szCs w:val="40"/>
    </w:rPr>
  </w:style>
  <w:style w:type="paragraph" w:styleId="Nadpis4">
    <w:name w:val="heading 4"/>
    <w:basedOn w:val="Normln"/>
    <w:next w:val="Normln"/>
    <w:link w:val="Nadpis4Char"/>
    <w:pPr>
      <w:keepNext/>
      <w:numPr>
        <w:ilvl w:val="3"/>
        <w:numId w:val="9"/>
      </w:numPr>
      <w:outlineLvl w:val="3"/>
    </w:pPr>
    <w:rPr>
      <w:rFonts w:ascii="Arial" w:hAnsi="Arial"/>
      <w:b/>
      <w:bCs/>
      <w:sz w:val="36"/>
      <w:szCs w:val="36"/>
    </w:rPr>
  </w:style>
  <w:style w:type="paragraph" w:styleId="Nadpis5">
    <w:name w:val="heading 5"/>
    <w:basedOn w:val="Normln"/>
    <w:next w:val="Normln"/>
    <w:link w:val="Nadpis5Char"/>
    <w:pPr>
      <w:keepNext/>
      <w:numPr>
        <w:ilvl w:val="4"/>
        <w:numId w:val="9"/>
      </w:numPr>
      <w:outlineLvl w:val="4"/>
    </w:pPr>
    <w:rPr>
      <w:rFonts w:ascii="Arial" w:hAnsi="Arial"/>
      <w:b/>
      <w:bCs/>
      <w:sz w:val="44"/>
      <w:szCs w:val="44"/>
    </w:rPr>
  </w:style>
  <w:style w:type="paragraph" w:styleId="Nadpis6">
    <w:name w:val="heading 6"/>
    <w:basedOn w:val="Normln"/>
    <w:next w:val="Normln"/>
    <w:link w:val="Nadpis6Char"/>
    <w:pPr>
      <w:keepNext/>
      <w:numPr>
        <w:ilvl w:val="5"/>
        <w:numId w:val="9"/>
      </w:numPr>
      <w:outlineLvl w:val="5"/>
    </w:pPr>
    <w:rPr>
      <w:rFonts w:ascii="Arial" w:hAnsi="Arial"/>
      <w:b/>
      <w:bCs/>
      <w:sz w:val="48"/>
      <w:szCs w:val="48"/>
    </w:rPr>
  </w:style>
  <w:style w:type="paragraph" w:styleId="Nadpis7">
    <w:name w:val="heading 7"/>
    <w:basedOn w:val="Normln"/>
    <w:next w:val="Normln"/>
    <w:link w:val="Nadpis7Char"/>
    <w:pPr>
      <w:keepNext/>
      <w:numPr>
        <w:ilvl w:val="6"/>
        <w:numId w:val="9"/>
      </w:numPr>
      <w:outlineLvl w:val="6"/>
    </w:pPr>
    <w:rPr>
      <w:rFonts w:ascii="Arial" w:hAnsi="Arial"/>
      <w:b/>
      <w:bCs/>
      <w:i/>
      <w:iCs/>
    </w:rPr>
  </w:style>
  <w:style w:type="paragraph" w:styleId="Nadpis8">
    <w:name w:val="heading 8"/>
    <w:basedOn w:val="Normln"/>
    <w:next w:val="Normln"/>
    <w:link w:val="Nadpis8Char"/>
    <w:pPr>
      <w:numPr>
        <w:ilvl w:val="7"/>
        <w:numId w:val="9"/>
      </w:numPr>
      <w:spacing w:before="240" w:after="60"/>
      <w:outlineLvl w:val="7"/>
    </w:pPr>
    <w:rPr>
      <w:i/>
      <w:iCs/>
    </w:rPr>
  </w:style>
  <w:style w:type="paragraph" w:styleId="Nadpis9">
    <w:name w:val="heading 9"/>
    <w:basedOn w:val="Normln"/>
    <w:next w:val="Normln"/>
    <w:link w:val="Nadpis9Char"/>
    <w:pPr>
      <w:numPr>
        <w:ilvl w:val="8"/>
        <w:numId w:val="9"/>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uiPriority w:val="34"/>
    <w:qFormat/>
    <w:pPr>
      <w:spacing w:after="160" w:line="259" w:lineRule="auto"/>
      <w:ind w:left="720"/>
      <w:contextualSpacing/>
    </w:pPr>
    <w:rPr>
      <w:rFonts w:ascii="Calibri" w:eastAsia="Calibri" w:hAnsi="Calibri"/>
      <w:sz w:val="22"/>
      <w:szCs w:val="22"/>
      <w:lang w:eastAsia="en-US"/>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lang w:eastAsia="ar-SA"/>
    </w:rPr>
  </w:style>
  <w:style w:type="character" w:styleId="Siln">
    <w:name w:val="Strong"/>
    <w:rPr>
      <w:b/>
    </w:rPr>
  </w:style>
  <w:style w:type="character" w:customStyle="1" w:styleId="Nadpis2Char">
    <w:name w:val="Nadpis 2 Char"/>
    <w:link w:val="Nadpis2"/>
    <w:rPr>
      <w:rFonts w:ascii="Arial" w:hAnsi="Arial"/>
      <w:b/>
      <w:bCs/>
      <w:sz w:val="24"/>
      <w:szCs w:val="24"/>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rPr>
  </w:style>
  <w:style w:type="paragraph" w:customStyle="1" w:styleId="Smlouva-slo">
    <w:name w:val="Smlouva-číslo"/>
    <w:basedOn w:val="Normln"/>
    <w:pPr>
      <w:widowControl w:val="0"/>
      <w:spacing w:before="120" w:line="240" w:lineRule="atLeast"/>
      <w:jc w:val="both"/>
    </w:pPr>
  </w:style>
  <w:style w:type="paragraph" w:customStyle="1" w:styleId="default">
    <w:name w:val="default"/>
    <w:basedOn w:val="Normln"/>
    <w:rPr>
      <w:rFonts w:ascii="nfijfb+arial,bold" w:eastAsia="Calibri" w:hAnsi="nfijfb+arial,bold"/>
      <w:color w:val="000000"/>
    </w:rPr>
  </w:style>
  <w:style w:type="paragraph" w:customStyle="1" w:styleId="Standard">
    <w:name w:val="Standard"/>
    <w:rsid w:val="0012518E"/>
    <w:rPr>
      <w:sz w:val="24"/>
      <w:szCs w:val="24"/>
    </w:rPr>
  </w:style>
  <w:style w:type="numbering" w:customStyle="1" w:styleId="WW8Num8">
    <w:name w:val="WW8Num8"/>
    <w:basedOn w:val="Bezseznamu"/>
    <w:rsid w:val="0012518E"/>
    <w:pPr>
      <w:numPr>
        <w:numId w:val="29"/>
      </w:numPr>
    </w:pPr>
  </w:style>
  <w:style w:type="character" w:styleId="Odkaznakoment">
    <w:name w:val="annotation reference"/>
    <w:basedOn w:val="Standardnpsmoodstavce"/>
    <w:uiPriority w:val="99"/>
    <w:semiHidden/>
    <w:unhideWhenUsed/>
    <w:rsid w:val="00F834AA"/>
    <w:rPr>
      <w:sz w:val="16"/>
      <w:szCs w:val="16"/>
    </w:rPr>
  </w:style>
  <w:style w:type="paragraph" w:styleId="Textkomente">
    <w:name w:val="annotation text"/>
    <w:basedOn w:val="Normln"/>
    <w:link w:val="TextkomenteChar"/>
    <w:uiPriority w:val="99"/>
    <w:semiHidden/>
    <w:unhideWhenUsed/>
    <w:rsid w:val="00F834AA"/>
  </w:style>
  <w:style w:type="character" w:customStyle="1" w:styleId="TextkomenteChar">
    <w:name w:val="Text komentáře Char"/>
    <w:basedOn w:val="Standardnpsmoodstavce"/>
    <w:link w:val="Textkomente"/>
    <w:uiPriority w:val="99"/>
    <w:semiHidden/>
    <w:rsid w:val="00F834AA"/>
  </w:style>
  <w:style w:type="paragraph" w:styleId="Pedmtkomente">
    <w:name w:val="annotation subject"/>
    <w:basedOn w:val="Textkomente"/>
    <w:next w:val="Textkomente"/>
    <w:link w:val="PedmtkomenteChar"/>
    <w:uiPriority w:val="99"/>
    <w:semiHidden/>
    <w:unhideWhenUsed/>
    <w:rsid w:val="00F834AA"/>
    <w:rPr>
      <w:b/>
      <w:bCs/>
    </w:rPr>
  </w:style>
  <w:style w:type="character" w:customStyle="1" w:styleId="PedmtkomenteChar">
    <w:name w:val="Předmět komentáře Char"/>
    <w:basedOn w:val="TextkomenteChar"/>
    <w:link w:val="Pedmtkomente"/>
    <w:uiPriority w:val="99"/>
    <w:semiHidden/>
    <w:rsid w:val="00F83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
</file>

<file path=customXml/item3.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1F310F50-494B-41E1-8209-FBAC7A377265}"/>
</file>

<file path=customXml/itemProps3.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Normal.dotm</Template>
  <TotalTime>24</TotalTime>
  <Pages>18</Pages>
  <Words>7933</Words>
  <Characters>46807</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Janečková</dc:creator>
  <cp:lastModifiedBy>Miroslav Klimpar</cp:lastModifiedBy>
  <cp:revision>6</cp:revision>
  <cp:lastPrinted>2023-04-12T12:48:00Z</cp:lastPrinted>
  <dcterms:created xsi:type="dcterms:W3CDTF">2025-07-17T13:46:00Z</dcterms:created>
  <dcterms:modified xsi:type="dcterms:W3CDTF">2025-07-29T09:57:00Z</dcterms:modified>
</cp:coreProperties>
</file>