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29709B" w14:textId="58E921AE" w:rsidR="008D7BDD" w:rsidRDefault="00B16049" w:rsidP="00333874">
      <w:pPr>
        <w:tabs>
          <w:tab w:val="left" w:pos="360"/>
          <w:tab w:val="left" w:pos="720"/>
        </w:tabs>
        <w:jc w:val="both"/>
        <w:rPr>
          <w:rFonts w:ascii="Arial" w:eastAsia="Arial" w:hAnsi="Arial" w:cs="Arial"/>
          <w:b/>
        </w:rPr>
      </w:pP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</w:r>
      <w:r w:rsidRPr="00B16049">
        <w:rPr>
          <w:rFonts w:ascii="Arial" w:eastAsia="Arial" w:hAnsi="Arial" w:cs="Arial"/>
          <w:b/>
        </w:rPr>
        <w:tab/>
        <w:t xml:space="preserve">Příloha č. </w:t>
      </w:r>
      <w:r w:rsidR="004710F1">
        <w:rPr>
          <w:rFonts w:ascii="Arial" w:eastAsia="Arial" w:hAnsi="Arial" w:cs="Arial"/>
          <w:b/>
        </w:rPr>
        <w:t>2</w:t>
      </w:r>
    </w:p>
    <w:p w14:paraId="4DA295E4" w14:textId="715D36AC" w:rsidR="00611A73" w:rsidRPr="00611A73" w:rsidRDefault="00A11772" w:rsidP="00A11772">
      <w:pPr>
        <w:tabs>
          <w:tab w:val="left" w:pos="360"/>
          <w:tab w:val="left" w:pos="720"/>
        </w:tabs>
        <w:jc w:val="both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Technická specifikace FVE, </w:t>
      </w:r>
      <w:r w:rsidR="00B86D2A" w:rsidRPr="00B86D2A">
        <w:rPr>
          <w:rFonts w:ascii="Arial" w:eastAsia="Arial" w:hAnsi="Arial" w:cs="Arial"/>
          <w:b/>
          <w:u w:val="single"/>
        </w:rPr>
        <w:t>informace o</w:t>
      </w:r>
      <w:r w:rsidR="00B86D2A">
        <w:rPr>
          <w:rFonts w:ascii="Arial" w:eastAsia="Arial" w:hAnsi="Arial" w:cs="Arial"/>
          <w:b/>
          <w:u w:val="single"/>
        </w:rPr>
        <w:t xml:space="preserve"> stavu střechy</w:t>
      </w:r>
      <w:r w:rsidR="00677ABE">
        <w:rPr>
          <w:rFonts w:ascii="Arial" w:eastAsia="Arial" w:hAnsi="Arial" w:cs="Arial"/>
          <w:b/>
          <w:u w:val="single"/>
        </w:rPr>
        <w:t xml:space="preserve"> a</w:t>
      </w:r>
      <w:r w:rsidR="00B86D2A">
        <w:rPr>
          <w:rFonts w:ascii="Arial" w:eastAsia="Arial" w:hAnsi="Arial" w:cs="Arial"/>
          <w:b/>
          <w:u w:val="single"/>
        </w:rPr>
        <w:t xml:space="preserve"> </w:t>
      </w:r>
      <w:r>
        <w:rPr>
          <w:rFonts w:ascii="Arial" w:eastAsia="Arial" w:hAnsi="Arial" w:cs="Arial"/>
          <w:b/>
          <w:u w:val="single"/>
        </w:rPr>
        <w:t>návrh jejich oprav</w:t>
      </w:r>
    </w:p>
    <w:p w14:paraId="53C6C013" w14:textId="4DCDA79D" w:rsidR="00B86D2A" w:rsidRPr="00611A73" w:rsidRDefault="00B86D2A" w:rsidP="00611A73">
      <w:pPr>
        <w:pStyle w:val="Odstavecseseznamem"/>
        <w:numPr>
          <w:ilvl w:val="0"/>
          <w:numId w:val="18"/>
        </w:numPr>
        <w:tabs>
          <w:tab w:val="left" w:pos="360"/>
          <w:tab w:val="left" w:pos="720"/>
        </w:tabs>
        <w:jc w:val="both"/>
        <w:rPr>
          <w:rFonts w:ascii="Arial" w:hAnsi="Arial" w:cs="Arial"/>
          <w:i/>
          <w:color w:val="000000"/>
          <w:u w:val="single"/>
          <w:lang w:bidi="ar-SA"/>
        </w:rPr>
      </w:pPr>
      <w:proofErr w:type="spellStart"/>
      <w:r w:rsidRPr="00A11772">
        <w:rPr>
          <w:rFonts w:ascii="Arial" w:eastAsia="Arial" w:hAnsi="Arial" w:cs="Arial"/>
          <w:i/>
          <w:u w:val="single"/>
        </w:rPr>
        <w:t>Fotovoltaická</w:t>
      </w:r>
      <w:proofErr w:type="spellEnd"/>
      <w:r w:rsidRPr="00A11772">
        <w:rPr>
          <w:rFonts w:ascii="Arial" w:eastAsia="Arial" w:hAnsi="Arial" w:cs="Arial"/>
          <w:i/>
          <w:u w:val="single"/>
        </w:rPr>
        <w:t xml:space="preserve"> elektrárna (FVE) </w:t>
      </w:r>
    </w:p>
    <w:p w14:paraId="62CCD202" w14:textId="77777777" w:rsidR="00611A73" w:rsidRDefault="00611A73" w:rsidP="00B86D2A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</w:t>
      </w:r>
      <w:r w:rsidRPr="00611A73">
        <w:rPr>
          <w:rFonts w:ascii="Arial" w:eastAsia="Arial" w:hAnsi="Arial" w:cs="Arial"/>
        </w:rPr>
        <w:t xml:space="preserve">bude umístěna na střeše budovy krytého bazénu na adrese </w:t>
      </w:r>
      <w:r>
        <w:rPr>
          <w:rFonts w:ascii="Arial" w:eastAsia="Arial" w:hAnsi="Arial" w:cs="Arial"/>
        </w:rPr>
        <w:t>Novosady 914/10,</w:t>
      </w:r>
    </w:p>
    <w:p w14:paraId="1D8FF977" w14:textId="521D6B1A" w:rsidR="00611A73" w:rsidRDefault="00611A73" w:rsidP="00B86D2A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</w:t>
      </w:r>
      <w:r w:rsidRPr="00611A73">
        <w:rPr>
          <w:rFonts w:ascii="Arial" w:eastAsia="Arial" w:hAnsi="Arial" w:cs="Arial"/>
        </w:rPr>
        <w:t>741 01 Nový Jičín</w:t>
      </w:r>
    </w:p>
    <w:p w14:paraId="2BEB4446" w14:textId="7BA70951" w:rsidR="00611A73" w:rsidRDefault="00611A73" w:rsidP="00B86D2A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požadovaný výkon: 99 </w:t>
      </w:r>
      <w:proofErr w:type="spellStart"/>
      <w:r>
        <w:rPr>
          <w:rFonts w:ascii="Arial" w:eastAsia="Arial" w:hAnsi="Arial" w:cs="Arial"/>
        </w:rPr>
        <w:t>kWp</w:t>
      </w:r>
      <w:proofErr w:type="spellEnd"/>
    </w:p>
    <w:p w14:paraId="0AC37944" w14:textId="77777777" w:rsidR="00B86D2A" w:rsidRDefault="00B86D2A" w:rsidP="00B86D2A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– dostupné podklady specifikující plánovanou FVE:</w:t>
      </w:r>
    </w:p>
    <w:p w14:paraId="080FD4E9" w14:textId="36DB9D06" w:rsidR="00B86D2A" w:rsidRDefault="00B86D2A" w:rsidP="00A11772">
      <w:pPr>
        <w:pStyle w:val="Odstavecseseznamem"/>
        <w:numPr>
          <w:ilvl w:val="0"/>
          <w:numId w:val="13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Žádost o připojení k distribuční soustavě z napěťové hladiny VN/V</w:t>
      </w:r>
      <w:r w:rsidR="00EA2113">
        <w:rPr>
          <w:rFonts w:ascii="Arial" w:eastAsia="Arial" w:hAnsi="Arial" w:cs="Arial"/>
        </w:rPr>
        <w:t>V</w:t>
      </w:r>
      <w:r>
        <w:rPr>
          <w:rFonts w:ascii="Arial" w:eastAsia="Arial" w:hAnsi="Arial" w:cs="Arial"/>
        </w:rPr>
        <w:t>N</w:t>
      </w:r>
    </w:p>
    <w:p w14:paraId="6267B2C1" w14:textId="32C97351" w:rsidR="00B86D2A" w:rsidRPr="00A11772" w:rsidRDefault="0053229C" w:rsidP="00A11772">
      <w:p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B86D2A" w:rsidRPr="00A11772">
        <w:rPr>
          <w:rFonts w:ascii="Arial" w:eastAsia="Arial" w:hAnsi="Arial" w:cs="Arial"/>
        </w:rPr>
        <w:t xml:space="preserve">(příloha č. </w:t>
      </w:r>
      <w:r w:rsidRPr="00A11772">
        <w:rPr>
          <w:rFonts w:ascii="Arial" w:eastAsia="Arial" w:hAnsi="Arial" w:cs="Arial"/>
        </w:rPr>
        <w:t xml:space="preserve">4 této </w:t>
      </w:r>
      <w:r>
        <w:rPr>
          <w:rFonts w:ascii="Arial" w:eastAsia="Arial" w:hAnsi="Arial" w:cs="Arial"/>
        </w:rPr>
        <w:t>V</w:t>
      </w:r>
      <w:r w:rsidRPr="00A11772">
        <w:rPr>
          <w:rFonts w:ascii="Arial" w:eastAsia="Arial" w:hAnsi="Arial" w:cs="Arial"/>
        </w:rPr>
        <w:t>ýzvy</w:t>
      </w:r>
      <w:r w:rsidR="00B86D2A" w:rsidRPr="00A11772">
        <w:rPr>
          <w:rFonts w:ascii="Arial" w:eastAsia="Arial" w:hAnsi="Arial" w:cs="Arial"/>
        </w:rPr>
        <w:t>)</w:t>
      </w:r>
    </w:p>
    <w:p w14:paraId="18975452" w14:textId="77777777" w:rsidR="00EA2113" w:rsidRDefault="00B86D2A" w:rsidP="00B86D2A">
      <w:pPr>
        <w:pStyle w:val="Odstavecseseznamem"/>
        <w:numPr>
          <w:ilvl w:val="0"/>
          <w:numId w:val="13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Jednopólové schéma pro FVE</w:t>
      </w:r>
      <w:r w:rsidR="0053229C"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</w:rPr>
        <w:t xml:space="preserve">příloha č. </w:t>
      </w:r>
      <w:r w:rsidR="0053229C">
        <w:rPr>
          <w:rFonts w:ascii="Arial" w:eastAsia="Arial" w:hAnsi="Arial" w:cs="Arial"/>
        </w:rPr>
        <w:t>5 této Výzvy</w:t>
      </w:r>
      <w:r>
        <w:rPr>
          <w:rFonts w:ascii="Arial" w:eastAsia="Arial" w:hAnsi="Arial" w:cs="Arial"/>
        </w:rPr>
        <w:t>)</w:t>
      </w:r>
    </w:p>
    <w:p w14:paraId="6ED837D1" w14:textId="008A8BC2" w:rsidR="004710F1" w:rsidRPr="00EA2113" w:rsidRDefault="00EA2113" w:rsidP="00B86D2A">
      <w:pPr>
        <w:pStyle w:val="Odstavecseseznamem"/>
        <w:numPr>
          <w:ilvl w:val="0"/>
          <w:numId w:val="13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 w:rsidRPr="00EA2113">
        <w:rPr>
          <w:rFonts w:ascii="Arial" w:eastAsia="Arial" w:hAnsi="Arial" w:cs="Arial"/>
          <w:bCs/>
        </w:rPr>
        <w:t>Smlouva o připojení výrobny k distribuční soustavě vysokého napětí (VN) nebo velmi vysokého napětí (VVN)</w:t>
      </w:r>
    </w:p>
    <w:p w14:paraId="3D9C6FCB" w14:textId="77777777" w:rsidR="001E0FB6" w:rsidRPr="00A11772" w:rsidRDefault="008D7BDD" w:rsidP="00A11772">
      <w:pPr>
        <w:pStyle w:val="Odstavecseseznamem"/>
        <w:numPr>
          <w:ilvl w:val="0"/>
          <w:numId w:val="18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  <w:i/>
        </w:rPr>
      </w:pPr>
      <w:r w:rsidRPr="00A11772">
        <w:rPr>
          <w:rFonts w:ascii="Arial" w:eastAsia="Arial" w:hAnsi="Arial" w:cs="Arial"/>
          <w:i/>
          <w:u w:val="single"/>
        </w:rPr>
        <w:t>Střecha budovy krytého bazénu</w:t>
      </w:r>
      <w:r w:rsidRPr="00A11772">
        <w:rPr>
          <w:rFonts w:ascii="Arial" w:eastAsia="Arial" w:hAnsi="Arial" w:cs="Arial"/>
          <w:i/>
        </w:rPr>
        <w:t xml:space="preserve"> </w:t>
      </w:r>
    </w:p>
    <w:p w14:paraId="7A656B29" w14:textId="6F5FE61D" w:rsidR="00DF01B4" w:rsidRPr="00A11772" w:rsidRDefault="008D7BDD" w:rsidP="00A11772">
      <w:pPr>
        <w:pStyle w:val="Odstavecseseznamem"/>
        <w:tabs>
          <w:tab w:val="left" w:pos="360"/>
          <w:tab w:val="left" w:pos="720"/>
        </w:tabs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– výměra</w:t>
      </w:r>
      <w:r w:rsidR="00677ABE">
        <w:rPr>
          <w:rFonts w:ascii="Arial" w:eastAsia="Arial" w:hAnsi="Arial" w:cs="Arial"/>
        </w:rPr>
        <w:t xml:space="preserve"> části střechy</w:t>
      </w:r>
      <w:r w:rsidR="00180B02">
        <w:rPr>
          <w:rFonts w:ascii="Arial" w:eastAsia="Arial" w:hAnsi="Arial" w:cs="Arial"/>
        </w:rPr>
        <w:t xml:space="preserve"> určené pro instalaci FVE</w:t>
      </w:r>
      <w:r>
        <w:rPr>
          <w:rFonts w:ascii="Arial" w:eastAsia="Arial" w:hAnsi="Arial" w:cs="Arial"/>
        </w:rPr>
        <w:t>: cca 1</w:t>
      </w:r>
      <w:r w:rsidR="00A3593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400 m</w:t>
      </w:r>
      <w:r w:rsidRPr="008D7BDD">
        <w:rPr>
          <w:rFonts w:ascii="Arial" w:eastAsia="Arial" w:hAnsi="Arial" w:cs="Arial"/>
          <w:vertAlign w:val="superscript"/>
        </w:rPr>
        <w:t>2</w:t>
      </w:r>
      <w:r>
        <w:rPr>
          <w:rFonts w:ascii="Arial" w:eastAsia="Arial" w:hAnsi="Arial" w:cs="Arial"/>
        </w:rPr>
        <w:t xml:space="preserve"> </w:t>
      </w:r>
      <w:r w:rsidR="00306887" w:rsidRPr="00A11772">
        <w:rPr>
          <w:rFonts w:eastAsia="Arial"/>
          <w:noProof/>
          <w:lang w:eastAsia="cs-CZ" w:bidi="ar-SA"/>
        </w:rPr>
        <w:drawing>
          <wp:anchor distT="0" distB="0" distL="114300" distR="114300" simplePos="0" relativeHeight="251658240" behindDoc="1" locked="0" layoutInCell="1" allowOverlap="1" wp14:anchorId="08E844FC" wp14:editId="54219824">
            <wp:simplePos x="0" y="0"/>
            <wp:positionH relativeFrom="margin">
              <wp:align>right</wp:align>
            </wp:positionH>
            <wp:positionV relativeFrom="paragraph">
              <wp:posOffset>200025</wp:posOffset>
            </wp:positionV>
            <wp:extent cx="5760720" cy="3312160"/>
            <wp:effectExtent l="0" t="0" r="0" b="2540"/>
            <wp:wrapTight wrapText="bothSides">
              <wp:wrapPolygon edited="0">
                <wp:start x="0" y="0"/>
                <wp:lineTo x="0" y="21492"/>
                <wp:lineTo x="21500" y="21492"/>
                <wp:lineTo x="2150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rytý bazén - plocha na bazénem 1.400m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951A9" w14:textId="62A9347A" w:rsidR="00677ABE" w:rsidRPr="00A11772" w:rsidRDefault="00677ABE" w:rsidP="00677ABE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  <w:b/>
          <w:i/>
        </w:rPr>
      </w:pPr>
      <w:r w:rsidRPr="00A11772">
        <w:rPr>
          <w:rFonts w:ascii="Arial" w:eastAsia="Arial" w:hAnsi="Arial" w:cs="Arial"/>
          <w:i/>
        </w:rPr>
        <w:t xml:space="preserve">Obrázek. </w:t>
      </w:r>
      <w:proofErr w:type="gramStart"/>
      <w:r w:rsidRPr="00A11772">
        <w:rPr>
          <w:rFonts w:ascii="Arial" w:eastAsia="Arial" w:hAnsi="Arial" w:cs="Arial"/>
          <w:i/>
        </w:rPr>
        <w:t>č.</w:t>
      </w:r>
      <w:proofErr w:type="gramEnd"/>
      <w:r w:rsidRPr="00A11772">
        <w:rPr>
          <w:rFonts w:ascii="Arial" w:eastAsia="Arial" w:hAnsi="Arial" w:cs="Arial"/>
          <w:i/>
        </w:rPr>
        <w:t xml:space="preserve"> 1 – vyznačení plochy</w:t>
      </w:r>
      <w:r w:rsidR="00180B02">
        <w:rPr>
          <w:rFonts w:ascii="Arial" w:eastAsia="Arial" w:hAnsi="Arial" w:cs="Arial"/>
          <w:i/>
        </w:rPr>
        <w:t xml:space="preserve"> části</w:t>
      </w:r>
      <w:r w:rsidRPr="00A11772">
        <w:rPr>
          <w:rFonts w:ascii="Arial" w:eastAsia="Arial" w:hAnsi="Arial" w:cs="Arial"/>
          <w:i/>
        </w:rPr>
        <w:t xml:space="preserve"> </w:t>
      </w:r>
      <w:r w:rsidR="00180B02">
        <w:rPr>
          <w:rFonts w:ascii="Arial" w:eastAsia="Arial" w:hAnsi="Arial" w:cs="Arial"/>
          <w:i/>
        </w:rPr>
        <w:t>střechy určené pro instalaci FVE</w:t>
      </w:r>
      <w:r w:rsidRPr="00A11772">
        <w:rPr>
          <w:rFonts w:ascii="Arial" w:eastAsia="Arial" w:hAnsi="Arial" w:cs="Arial"/>
          <w:i/>
        </w:rPr>
        <w:t xml:space="preserve"> (</w:t>
      </w:r>
      <w:r>
        <w:rPr>
          <w:rFonts w:ascii="Arial" w:eastAsia="Arial" w:hAnsi="Arial" w:cs="Arial"/>
          <w:i/>
        </w:rPr>
        <w:t>střech</w:t>
      </w:r>
      <w:r w:rsidR="00180B02"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</w:rPr>
        <w:t xml:space="preserve"> </w:t>
      </w:r>
      <w:r w:rsidRPr="00A11772">
        <w:rPr>
          <w:rFonts w:ascii="Arial" w:eastAsia="Arial" w:hAnsi="Arial" w:cs="Arial"/>
          <w:i/>
        </w:rPr>
        <w:t>nad bazénovou částí)</w:t>
      </w:r>
    </w:p>
    <w:p w14:paraId="2DCE3CEB" w14:textId="77777777" w:rsidR="00201BD8" w:rsidRDefault="00201BD8" w:rsidP="00A11772">
      <w:pPr>
        <w:rPr>
          <w:rFonts w:ascii="Arial" w:eastAsia="Arial" w:hAnsi="Arial" w:cs="Arial"/>
        </w:rPr>
      </w:pPr>
    </w:p>
    <w:p w14:paraId="19943768" w14:textId="1500A4E0" w:rsidR="008D7BDD" w:rsidRPr="00A11772" w:rsidRDefault="00201BD8" w:rsidP="00A1177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 důvodu instalace FVE je potřeba oprava stávajícího střešního pláště a atiky</w:t>
      </w:r>
      <w:r w:rsidR="00E809A8">
        <w:rPr>
          <w:rFonts w:ascii="Arial" w:eastAsia="Arial" w:hAnsi="Arial" w:cs="Arial"/>
        </w:rPr>
        <w:t xml:space="preserve"> (týká se pouze plochy nad bazénovou částí – viz grafické </w:t>
      </w:r>
      <w:r w:rsidR="00180B02">
        <w:rPr>
          <w:rFonts w:ascii="Arial" w:eastAsia="Arial" w:hAnsi="Arial" w:cs="Arial"/>
        </w:rPr>
        <w:t>znázornění</w:t>
      </w:r>
      <w:r w:rsidR="00E809A8">
        <w:rPr>
          <w:rFonts w:ascii="Arial" w:eastAsia="Arial" w:hAnsi="Arial" w:cs="Arial"/>
        </w:rPr>
        <w:t>):</w:t>
      </w:r>
    </w:p>
    <w:p w14:paraId="7DCB40AF" w14:textId="06A77D92" w:rsidR="00201BD8" w:rsidRPr="00A11772" w:rsidRDefault="001E0FB6" w:rsidP="00A11772">
      <w:pPr>
        <w:pStyle w:val="Odstavecseseznamem"/>
        <w:numPr>
          <w:ilvl w:val="0"/>
          <w:numId w:val="5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 w:rsidRPr="00A11772">
        <w:rPr>
          <w:rFonts w:ascii="Arial" w:eastAsia="Arial" w:hAnsi="Arial" w:cs="Arial"/>
        </w:rPr>
        <w:t>U střešního pláště</w:t>
      </w:r>
      <w:r w:rsidR="00656D99" w:rsidRPr="00201BD8">
        <w:rPr>
          <w:rFonts w:ascii="Arial" w:eastAsia="Arial" w:hAnsi="Arial" w:cs="Arial"/>
        </w:rPr>
        <w:t xml:space="preserve"> </w:t>
      </w:r>
      <w:r w:rsidR="00E809A8">
        <w:rPr>
          <w:rFonts w:ascii="Arial" w:eastAsia="Arial" w:hAnsi="Arial" w:cs="Arial"/>
        </w:rPr>
        <w:t>jsou</w:t>
      </w:r>
      <w:r w:rsidR="00E809A8" w:rsidRPr="00201BD8">
        <w:rPr>
          <w:rFonts w:ascii="Arial" w:eastAsia="Arial" w:hAnsi="Arial" w:cs="Arial"/>
        </w:rPr>
        <w:t xml:space="preserve"> </w:t>
      </w:r>
      <w:r w:rsidR="00656D99" w:rsidRPr="00201BD8">
        <w:rPr>
          <w:rFonts w:ascii="Arial" w:eastAsia="Arial" w:hAnsi="Arial" w:cs="Arial"/>
        </w:rPr>
        <w:t xml:space="preserve">nutné lokální úpravy a následné natavení </w:t>
      </w:r>
      <w:r w:rsidR="00E809A8">
        <w:rPr>
          <w:rFonts w:ascii="Arial" w:eastAsia="Arial" w:hAnsi="Arial" w:cs="Arial"/>
        </w:rPr>
        <w:t xml:space="preserve">jedné nové </w:t>
      </w:r>
      <w:r w:rsidR="00656D99" w:rsidRPr="00201BD8">
        <w:rPr>
          <w:rFonts w:ascii="Arial" w:eastAsia="Arial" w:hAnsi="Arial" w:cs="Arial"/>
        </w:rPr>
        <w:t xml:space="preserve">vrstvy </w:t>
      </w:r>
      <w:r w:rsidR="00656D99" w:rsidRPr="00A11772">
        <w:rPr>
          <w:rFonts w:ascii="Arial" w:eastAsia="Arial" w:hAnsi="Arial" w:cs="Arial"/>
        </w:rPr>
        <w:t xml:space="preserve">asfaltového pásu po celé ploše </w:t>
      </w:r>
      <w:r w:rsidR="00E809A8">
        <w:rPr>
          <w:rFonts w:ascii="Arial" w:eastAsia="Arial" w:hAnsi="Arial" w:cs="Arial"/>
        </w:rPr>
        <w:t>části střechy (</w:t>
      </w:r>
      <w:r w:rsidR="00E809A8" w:rsidRPr="00591961">
        <w:rPr>
          <w:rFonts w:ascii="Arial" w:eastAsia="Arial" w:hAnsi="Arial" w:cs="Arial"/>
        </w:rPr>
        <w:t>dle platných norem a předpisů</w:t>
      </w:r>
      <w:r w:rsidR="00E809A8">
        <w:rPr>
          <w:rFonts w:ascii="Arial" w:eastAsia="Arial" w:hAnsi="Arial" w:cs="Arial"/>
        </w:rPr>
        <w:t>).</w:t>
      </w:r>
    </w:p>
    <w:p w14:paraId="52B2D4B0" w14:textId="297EFE58" w:rsidR="001E0FB6" w:rsidRPr="00201BD8" w:rsidRDefault="00201BD8" w:rsidP="00A11772">
      <w:pPr>
        <w:pStyle w:val="Odstavecseseznamem"/>
        <w:numPr>
          <w:ilvl w:val="0"/>
          <w:numId w:val="5"/>
        </w:numPr>
        <w:tabs>
          <w:tab w:val="left" w:pos="360"/>
          <w:tab w:val="left" w:pos="720"/>
        </w:tabs>
        <w:jc w:val="both"/>
        <w:rPr>
          <w:rFonts w:eastAsia="Arial"/>
        </w:rPr>
      </w:pPr>
      <w:r w:rsidRPr="00A11772">
        <w:rPr>
          <w:rFonts w:ascii="Arial" w:eastAsia="Arial" w:hAnsi="Arial" w:cs="Arial"/>
        </w:rPr>
        <w:t>U</w:t>
      </w:r>
      <w:r w:rsidR="001E0FB6" w:rsidRPr="00A11772">
        <w:rPr>
          <w:rFonts w:ascii="Arial" w:eastAsia="Arial" w:hAnsi="Arial" w:cs="Arial"/>
        </w:rPr>
        <w:t xml:space="preserve"> atiky</w:t>
      </w:r>
      <w:r w:rsidR="00E809A8">
        <w:rPr>
          <w:rFonts w:ascii="Arial" w:eastAsia="Arial" w:hAnsi="Arial" w:cs="Arial"/>
        </w:rPr>
        <w:t xml:space="preserve"> </w:t>
      </w:r>
      <w:r w:rsidR="00656D99" w:rsidRPr="00201BD8">
        <w:rPr>
          <w:rFonts w:ascii="Arial" w:eastAsia="Arial" w:hAnsi="Arial" w:cs="Arial"/>
        </w:rPr>
        <w:t xml:space="preserve">je </w:t>
      </w:r>
      <w:r w:rsidR="00677ABE">
        <w:rPr>
          <w:rFonts w:ascii="Arial" w:eastAsia="Arial" w:hAnsi="Arial" w:cs="Arial"/>
        </w:rPr>
        <w:t xml:space="preserve">také </w:t>
      </w:r>
      <w:r w:rsidR="00656D99" w:rsidRPr="00201BD8">
        <w:rPr>
          <w:rFonts w:ascii="Arial" w:eastAsia="Arial" w:hAnsi="Arial" w:cs="Arial"/>
        </w:rPr>
        <w:t xml:space="preserve">nutné natavení </w:t>
      </w:r>
      <w:r w:rsidR="00E809A8">
        <w:rPr>
          <w:rFonts w:ascii="Arial" w:eastAsia="Arial" w:hAnsi="Arial" w:cs="Arial"/>
        </w:rPr>
        <w:t xml:space="preserve">jedné nové vrstvy </w:t>
      </w:r>
      <w:r w:rsidR="00656D99" w:rsidRPr="00201BD8">
        <w:rPr>
          <w:rFonts w:ascii="Arial" w:eastAsia="Arial" w:hAnsi="Arial" w:cs="Arial"/>
        </w:rPr>
        <w:t xml:space="preserve">asfaltového pásu </w:t>
      </w:r>
      <w:r w:rsidR="00656D99" w:rsidRPr="00A11772">
        <w:rPr>
          <w:rFonts w:ascii="Arial" w:eastAsia="Arial" w:hAnsi="Arial" w:cs="Arial"/>
        </w:rPr>
        <w:t>včetně správného kotvení z důvodu nejednotné výšky atiky</w:t>
      </w:r>
      <w:r w:rsidR="00E809A8">
        <w:rPr>
          <w:rFonts w:ascii="Arial" w:eastAsia="Arial" w:hAnsi="Arial" w:cs="Arial"/>
        </w:rPr>
        <w:t xml:space="preserve"> (</w:t>
      </w:r>
      <w:r w:rsidR="00E809A8" w:rsidRPr="00591961">
        <w:rPr>
          <w:rFonts w:ascii="Arial" w:eastAsia="Arial" w:hAnsi="Arial" w:cs="Arial"/>
        </w:rPr>
        <w:t>dle platných norem a předpisů</w:t>
      </w:r>
      <w:r w:rsidR="00E809A8">
        <w:rPr>
          <w:rFonts w:ascii="Arial" w:eastAsia="Arial" w:hAnsi="Arial" w:cs="Arial"/>
        </w:rPr>
        <w:t>)</w:t>
      </w:r>
      <w:r w:rsidR="001E0FB6" w:rsidRPr="00A11772">
        <w:rPr>
          <w:rFonts w:ascii="Arial" w:eastAsia="Arial" w:hAnsi="Arial" w:cs="Arial"/>
        </w:rPr>
        <w:t>.</w:t>
      </w:r>
    </w:p>
    <w:p w14:paraId="7D6C39A5" w14:textId="64E8FD16" w:rsidR="00BD449A" w:rsidRPr="00306887" w:rsidRDefault="00086244" w:rsidP="00A11772">
      <w:pPr>
        <w:pStyle w:val="Odstavecseseznamem"/>
        <w:numPr>
          <w:ilvl w:val="0"/>
          <w:numId w:val="5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</w:t>
      </w:r>
      <w:r w:rsidR="00656D99" w:rsidRPr="00A11772">
        <w:rPr>
          <w:rFonts w:ascii="Arial" w:eastAsia="Arial" w:hAnsi="Arial" w:cs="Arial"/>
        </w:rPr>
        <w:t>e potřeba navrhnout řešení detailu v místě ukončení atiky z</w:t>
      </w:r>
      <w:r>
        <w:rPr>
          <w:rFonts w:ascii="Arial" w:eastAsia="Arial" w:hAnsi="Arial" w:cs="Arial"/>
        </w:rPr>
        <w:t> </w:t>
      </w:r>
      <w:r w:rsidR="00656D99" w:rsidRPr="00A11772">
        <w:rPr>
          <w:rFonts w:ascii="Arial" w:eastAsia="Arial" w:hAnsi="Arial" w:cs="Arial"/>
        </w:rPr>
        <w:t>důvodu</w:t>
      </w:r>
      <w:r>
        <w:rPr>
          <w:rFonts w:ascii="Arial" w:eastAsia="Arial" w:hAnsi="Arial" w:cs="Arial"/>
        </w:rPr>
        <w:t xml:space="preserve"> </w:t>
      </w:r>
      <w:r w:rsidR="00B04504" w:rsidRPr="00A11772">
        <w:rPr>
          <w:rFonts w:ascii="Arial" w:eastAsia="Arial" w:hAnsi="Arial" w:cs="Arial"/>
        </w:rPr>
        <w:t>zatékání do konstrukce</w:t>
      </w:r>
      <w:r w:rsidR="001E0FB6" w:rsidRPr="00A11772">
        <w:rPr>
          <w:rFonts w:ascii="Arial" w:eastAsia="Arial" w:hAnsi="Arial" w:cs="Arial"/>
        </w:rPr>
        <w:t xml:space="preserve">. </w:t>
      </w:r>
      <w:r w:rsidR="001E0FB6" w:rsidRPr="00306887">
        <w:rPr>
          <w:rFonts w:ascii="Arial" w:eastAsia="Arial" w:hAnsi="Arial" w:cs="Arial"/>
        </w:rPr>
        <w:t xml:space="preserve">V </w:t>
      </w:r>
      <w:r w:rsidR="00656D99" w:rsidRPr="00306887">
        <w:rPr>
          <w:rFonts w:ascii="Arial" w:eastAsia="Arial" w:hAnsi="Arial" w:cs="Arial"/>
        </w:rPr>
        <w:t>současnosti je tento detail ukončen pod</w:t>
      </w:r>
      <w:r w:rsidR="001E0FB6" w:rsidRPr="00306887">
        <w:rPr>
          <w:rFonts w:ascii="Arial" w:eastAsia="Arial" w:hAnsi="Arial" w:cs="Arial"/>
        </w:rPr>
        <w:t xml:space="preserve"> </w:t>
      </w:r>
      <w:r w:rsidR="00656D99" w:rsidRPr="00A11772">
        <w:rPr>
          <w:rFonts w:ascii="Arial" w:eastAsia="Arial" w:hAnsi="Arial" w:cs="Arial"/>
        </w:rPr>
        <w:t>úrovní atiky, přičemž atikový plech ve spojích jeví známky netěsnosti a</w:t>
      </w:r>
      <w:r w:rsidR="00201BD8" w:rsidRPr="00A11772">
        <w:rPr>
          <w:rFonts w:ascii="Arial" w:eastAsia="Arial" w:hAnsi="Arial" w:cs="Arial"/>
        </w:rPr>
        <w:t xml:space="preserve"> </w:t>
      </w:r>
      <w:r w:rsidR="00656D99" w:rsidRPr="00A11772">
        <w:rPr>
          <w:rFonts w:ascii="Arial" w:eastAsia="Arial" w:hAnsi="Arial" w:cs="Arial"/>
        </w:rPr>
        <w:t>tím dochází k zatékání do konstrukce</w:t>
      </w:r>
      <w:r w:rsidR="00B04504" w:rsidRPr="00306887">
        <w:rPr>
          <w:rFonts w:ascii="Arial" w:eastAsia="Arial" w:hAnsi="Arial" w:cs="Arial"/>
        </w:rPr>
        <w:t>. Je potřeba navrhnout řešení i s novým oplechováním atiky.</w:t>
      </w:r>
    </w:p>
    <w:p w14:paraId="143FA790" w14:textId="49A8411D" w:rsidR="00656D99" w:rsidRDefault="00180B02" w:rsidP="00A11772">
      <w:pPr>
        <w:pStyle w:val="Odstavecseseznamem"/>
        <w:numPr>
          <w:ilvl w:val="0"/>
          <w:numId w:val="5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</w:t>
      </w:r>
      <w:r w:rsidR="00201BD8">
        <w:rPr>
          <w:rFonts w:ascii="Arial" w:eastAsia="Arial" w:hAnsi="Arial" w:cs="Arial"/>
        </w:rPr>
        <w:t xml:space="preserve"> stávajícího hromosvodu </w:t>
      </w:r>
      <w:r w:rsidR="00656D99" w:rsidRPr="001E0FB6">
        <w:rPr>
          <w:rFonts w:ascii="Arial" w:eastAsia="Arial" w:hAnsi="Arial" w:cs="Arial"/>
        </w:rPr>
        <w:t xml:space="preserve">je nutné </w:t>
      </w:r>
      <w:r w:rsidR="00201BD8">
        <w:rPr>
          <w:rFonts w:ascii="Arial" w:eastAsia="Arial" w:hAnsi="Arial" w:cs="Arial"/>
        </w:rPr>
        <w:t>posoudit</w:t>
      </w:r>
      <w:r w:rsidR="00201BD8" w:rsidRPr="001E0FB6">
        <w:rPr>
          <w:rFonts w:ascii="Arial" w:eastAsia="Arial" w:hAnsi="Arial" w:cs="Arial"/>
        </w:rPr>
        <w:t xml:space="preserve"> </w:t>
      </w:r>
      <w:r w:rsidR="00306887">
        <w:rPr>
          <w:rFonts w:ascii="Arial" w:eastAsia="Arial" w:hAnsi="Arial" w:cs="Arial"/>
        </w:rPr>
        <w:t>jeho aktuální</w:t>
      </w:r>
      <w:r w:rsidR="00656D99">
        <w:rPr>
          <w:rFonts w:ascii="Arial" w:eastAsia="Arial" w:hAnsi="Arial" w:cs="Arial"/>
        </w:rPr>
        <w:t xml:space="preserve"> stav a </w:t>
      </w:r>
      <w:r w:rsidR="00656D99" w:rsidRPr="00A11772">
        <w:rPr>
          <w:rFonts w:ascii="Arial" w:eastAsia="Arial" w:hAnsi="Arial" w:cs="Arial"/>
        </w:rPr>
        <w:t>případn</w:t>
      </w:r>
      <w:r w:rsidR="00201BD8">
        <w:rPr>
          <w:rFonts w:ascii="Arial" w:eastAsia="Arial" w:hAnsi="Arial" w:cs="Arial"/>
        </w:rPr>
        <w:t>ě navrhnout</w:t>
      </w:r>
      <w:r w:rsidR="00656D99" w:rsidRPr="00A11772">
        <w:rPr>
          <w:rFonts w:ascii="Arial" w:eastAsia="Arial" w:hAnsi="Arial" w:cs="Arial"/>
        </w:rPr>
        <w:t xml:space="preserve"> </w:t>
      </w:r>
      <w:r w:rsidR="00306887" w:rsidRPr="00A11772">
        <w:rPr>
          <w:rFonts w:ascii="Arial" w:eastAsia="Arial" w:hAnsi="Arial" w:cs="Arial"/>
        </w:rPr>
        <w:t>oprav</w:t>
      </w:r>
      <w:r w:rsidR="00306887">
        <w:rPr>
          <w:rFonts w:ascii="Arial" w:eastAsia="Arial" w:hAnsi="Arial" w:cs="Arial"/>
        </w:rPr>
        <w:t>u</w:t>
      </w:r>
      <w:r w:rsidR="00306887" w:rsidRPr="00A11772">
        <w:rPr>
          <w:rFonts w:ascii="Arial" w:eastAsia="Arial" w:hAnsi="Arial" w:cs="Arial"/>
        </w:rPr>
        <w:t xml:space="preserve"> </w:t>
      </w:r>
      <w:r w:rsidR="00656D99" w:rsidRPr="00A11772">
        <w:rPr>
          <w:rFonts w:ascii="Arial" w:eastAsia="Arial" w:hAnsi="Arial" w:cs="Arial"/>
        </w:rPr>
        <w:t xml:space="preserve">nebo kompletní </w:t>
      </w:r>
      <w:r w:rsidR="00306887" w:rsidRPr="00A11772">
        <w:rPr>
          <w:rFonts w:ascii="Arial" w:eastAsia="Arial" w:hAnsi="Arial" w:cs="Arial"/>
        </w:rPr>
        <w:t>výměn</w:t>
      </w:r>
      <w:r w:rsidR="00306887">
        <w:rPr>
          <w:rFonts w:ascii="Arial" w:eastAsia="Arial" w:hAnsi="Arial" w:cs="Arial"/>
        </w:rPr>
        <w:t>u</w:t>
      </w:r>
      <w:r w:rsidR="00306887" w:rsidRPr="00A11772">
        <w:rPr>
          <w:rFonts w:ascii="Arial" w:eastAsia="Arial" w:hAnsi="Arial" w:cs="Arial"/>
        </w:rPr>
        <w:t xml:space="preserve"> </w:t>
      </w:r>
      <w:r w:rsidR="00656D99" w:rsidRPr="00A11772">
        <w:rPr>
          <w:rFonts w:ascii="Arial" w:eastAsia="Arial" w:hAnsi="Arial" w:cs="Arial"/>
        </w:rPr>
        <w:t>hromosvodu v</w:t>
      </w:r>
      <w:r w:rsidR="00201BD8">
        <w:rPr>
          <w:rFonts w:ascii="Arial" w:eastAsia="Arial" w:hAnsi="Arial" w:cs="Arial"/>
        </w:rPr>
        <w:t> </w:t>
      </w:r>
      <w:r w:rsidR="00656D99" w:rsidRPr="00A11772">
        <w:rPr>
          <w:rFonts w:ascii="Arial" w:eastAsia="Arial" w:hAnsi="Arial" w:cs="Arial"/>
        </w:rPr>
        <w:t>závislosti</w:t>
      </w:r>
      <w:r w:rsidR="00201BD8">
        <w:rPr>
          <w:rFonts w:ascii="Arial" w:eastAsia="Arial" w:hAnsi="Arial" w:cs="Arial"/>
        </w:rPr>
        <w:t xml:space="preserve"> </w:t>
      </w:r>
      <w:r w:rsidR="00656D99" w:rsidRPr="00A11772">
        <w:rPr>
          <w:rFonts w:ascii="Arial" w:eastAsia="Arial" w:hAnsi="Arial" w:cs="Arial"/>
        </w:rPr>
        <w:t xml:space="preserve">na </w:t>
      </w:r>
      <w:r w:rsidR="00656D99" w:rsidRPr="00A11772">
        <w:rPr>
          <w:rFonts w:ascii="Arial" w:eastAsia="Arial" w:hAnsi="Arial" w:cs="Arial"/>
        </w:rPr>
        <w:lastRenderedPageBreak/>
        <w:t xml:space="preserve">podmínkách určených pro instalaci FVE </w:t>
      </w:r>
      <w:r w:rsidR="00306887">
        <w:rPr>
          <w:rFonts w:ascii="Arial" w:eastAsia="Arial" w:hAnsi="Arial" w:cs="Arial"/>
        </w:rPr>
        <w:t>(</w:t>
      </w:r>
      <w:r w:rsidR="00656D99" w:rsidRPr="00A11772">
        <w:rPr>
          <w:rFonts w:ascii="Arial" w:eastAsia="Arial" w:hAnsi="Arial" w:cs="Arial"/>
        </w:rPr>
        <w:t>dle platných norem a právních předpisů</w:t>
      </w:r>
      <w:r w:rsidR="00306887">
        <w:rPr>
          <w:rFonts w:ascii="Arial" w:eastAsia="Arial" w:hAnsi="Arial" w:cs="Arial"/>
        </w:rPr>
        <w:t>)</w:t>
      </w:r>
      <w:r w:rsidR="00201BD8">
        <w:rPr>
          <w:rFonts w:ascii="Arial" w:eastAsia="Arial" w:hAnsi="Arial" w:cs="Arial"/>
        </w:rPr>
        <w:t>.</w:t>
      </w:r>
    </w:p>
    <w:p w14:paraId="620837FC" w14:textId="77777777" w:rsidR="00677ABE" w:rsidRDefault="00677ABE" w:rsidP="00A11772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</w:p>
    <w:p w14:paraId="1E91E1E4" w14:textId="4C86DAF8" w:rsidR="00306887" w:rsidRPr="00A11772" w:rsidRDefault="00306887" w:rsidP="00A11772">
      <w:pPr>
        <w:tabs>
          <w:tab w:val="left" w:pos="360"/>
          <w:tab w:val="left" w:pos="720"/>
        </w:tabs>
        <w:jc w:val="both"/>
        <w:rPr>
          <w:rFonts w:ascii="Arial" w:eastAsia="Arial" w:hAnsi="Arial" w:cs="Arial"/>
          <w:i/>
        </w:rPr>
      </w:pPr>
      <w:r w:rsidRPr="00A11772">
        <w:rPr>
          <w:rFonts w:ascii="Arial" w:eastAsia="Arial" w:hAnsi="Arial" w:cs="Arial"/>
          <w:i/>
          <w:u w:val="single"/>
        </w:rPr>
        <w:t>Poznámka</w:t>
      </w:r>
      <w:r w:rsidRPr="00A11772">
        <w:rPr>
          <w:rFonts w:ascii="Arial" w:eastAsia="Arial" w:hAnsi="Arial" w:cs="Arial"/>
          <w:i/>
        </w:rPr>
        <w:t>:</w:t>
      </w:r>
    </w:p>
    <w:p w14:paraId="338CC467" w14:textId="47FD98BD" w:rsidR="00306887" w:rsidRPr="00A11772" w:rsidRDefault="00306887" w:rsidP="00A11772">
      <w:pPr>
        <w:tabs>
          <w:tab w:val="left" w:pos="360"/>
          <w:tab w:val="left" w:pos="720"/>
        </w:tabs>
        <w:jc w:val="both"/>
        <w:rPr>
          <w:rFonts w:ascii="Arial" w:eastAsia="Arial" w:hAnsi="Arial" w:cs="Arial"/>
          <w:i/>
        </w:rPr>
      </w:pPr>
      <w:r w:rsidRPr="00A11772">
        <w:rPr>
          <w:rFonts w:ascii="Arial" w:eastAsia="Arial" w:hAnsi="Arial" w:cs="Arial"/>
          <w:i/>
        </w:rPr>
        <w:t>Pře</w:t>
      </w:r>
      <w:r w:rsidR="00AD44C0">
        <w:rPr>
          <w:rFonts w:ascii="Arial" w:eastAsia="Arial" w:hAnsi="Arial" w:cs="Arial"/>
          <w:i/>
        </w:rPr>
        <w:t>d</w:t>
      </w:r>
      <w:r w:rsidRPr="00A11772">
        <w:rPr>
          <w:rFonts w:ascii="Arial" w:eastAsia="Arial" w:hAnsi="Arial" w:cs="Arial"/>
          <w:i/>
        </w:rPr>
        <w:t xml:space="preserve">pokládá se, že </w:t>
      </w:r>
      <w:r>
        <w:rPr>
          <w:rFonts w:ascii="Arial" w:eastAsia="Arial" w:hAnsi="Arial" w:cs="Arial"/>
          <w:i/>
        </w:rPr>
        <w:t xml:space="preserve">instalace FVE a </w:t>
      </w:r>
      <w:r w:rsidRPr="00A11772">
        <w:rPr>
          <w:rFonts w:ascii="Arial" w:eastAsia="Arial" w:hAnsi="Arial" w:cs="Arial"/>
          <w:i/>
        </w:rPr>
        <w:t>navr</w:t>
      </w:r>
      <w:r>
        <w:rPr>
          <w:rFonts w:ascii="Arial" w:eastAsia="Arial" w:hAnsi="Arial" w:cs="Arial"/>
          <w:i/>
        </w:rPr>
        <w:t>hované</w:t>
      </w:r>
      <w:r w:rsidRPr="00A11772">
        <w:rPr>
          <w:rFonts w:ascii="Arial" w:eastAsia="Arial" w:hAnsi="Arial" w:cs="Arial"/>
          <w:i/>
        </w:rPr>
        <w:t xml:space="preserve"> opravy </w:t>
      </w:r>
      <w:r w:rsidR="00180B02">
        <w:rPr>
          <w:rFonts w:ascii="Arial" w:eastAsia="Arial" w:hAnsi="Arial" w:cs="Arial"/>
          <w:i/>
        </w:rPr>
        <w:t xml:space="preserve">střechy </w:t>
      </w:r>
      <w:r w:rsidRPr="00A11772">
        <w:rPr>
          <w:rFonts w:ascii="Arial" w:eastAsia="Arial" w:hAnsi="Arial" w:cs="Arial"/>
          <w:i/>
        </w:rPr>
        <w:t>nebudou podléhat stavebnímu řízení</w:t>
      </w:r>
      <w:r w:rsidR="00A3593C">
        <w:rPr>
          <w:rFonts w:ascii="Arial" w:eastAsia="Arial" w:hAnsi="Arial" w:cs="Arial"/>
          <w:i/>
        </w:rPr>
        <w:t>. B</w:t>
      </w:r>
      <w:r w:rsidR="00677ABE">
        <w:rPr>
          <w:rFonts w:ascii="Arial" w:eastAsia="Arial" w:hAnsi="Arial" w:cs="Arial"/>
          <w:i/>
        </w:rPr>
        <w:t>ude se jednat</w:t>
      </w:r>
      <w:r w:rsidRPr="00A11772">
        <w:rPr>
          <w:rFonts w:ascii="Arial" w:eastAsia="Arial" w:hAnsi="Arial" w:cs="Arial"/>
          <w:i/>
        </w:rPr>
        <w:t xml:space="preserve"> pouze udržovací práce </w:t>
      </w:r>
      <w:r w:rsidR="00677ABE">
        <w:rPr>
          <w:rFonts w:ascii="Arial" w:eastAsia="Arial" w:hAnsi="Arial" w:cs="Arial"/>
          <w:i/>
        </w:rPr>
        <w:t xml:space="preserve">na </w:t>
      </w:r>
      <w:r w:rsidR="00A3593C">
        <w:rPr>
          <w:rFonts w:ascii="Arial" w:eastAsia="Arial" w:hAnsi="Arial" w:cs="Arial"/>
          <w:i/>
        </w:rPr>
        <w:t>střeše</w:t>
      </w:r>
      <w:r w:rsidR="00677ABE">
        <w:rPr>
          <w:rFonts w:ascii="Arial" w:eastAsia="Arial" w:hAnsi="Arial" w:cs="Arial"/>
          <w:i/>
        </w:rPr>
        <w:t xml:space="preserve"> a instalac</w:t>
      </w:r>
      <w:r w:rsidR="00A3593C">
        <w:rPr>
          <w:rFonts w:ascii="Arial" w:eastAsia="Arial" w:hAnsi="Arial" w:cs="Arial"/>
          <w:i/>
        </w:rPr>
        <w:t>i</w:t>
      </w:r>
      <w:r w:rsidR="00677ABE">
        <w:rPr>
          <w:rFonts w:ascii="Arial" w:eastAsia="Arial" w:hAnsi="Arial" w:cs="Arial"/>
          <w:i/>
        </w:rPr>
        <w:t xml:space="preserve"> FVE </w:t>
      </w:r>
      <w:r w:rsidR="00A3593C">
        <w:rPr>
          <w:rFonts w:ascii="Arial" w:eastAsia="Arial" w:hAnsi="Arial" w:cs="Arial"/>
          <w:i/>
        </w:rPr>
        <w:t xml:space="preserve">s </w:t>
      </w:r>
      <w:r w:rsidR="00A3593C" w:rsidRPr="00A3593C">
        <w:rPr>
          <w:rFonts w:ascii="Arial" w:eastAsia="Arial" w:hAnsi="Arial" w:cs="Arial"/>
          <w:i/>
        </w:rPr>
        <w:t>celkovým instalovaným výkonem</w:t>
      </w:r>
      <w:r w:rsidR="00A3593C">
        <w:rPr>
          <w:rFonts w:ascii="Arial" w:eastAsia="Arial" w:hAnsi="Arial" w:cs="Arial"/>
          <w:i/>
        </w:rPr>
        <w:t xml:space="preserve"> </w:t>
      </w:r>
      <w:r w:rsidR="00677ABE">
        <w:rPr>
          <w:rFonts w:ascii="Arial" w:eastAsia="Arial" w:hAnsi="Arial" w:cs="Arial"/>
          <w:i/>
        </w:rPr>
        <w:t xml:space="preserve">do 100 </w:t>
      </w:r>
      <w:proofErr w:type="spellStart"/>
      <w:r w:rsidR="00677ABE">
        <w:rPr>
          <w:rFonts w:ascii="Arial" w:eastAsia="Arial" w:hAnsi="Arial" w:cs="Arial"/>
          <w:i/>
        </w:rPr>
        <w:t>kWp</w:t>
      </w:r>
      <w:proofErr w:type="spellEnd"/>
      <w:r w:rsidR="00677ABE">
        <w:rPr>
          <w:rFonts w:ascii="Arial" w:eastAsia="Arial" w:hAnsi="Arial" w:cs="Arial"/>
          <w:i/>
        </w:rPr>
        <w:t>.</w:t>
      </w:r>
    </w:p>
    <w:p w14:paraId="76C15F98" w14:textId="77777777" w:rsidR="00201BD8" w:rsidRDefault="00201BD8" w:rsidP="00A11772">
      <w:p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</w:p>
    <w:p w14:paraId="1FE17EEF" w14:textId="5222893E" w:rsidR="00201BD8" w:rsidRPr="00A11772" w:rsidRDefault="00E809A8" w:rsidP="00A11772">
      <w:pPr>
        <w:pStyle w:val="Odstavecseseznamem"/>
        <w:numPr>
          <w:ilvl w:val="0"/>
          <w:numId w:val="18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  <w:i/>
          <w:u w:val="single"/>
        </w:rPr>
      </w:pPr>
      <w:r w:rsidRPr="00A11772">
        <w:rPr>
          <w:rFonts w:ascii="Arial" w:eastAsia="Arial" w:hAnsi="Arial" w:cs="Arial"/>
          <w:i/>
          <w:u w:val="single"/>
        </w:rPr>
        <w:t>Další informace</w:t>
      </w:r>
    </w:p>
    <w:p w14:paraId="62A520A2" w14:textId="22501FB4" w:rsidR="00E832B8" w:rsidRDefault="00306887" w:rsidP="00656D99">
      <w:pPr>
        <w:pStyle w:val="Odstavecseseznamem"/>
        <w:numPr>
          <w:ilvl w:val="0"/>
          <w:numId w:val="5"/>
        </w:numPr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Budoucí zh</w:t>
      </w:r>
      <w:r w:rsidR="00E832B8">
        <w:rPr>
          <w:rFonts w:ascii="Arial" w:eastAsia="Arial" w:hAnsi="Arial" w:cs="Arial"/>
        </w:rPr>
        <w:t xml:space="preserve">otovitel </w:t>
      </w:r>
      <w:r w:rsidR="00AE1376">
        <w:rPr>
          <w:rFonts w:ascii="Arial" w:eastAsia="Arial" w:hAnsi="Arial" w:cs="Arial"/>
        </w:rPr>
        <w:t>instalace FVE a opravy střešní konstrukce zpracuje</w:t>
      </w:r>
      <w:r w:rsidR="00180B02">
        <w:rPr>
          <w:rFonts w:ascii="Arial" w:eastAsia="Arial" w:hAnsi="Arial" w:cs="Arial"/>
        </w:rPr>
        <w:t xml:space="preserve"> také</w:t>
      </w:r>
      <w:r w:rsidR="00E832B8">
        <w:rPr>
          <w:rFonts w:ascii="Arial" w:eastAsia="Arial" w:hAnsi="Arial" w:cs="Arial"/>
        </w:rPr>
        <w:t>:</w:t>
      </w:r>
      <w:r w:rsidR="00AE1376">
        <w:rPr>
          <w:rFonts w:ascii="Arial" w:eastAsia="Arial" w:hAnsi="Arial" w:cs="Arial"/>
        </w:rPr>
        <w:t xml:space="preserve"> </w:t>
      </w:r>
    </w:p>
    <w:p w14:paraId="597D146D" w14:textId="797B63BD" w:rsidR="00E832B8" w:rsidRDefault="00AE1376" w:rsidP="00A11772">
      <w:pPr>
        <w:pStyle w:val="Odstavecseseznamem"/>
        <w:numPr>
          <w:ilvl w:val="0"/>
          <w:numId w:val="30"/>
        </w:numPr>
        <w:ind w:left="1134" w:hanging="283"/>
        <w:rPr>
          <w:rFonts w:ascii="Arial" w:eastAsia="Arial" w:hAnsi="Arial" w:cs="Arial"/>
        </w:rPr>
      </w:pPr>
      <w:r w:rsidRPr="00A11772">
        <w:rPr>
          <w:rFonts w:ascii="Arial" w:eastAsia="Arial" w:hAnsi="Arial" w:cs="Arial"/>
        </w:rPr>
        <w:t>projektovou dokumentací pro provádění stavby</w:t>
      </w:r>
      <w:r w:rsidR="00E832B8" w:rsidRPr="00A11772">
        <w:rPr>
          <w:rFonts w:ascii="Arial" w:eastAsia="Arial" w:hAnsi="Arial" w:cs="Arial"/>
        </w:rPr>
        <w:t>, jejímž obsahem bude dodávka a instalace FVE a oprava střechy (specifikace viz výše)</w:t>
      </w:r>
      <w:r w:rsidR="00961780">
        <w:rPr>
          <w:rFonts w:ascii="Arial" w:eastAsia="Arial" w:hAnsi="Arial" w:cs="Arial"/>
        </w:rPr>
        <w:t>,</w:t>
      </w:r>
    </w:p>
    <w:p w14:paraId="1B75C52A" w14:textId="0DAE534F" w:rsidR="00A3593C" w:rsidRPr="00A11772" w:rsidRDefault="00306887" w:rsidP="00A11772">
      <w:pPr>
        <w:pStyle w:val="Odstavecseseznamem"/>
        <w:numPr>
          <w:ilvl w:val="0"/>
          <w:numId w:val="30"/>
        </w:numPr>
        <w:ind w:left="1134" w:hanging="283"/>
        <w:rPr>
          <w:rFonts w:ascii="Arial" w:eastAsia="Arial" w:hAnsi="Arial" w:cs="Arial"/>
        </w:rPr>
      </w:pPr>
      <w:r w:rsidRPr="00A11772">
        <w:rPr>
          <w:rFonts w:ascii="Arial" w:eastAsia="Arial" w:hAnsi="Arial" w:cs="Arial"/>
        </w:rPr>
        <w:t>požárně bezpečnostní řešení (PBŘ)</w:t>
      </w:r>
      <w:r w:rsidR="00961780">
        <w:rPr>
          <w:rFonts w:ascii="Arial" w:eastAsia="Arial" w:hAnsi="Arial" w:cs="Arial"/>
        </w:rPr>
        <w:t>,</w:t>
      </w:r>
    </w:p>
    <w:p w14:paraId="7B7DB79B" w14:textId="2D5D9073" w:rsidR="00A11772" w:rsidRDefault="00961780" w:rsidP="00A11772">
      <w:pPr>
        <w:pStyle w:val="Odstavecseseznamem"/>
        <w:tabs>
          <w:tab w:val="left" w:pos="36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</w:t>
      </w:r>
      <w:proofErr w:type="gramStart"/>
      <w:r>
        <w:rPr>
          <w:rFonts w:ascii="Arial" w:eastAsia="Arial" w:hAnsi="Arial" w:cs="Arial"/>
        </w:rPr>
        <w:t xml:space="preserve">-   </w:t>
      </w:r>
      <w:r w:rsidR="00A3593C" w:rsidRPr="00A11772">
        <w:rPr>
          <w:rFonts w:ascii="Arial" w:eastAsia="Arial" w:hAnsi="Arial" w:cs="Arial"/>
        </w:rPr>
        <w:t>případn</w:t>
      </w:r>
      <w:r w:rsidR="00A3593C">
        <w:rPr>
          <w:rFonts w:ascii="Arial" w:eastAsia="Arial" w:hAnsi="Arial" w:cs="Arial"/>
        </w:rPr>
        <w:t>é</w:t>
      </w:r>
      <w:proofErr w:type="gramEnd"/>
      <w:r w:rsidR="00A3593C" w:rsidRPr="00A11772">
        <w:rPr>
          <w:rFonts w:ascii="Arial" w:eastAsia="Arial" w:hAnsi="Arial" w:cs="Arial"/>
        </w:rPr>
        <w:t xml:space="preserve"> další dokumenty potřebné </w:t>
      </w:r>
      <w:r w:rsidR="00A3593C">
        <w:rPr>
          <w:rFonts w:ascii="Arial" w:eastAsia="Arial" w:hAnsi="Arial" w:cs="Arial"/>
        </w:rPr>
        <w:t xml:space="preserve">k úspěšné </w:t>
      </w:r>
      <w:r w:rsidR="00A3593C" w:rsidRPr="00A11772">
        <w:rPr>
          <w:rFonts w:ascii="Arial" w:eastAsia="Arial" w:hAnsi="Arial" w:cs="Arial"/>
        </w:rPr>
        <w:t xml:space="preserve">realizaci </w:t>
      </w:r>
      <w:r w:rsidR="00A3593C">
        <w:rPr>
          <w:rFonts w:ascii="Arial" w:eastAsia="Arial" w:hAnsi="Arial" w:cs="Arial"/>
        </w:rPr>
        <w:t xml:space="preserve">celé </w:t>
      </w:r>
      <w:r w:rsidR="00A3593C" w:rsidRPr="00A11772">
        <w:rPr>
          <w:rFonts w:ascii="Arial" w:eastAsia="Arial" w:hAnsi="Arial" w:cs="Arial"/>
        </w:rPr>
        <w:t>zakázky</w:t>
      </w:r>
      <w:r w:rsidR="00180B02">
        <w:rPr>
          <w:rFonts w:ascii="Arial" w:eastAsia="Arial" w:hAnsi="Arial" w:cs="Arial"/>
        </w:rPr>
        <w:t>.</w:t>
      </w:r>
      <w:r w:rsidR="00A11772">
        <w:rPr>
          <w:rFonts w:ascii="Arial" w:eastAsia="Arial" w:hAnsi="Arial" w:cs="Arial"/>
        </w:rPr>
        <w:t xml:space="preserve"> </w:t>
      </w:r>
    </w:p>
    <w:p w14:paraId="1BD27E8E" w14:textId="22D4CE6F" w:rsidR="00432065" w:rsidRDefault="00432065" w:rsidP="00432065">
      <w:pPr>
        <w:pStyle w:val="Odstavecseseznamem"/>
        <w:numPr>
          <w:ilvl w:val="0"/>
          <w:numId w:val="5"/>
        </w:numPr>
        <w:tabs>
          <w:tab w:val="left" w:pos="36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Budoucí zhotovitel bude </w:t>
      </w:r>
      <w:r w:rsidRPr="00432065">
        <w:rPr>
          <w:rFonts w:ascii="Arial" w:eastAsia="Arial" w:hAnsi="Arial" w:cs="Arial"/>
        </w:rPr>
        <w:t>povi</w:t>
      </w:r>
      <w:r w:rsidR="00483599">
        <w:rPr>
          <w:rFonts w:ascii="Arial" w:eastAsia="Arial" w:hAnsi="Arial" w:cs="Arial"/>
        </w:rPr>
        <w:t>nen realizovat plnění v souladu</w:t>
      </w:r>
      <w:bookmarkStart w:id="0" w:name="_GoBack"/>
      <w:bookmarkEnd w:id="0"/>
      <w:r>
        <w:rPr>
          <w:rFonts w:ascii="Arial" w:eastAsia="Arial" w:hAnsi="Arial" w:cs="Arial"/>
        </w:rPr>
        <w:t xml:space="preserve">: </w:t>
      </w:r>
    </w:p>
    <w:p w14:paraId="609C7131" w14:textId="77777777" w:rsidR="00432065" w:rsidRDefault="00432065" w:rsidP="00432065">
      <w:pPr>
        <w:pStyle w:val="Odstavecseseznamem"/>
        <w:numPr>
          <w:ilvl w:val="0"/>
          <w:numId w:val="32"/>
        </w:numPr>
        <w:tabs>
          <w:tab w:val="left" w:pos="360"/>
        </w:tabs>
        <w:ind w:left="1134" w:hanging="425"/>
        <w:jc w:val="both"/>
        <w:rPr>
          <w:rFonts w:ascii="Arial" w:eastAsia="Arial" w:hAnsi="Arial" w:cs="Arial"/>
        </w:rPr>
      </w:pPr>
      <w:r w:rsidRPr="00432065">
        <w:rPr>
          <w:rFonts w:ascii="Arial" w:eastAsia="Arial" w:hAnsi="Arial" w:cs="Arial"/>
        </w:rPr>
        <w:t xml:space="preserve">s právními předpisy ČR a EU, zejména </w:t>
      </w:r>
      <w:proofErr w:type="spellStart"/>
      <w:proofErr w:type="gramStart"/>
      <w:r w:rsidRPr="00432065">
        <w:rPr>
          <w:rFonts w:ascii="Arial" w:eastAsia="Arial" w:hAnsi="Arial" w:cs="Arial"/>
        </w:rPr>
        <w:t>zák</w:t>
      </w:r>
      <w:r>
        <w:rPr>
          <w:rFonts w:ascii="Arial" w:eastAsia="Arial" w:hAnsi="Arial" w:cs="Arial"/>
        </w:rPr>
        <w:t>.</w:t>
      </w:r>
      <w:r w:rsidRPr="00432065">
        <w:rPr>
          <w:rFonts w:ascii="Arial" w:eastAsia="Arial" w:hAnsi="Arial" w:cs="Arial"/>
        </w:rPr>
        <w:t>č</w:t>
      </w:r>
      <w:proofErr w:type="spellEnd"/>
      <w:r w:rsidRPr="00432065">
        <w:rPr>
          <w:rFonts w:ascii="Arial" w:eastAsia="Arial" w:hAnsi="Arial" w:cs="Arial"/>
        </w:rPr>
        <w:t>.</w:t>
      </w:r>
      <w:proofErr w:type="gramEnd"/>
      <w:r w:rsidRPr="00432065">
        <w:rPr>
          <w:rFonts w:ascii="Arial" w:eastAsia="Arial" w:hAnsi="Arial" w:cs="Arial"/>
        </w:rPr>
        <w:t xml:space="preserve"> 134/2016 Sb., o zadávání veřejných zakázek; zák</w:t>
      </w:r>
      <w:r>
        <w:rPr>
          <w:rFonts w:ascii="Arial" w:eastAsia="Arial" w:hAnsi="Arial" w:cs="Arial"/>
        </w:rPr>
        <w:t>.</w:t>
      </w:r>
      <w:r w:rsidRPr="00432065">
        <w:rPr>
          <w:rFonts w:ascii="Arial" w:eastAsia="Arial" w:hAnsi="Arial" w:cs="Arial"/>
        </w:rPr>
        <w:t xml:space="preserve"> č. 283/2021 Sb., stavební zákon; zák</w:t>
      </w:r>
      <w:r>
        <w:rPr>
          <w:rFonts w:ascii="Arial" w:eastAsia="Arial" w:hAnsi="Arial" w:cs="Arial"/>
        </w:rPr>
        <w:t>.</w:t>
      </w:r>
      <w:r w:rsidRPr="00432065">
        <w:rPr>
          <w:rFonts w:ascii="Arial" w:eastAsia="Arial" w:hAnsi="Arial" w:cs="Arial"/>
        </w:rPr>
        <w:t xml:space="preserve"> č. 458/2000 Sb., energetický zákon; zák</w:t>
      </w:r>
      <w:r>
        <w:rPr>
          <w:rFonts w:ascii="Arial" w:eastAsia="Arial" w:hAnsi="Arial" w:cs="Arial"/>
        </w:rPr>
        <w:t>.</w:t>
      </w:r>
      <w:r w:rsidRPr="00432065">
        <w:rPr>
          <w:rFonts w:ascii="Arial" w:eastAsia="Arial" w:hAnsi="Arial" w:cs="Arial"/>
        </w:rPr>
        <w:t xml:space="preserve"> č. 165/2012 Sb., o podporovaných zdrojích energie; zák</w:t>
      </w:r>
      <w:r>
        <w:rPr>
          <w:rFonts w:ascii="Arial" w:eastAsia="Arial" w:hAnsi="Arial" w:cs="Arial"/>
        </w:rPr>
        <w:t>.</w:t>
      </w:r>
      <w:r w:rsidRPr="00432065">
        <w:rPr>
          <w:rFonts w:ascii="Arial" w:eastAsia="Arial" w:hAnsi="Arial" w:cs="Arial"/>
        </w:rPr>
        <w:t xml:space="preserve"> č. 133/1985 Sb., o požární ochraně; zák</w:t>
      </w:r>
      <w:r>
        <w:rPr>
          <w:rFonts w:ascii="Arial" w:eastAsia="Arial" w:hAnsi="Arial" w:cs="Arial"/>
        </w:rPr>
        <w:t>.</w:t>
      </w:r>
      <w:r w:rsidRPr="00432065">
        <w:rPr>
          <w:rFonts w:ascii="Arial" w:eastAsia="Arial" w:hAnsi="Arial" w:cs="Arial"/>
        </w:rPr>
        <w:t xml:space="preserve"> č. 541/2020 Sb., o odpadech; zák</w:t>
      </w:r>
      <w:r>
        <w:rPr>
          <w:rFonts w:ascii="Arial" w:eastAsia="Arial" w:hAnsi="Arial" w:cs="Arial"/>
        </w:rPr>
        <w:t>.</w:t>
      </w:r>
      <w:r w:rsidRPr="00432065">
        <w:rPr>
          <w:rFonts w:ascii="Arial" w:eastAsia="Arial" w:hAnsi="Arial" w:cs="Arial"/>
        </w:rPr>
        <w:t xml:space="preserve"> č. 542/2020 Sb., o výrobcích s ukončenou životností; nařízení vlády č. 194/2022 Sb. a související</w:t>
      </w:r>
      <w:r>
        <w:rPr>
          <w:rFonts w:ascii="Arial" w:eastAsia="Arial" w:hAnsi="Arial" w:cs="Arial"/>
        </w:rPr>
        <w:t>mi</w:t>
      </w:r>
      <w:r w:rsidRPr="00432065">
        <w:rPr>
          <w:rFonts w:ascii="Arial" w:eastAsia="Arial" w:hAnsi="Arial" w:cs="Arial"/>
        </w:rPr>
        <w:t xml:space="preserve"> prováděcí</w:t>
      </w:r>
      <w:r>
        <w:rPr>
          <w:rFonts w:ascii="Arial" w:eastAsia="Arial" w:hAnsi="Arial" w:cs="Arial"/>
        </w:rPr>
        <w:t>mi</w:t>
      </w:r>
      <w:r w:rsidRPr="00432065">
        <w:rPr>
          <w:rFonts w:ascii="Arial" w:eastAsia="Arial" w:hAnsi="Arial" w:cs="Arial"/>
        </w:rPr>
        <w:t xml:space="preserve"> předpisy</w:t>
      </w:r>
      <w:r>
        <w:rPr>
          <w:rFonts w:ascii="Arial" w:eastAsia="Arial" w:hAnsi="Arial" w:cs="Arial"/>
        </w:rPr>
        <w:t>,</w:t>
      </w:r>
    </w:p>
    <w:p w14:paraId="6A416A33" w14:textId="61277A4A" w:rsidR="00432065" w:rsidRDefault="00432065" w:rsidP="00432065">
      <w:pPr>
        <w:pStyle w:val="Odstavecseseznamem"/>
        <w:numPr>
          <w:ilvl w:val="0"/>
          <w:numId w:val="32"/>
        </w:numPr>
        <w:tabs>
          <w:tab w:val="left" w:pos="360"/>
        </w:tabs>
        <w:ind w:left="1134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 </w:t>
      </w:r>
      <w:r w:rsidRPr="00432065">
        <w:rPr>
          <w:rFonts w:ascii="Arial" w:eastAsia="Arial" w:hAnsi="Arial" w:cs="Arial"/>
          <w:bCs/>
        </w:rPr>
        <w:t>Smlouv</w:t>
      </w:r>
      <w:r>
        <w:rPr>
          <w:rFonts w:ascii="Arial" w:eastAsia="Arial" w:hAnsi="Arial" w:cs="Arial"/>
          <w:bCs/>
        </w:rPr>
        <w:t>ou</w:t>
      </w:r>
      <w:r w:rsidRPr="00432065">
        <w:rPr>
          <w:rFonts w:ascii="Arial" w:eastAsia="Arial" w:hAnsi="Arial" w:cs="Arial"/>
          <w:bCs/>
        </w:rPr>
        <w:t xml:space="preserve"> o připojení výrobny k distribuční soustavě vysokého napětí (VN) nebo velmi vysokého napětí (VVN)</w:t>
      </w:r>
    </w:p>
    <w:p w14:paraId="57991B02" w14:textId="766E43A4" w:rsidR="00432065" w:rsidRPr="00432065" w:rsidRDefault="00432065" w:rsidP="00432065">
      <w:pPr>
        <w:pStyle w:val="Odstavecseseznamem"/>
        <w:numPr>
          <w:ilvl w:val="0"/>
          <w:numId w:val="32"/>
        </w:numPr>
        <w:tabs>
          <w:tab w:val="left" w:pos="360"/>
        </w:tabs>
        <w:ind w:left="1134" w:hanging="42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 </w:t>
      </w:r>
      <w:r w:rsidRPr="00432065">
        <w:rPr>
          <w:rFonts w:ascii="Arial" w:eastAsia="Arial" w:hAnsi="Arial" w:cs="Arial"/>
        </w:rPr>
        <w:t xml:space="preserve">podmínkami dotačního programu </w:t>
      </w:r>
      <w:proofErr w:type="spellStart"/>
      <w:r w:rsidRPr="00432065">
        <w:rPr>
          <w:rFonts w:ascii="Arial" w:eastAsia="Arial" w:hAnsi="Arial" w:cs="Arial"/>
        </w:rPr>
        <w:t>ModF</w:t>
      </w:r>
      <w:proofErr w:type="spellEnd"/>
      <w:r w:rsidRPr="00432065">
        <w:rPr>
          <w:rFonts w:ascii="Arial" w:eastAsia="Arial" w:hAnsi="Arial" w:cs="Arial"/>
        </w:rPr>
        <w:t xml:space="preserve"> – RES+ č. 1/2025</w:t>
      </w:r>
      <w:r>
        <w:rPr>
          <w:rFonts w:ascii="Arial" w:eastAsia="Arial" w:hAnsi="Arial" w:cs="Arial"/>
        </w:rPr>
        <w:t>.</w:t>
      </w:r>
    </w:p>
    <w:p w14:paraId="63CA8C69" w14:textId="20F9C061" w:rsidR="00AE1376" w:rsidRDefault="009649D5" w:rsidP="00E832B8">
      <w:pPr>
        <w:pStyle w:val="Odstavecseseznamem"/>
        <w:numPr>
          <w:ilvl w:val="0"/>
          <w:numId w:val="5"/>
        </w:numPr>
        <w:tabs>
          <w:tab w:val="left" w:pos="36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Zhotovitel </w:t>
      </w:r>
      <w:r w:rsidR="00716573" w:rsidRPr="00A11772">
        <w:rPr>
          <w:rFonts w:ascii="Arial" w:eastAsia="Arial" w:hAnsi="Arial" w:cs="Arial"/>
        </w:rPr>
        <w:t>o</w:t>
      </w:r>
      <w:r>
        <w:rPr>
          <w:rFonts w:ascii="Arial" w:eastAsia="Arial" w:hAnsi="Arial" w:cs="Arial"/>
        </w:rPr>
        <w:t>bdržel od Objednatele</w:t>
      </w:r>
      <w:r w:rsidR="003158C4">
        <w:rPr>
          <w:rFonts w:ascii="Arial" w:eastAsia="Arial" w:hAnsi="Arial" w:cs="Arial"/>
        </w:rPr>
        <w:t>:</w:t>
      </w:r>
    </w:p>
    <w:p w14:paraId="17892103" w14:textId="2FCF4B3E" w:rsidR="00AE1376" w:rsidRDefault="00677ABE" w:rsidP="00A11772">
      <w:pPr>
        <w:pStyle w:val="Odstavecseseznamem"/>
        <w:numPr>
          <w:ilvl w:val="1"/>
          <w:numId w:val="21"/>
        </w:numPr>
        <w:tabs>
          <w:tab w:val="left" w:pos="360"/>
        </w:tabs>
        <w:ind w:left="10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 w:rsidR="00656D99" w:rsidRPr="00A11772">
        <w:rPr>
          <w:rFonts w:ascii="Arial" w:eastAsia="Arial" w:hAnsi="Arial" w:cs="Arial"/>
        </w:rPr>
        <w:t xml:space="preserve">tatické posouzení </w:t>
      </w:r>
      <w:r w:rsidR="00926764" w:rsidRPr="00A11772">
        <w:rPr>
          <w:rFonts w:ascii="Arial" w:eastAsia="Arial" w:hAnsi="Arial" w:cs="Arial"/>
        </w:rPr>
        <w:t>střechy s uvažovaným zatížením FVE</w:t>
      </w:r>
      <w:r w:rsidR="00716573" w:rsidRPr="00A11772">
        <w:rPr>
          <w:rFonts w:ascii="Arial" w:eastAsia="Arial" w:hAnsi="Arial" w:cs="Arial"/>
        </w:rPr>
        <w:t>,</w:t>
      </w:r>
      <w:r w:rsidR="00926764" w:rsidRPr="00A11772">
        <w:rPr>
          <w:rFonts w:ascii="Arial" w:eastAsia="Arial" w:hAnsi="Arial" w:cs="Arial"/>
        </w:rPr>
        <w:t xml:space="preserve"> přičemž v rámci </w:t>
      </w:r>
      <w:r w:rsidR="003158C4">
        <w:rPr>
          <w:rFonts w:ascii="Arial" w:eastAsia="Arial" w:hAnsi="Arial" w:cs="Arial"/>
        </w:rPr>
        <w:t>projektové dokumentace pro provádění stavby</w:t>
      </w:r>
      <w:r w:rsidR="00926764" w:rsidRPr="00A11772">
        <w:rPr>
          <w:rFonts w:ascii="Arial" w:eastAsia="Arial" w:hAnsi="Arial" w:cs="Arial"/>
        </w:rPr>
        <w:t xml:space="preserve"> je potřeba </w:t>
      </w:r>
      <w:r w:rsidR="00180B02">
        <w:rPr>
          <w:rFonts w:ascii="Arial" w:eastAsia="Arial" w:hAnsi="Arial" w:cs="Arial"/>
        </w:rPr>
        <w:t>aktualizovat toto</w:t>
      </w:r>
      <w:r w:rsidR="00926764" w:rsidRPr="00A11772">
        <w:rPr>
          <w:rFonts w:ascii="Arial" w:eastAsia="Arial" w:hAnsi="Arial" w:cs="Arial"/>
        </w:rPr>
        <w:t xml:space="preserve"> statické posouzení </w:t>
      </w:r>
      <w:r w:rsidR="003158C4">
        <w:rPr>
          <w:rFonts w:ascii="Arial" w:eastAsia="Arial" w:hAnsi="Arial" w:cs="Arial"/>
        </w:rPr>
        <w:t>střešní</w:t>
      </w:r>
      <w:r w:rsidR="003158C4" w:rsidRPr="00A11772">
        <w:rPr>
          <w:rFonts w:ascii="Arial" w:eastAsia="Arial" w:hAnsi="Arial" w:cs="Arial"/>
        </w:rPr>
        <w:t xml:space="preserve"> </w:t>
      </w:r>
      <w:r w:rsidR="00926764" w:rsidRPr="00A11772">
        <w:rPr>
          <w:rFonts w:ascii="Arial" w:eastAsia="Arial" w:hAnsi="Arial" w:cs="Arial"/>
        </w:rPr>
        <w:t xml:space="preserve">konstrukce </w:t>
      </w:r>
      <w:r w:rsidR="00DC4FD3" w:rsidRPr="00A11772">
        <w:rPr>
          <w:rFonts w:ascii="Arial" w:eastAsia="Arial" w:hAnsi="Arial" w:cs="Arial"/>
        </w:rPr>
        <w:t xml:space="preserve">dle skutečného návrhu </w:t>
      </w:r>
      <w:r>
        <w:rPr>
          <w:rFonts w:ascii="Arial" w:eastAsia="Arial" w:hAnsi="Arial" w:cs="Arial"/>
        </w:rPr>
        <w:t>rozmístění</w:t>
      </w:r>
      <w:r w:rsidR="00DC4FD3" w:rsidRPr="00A11772">
        <w:rPr>
          <w:rFonts w:ascii="Arial" w:eastAsia="Arial" w:hAnsi="Arial" w:cs="Arial"/>
        </w:rPr>
        <w:t xml:space="preserve"> panelů </w:t>
      </w:r>
      <w:r w:rsidR="003158C4">
        <w:rPr>
          <w:rFonts w:ascii="Arial" w:eastAsia="Arial" w:hAnsi="Arial" w:cs="Arial"/>
        </w:rPr>
        <w:t xml:space="preserve">FVE </w:t>
      </w:r>
      <w:r w:rsidR="00DC4FD3" w:rsidRPr="00A11772">
        <w:rPr>
          <w:rFonts w:ascii="Arial" w:eastAsia="Arial" w:hAnsi="Arial" w:cs="Arial"/>
        </w:rPr>
        <w:t>a zatěžovacích betonových prvků</w:t>
      </w:r>
      <w:r w:rsidR="00716573" w:rsidRPr="00A11772">
        <w:rPr>
          <w:rFonts w:ascii="Arial" w:eastAsia="Arial" w:hAnsi="Arial" w:cs="Arial"/>
        </w:rPr>
        <w:t xml:space="preserve">. </w:t>
      </w:r>
      <w:r w:rsidR="00180B02">
        <w:rPr>
          <w:rFonts w:ascii="Arial" w:eastAsia="Arial" w:hAnsi="Arial" w:cs="Arial"/>
        </w:rPr>
        <w:t xml:space="preserve">Zhotovitel FVE bude zavázán oslovit v této </w:t>
      </w:r>
      <w:r w:rsidR="00716573" w:rsidRPr="00A11772">
        <w:rPr>
          <w:rFonts w:ascii="Arial" w:eastAsia="Arial" w:hAnsi="Arial" w:cs="Arial"/>
        </w:rPr>
        <w:t xml:space="preserve">souvislostí </w:t>
      </w:r>
      <w:r w:rsidR="00926764" w:rsidRPr="00A11772">
        <w:rPr>
          <w:rFonts w:ascii="Arial" w:eastAsia="Arial" w:hAnsi="Arial" w:cs="Arial"/>
        </w:rPr>
        <w:t xml:space="preserve">zpracovatele </w:t>
      </w:r>
      <w:r>
        <w:rPr>
          <w:rFonts w:ascii="Arial" w:eastAsia="Arial" w:hAnsi="Arial" w:cs="Arial"/>
        </w:rPr>
        <w:t>tohoto</w:t>
      </w:r>
      <w:r w:rsidRPr="00A11772">
        <w:rPr>
          <w:rFonts w:ascii="Arial" w:eastAsia="Arial" w:hAnsi="Arial" w:cs="Arial"/>
        </w:rPr>
        <w:t xml:space="preserve"> </w:t>
      </w:r>
      <w:r w:rsidR="00926764" w:rsidRPr="00A11772">
        <w:rPr>
          <w:rFonts w:ascii="Arial" w:eastAsia="Arial" w:hAnsi="Arial" w:cs="Arial"/>
        </w:rPr>
        <w:t>statického posouzení</w:t>
      </w:r>
      <w:r w:rsidR="00716573" w:rsidRPr="00A11772">
        <w:rPr>
          <w:rFonts w:ascii="Arial" w:eastAsia="Arial" w:hAnsi="Arial" w:cs="Arial"/>
        </w:rPr>
        <w:t>.</w:t>
      </w:r>
      <w:r w:rsidR="00926764" w:rsidRPr="00A11772">
        <w:rPr>
          <w:rFonts w:ascii="Arial" w:eastAsia="Arial" w:hAnsi="Arial" w:cs="Arial"/>
        </w:rPr>
        <w:t xml:space="preserve"> </w:t>
      </w:r>
    </w:p>
    <w:p w14:paraId="1F847FFF" w14:textId="77777777" w:rsidR="00716573" w:rsidRDefault="00716573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18BC7D25" w14:textId="77777777" w:rsidR="004710F1" w:rsidRDefault="004710F1" w:rsidP="008D7BDD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</w:p>
    <w:p w14:paraId="1219C345" w14:textId="1ECBD968" w:rsidR="004710F1" w:rsidRDefault="004710F1" w:rsidP="008D7BDD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</w:p>
    <w:p w14:paraId="1E5E7E76" w14:textId="2A26293E" w:rsidR="00656D99" w:rsidRDefault="00656D99" w:rsidP="008D7BDD">
      <w:pPr>
        <w:pStyle w:val="Odstavecseseznamem"/>
        <w:tabs>
          <w:tab w:val="left" w:pos="360"/>
          <w:tab w:val="left" w:pos="72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4D8E35D0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63B34BA5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7069E609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29AAD318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197101E2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1F61FD7E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0D467BB4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64047351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19C8DCD8" w14:textId="77777777" w:rsidR="00B16049" w:rsidRDefault="00B16049" w:rsidP="009D6B12">
      <w:pPr>
        <w:tabs>
          <w:tab w:val="left" w:pos="360"/>
          <w:tab w:val="left" w:pos="720"/>
        </w:tabs>
        <w:jc w:val="both"/>
        <w:rPr>
          <w:rFonts w:ascii="Arial" w:hAnsi="Arial" w:cs="Arial"/>
          <w:color w:val="000000"/>
          <w:lang w:bidi="ar-SA"/>
        </w:rPr>
      </w:pPr>
    </w:p>
    <w:p w14:paraId="681882E6" w14:textId="1C21D1A9" w:rsidR="007D7516" w:rsidRPr="007D7516" w:rsidRDefault="007D7516" w:rsidP="007D7516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lang w:bidi="ar-SA"/>
        </w:rPr>
      </w:pPr>
    </w:p>
    <w:sectPr w:rsidR="007D7516" w:rsidRPr="007D7516">
      <w:headerReference w:type="default" r:id="rId9"/>
      <w:footerReference w:type="default" r:id="rId10"/>
      <w:pgSz w:w="11906" w:h="16838"/>
      <w:pgMar w:top="899" w:right="1417" w:bottom="1079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6BF6F7" w14:textId="77777777" w:rsidR="00DC7F25" w:rsidRDefault="00DC7F25">
      <w:r>
        <w:separator/>
      </w:r>
    </w:p>
  </w:endnote>
  <w:endnote w:type="continuationSeparator" w:id="0">
    <w:p w14:paraId="5D30E48E" w14:textId="77777777" w:rsidR="00DC7F25" w:rsidRDefault="00DC7F25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1FBBF" w14:textId="77777777" w:rsidR="0099359B" w:rsidRDefault="0052296D">
    <w:pPr>
      <w:pStyle w:val="Zpat"/>
      <w:framePr w:wrap="auto" w:vAnchor="text" w:hAnchor="margin" w:xAlign="center"/>
      <w:widowControl w:val="0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fldChar w:fldCharType="separate"/>
    </w:r>
    <w:r w:rsidR="00483599">
      <w:rPr>
        <w:rStyle w:val="slostrnky"/>
        <w:noProof/>
      </w:rPr>
      <w:t>2</w:t>
    </w:r>
    <w:r>
      <w:fldChar w:fldCharType="end"/>
    </w:r>
  </w:p>
  <w:p w14:paraId="4223993E" w14:textId="77777777" w:rsidR="0099359B" w:rsidRDefault="0099359B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DD93E" w14:textId="77777777" w:rsidR="00DC7F25" w:rsidRDefault="00DC7F25">
      <w:r>
        <w:separator/>
      </w:r>
    </w:p>
  </w:footnote>
  <w:footnote w:type="continuationSeparator" w:id="0">
    <w:p w14:paraId="020A3283" w14:textId="77777777" w:rsidR="00DC7F25" w:rsidRDefault="00DC7F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AFE195" w14:textId="77777777" w:rsidR="00140940" w:rsidRDefault="00140940">
    <w:pPr>
      <w:pStyle w:val="Zhlav"/>
      <w:rPr>
        <w:noProof/>
      </w:rPr>
    </w:pPr>
  </w:p>
  <w:p w14:paraId="286DF768" w14:textId="77777777" w:rsidR="00140940" w:rsidRDefault="00140940">
    <w:pPr>
      <w:pStyle w:val="Zhlav"/>
      <w:rPr>
        <w:noProof/>
      </w:rPr>
    </w:pPr>
  </w:p>
  <w:p w14:paraId="316A018F" w14:textId="1E3B5DB0" w:rsidR="00140940" w:rsidRDefault="00140940">
    <w:pPr>
      <w:pStyle w:val="Zhlav"/>
      <w:rPr>
        <w:noProof/>
      </w:rPr>
    </w:pPr>
    <w:r>
      <w:rPr>
        <w:noProof/>
        <w:lang w:eastAsia="cs-CZ" w:bidi="ar-SA"/>
      </w:rPr>
      <w:drawing>
        <wp:anchor distT="0" distB="0" distL="114300" distR="114300" simplePos="0" relativeHeight="251659264" behindDoc="1" locked="0" layoutInCell="1" allowOverlap="1" wp14:anchorId="731F3806" wp14:editId="7F9E2A75">
          <wp:simplePos x="0" y="0"/>
          <wp:positionH relativeFrom="page">
            <wp:posOffset>169988</wp:posOffset>
          </wp:positionH>
          <wp:positionV relativeFrom="page">
            <wp:posOffset>-378496</wp:posOffset>
          </wp:positionV>
          <wp:extent cx="7560310" cy="10692130"/>
          <wp:effectExtent l="0" t="0" r="2540" b="0"/>
          <wp:wrapNone/>
          <wp:docPr id="2" name="Obráze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66DC3B" w14:textId="1C036D7F" w:rsidR="00140940" w:rsidRDefault="00140940" w:rsidP="00140940">
    <w:pPr>
      <w:pStyle w:val="Zhlav"/>
      <w:tabs>
        <w:tab w:val="clear" w:pos="4536"/>
        <w:tab w:val="clear" w:pos="9072"/>
        <w:tab w:val="left" w:pos="27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40260"/>
    <w:multiLevelType w:val="hybridMultilevel"/>
    <w:tmpl w:val="8E38938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4D053C"/>
    <w:multiLevelType w:val="hybridMultilevel"/>
    <w:tmpl w:val="EF2CF5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37368"/>
    <w:multiLevelType w:val="hybridMultilevel"/>
    <w:tmpl w:val="61F673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8657C"/>
    <w:multiLevelType w:val="hybridMultilevel"/>
    <w:tmpl w:val="294A663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2820AA"/>
    <w:multiLevelType w:val="hybridMultilevel"/>
    <w:tmpl w:val="93F49A58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98560F8"/>
    <w:multiLevelType w:val="hybridMultilevel"/>
    <w:tmpl w:val="CDD4E7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221DE"/>
    <w:multiLevelType w:val="hybridMultilevel"/>
    <w:tmpl w:val="FCECB50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1122FD"/>
    <w:multiLevelType w:val="hybridMultilevel"/>
    <w:tmpl w:val="020A7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727273"/>
    <w:multiLevelType w:val="hybridMultilevel"/>
    <w:tmpl w:val="C91E2A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D42566"/>
    <w:multiLevelType w:val="hybridMultilevel"/>
    <w:tmpl w:val="F9944D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C32EE"/>
    <w:multiLevelType w:val="hybridMultilevel"/>
    <w:tmpl w:val="1B42297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11D93"/>
    <w:multiLevelType w:val="hybridMultilevel"/>
    <w:tmpl w:val="89E46B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564F0D"/>
    <w:multiLevelType w:val="hybridMultilevel"/>
    <w:tmpl w:val="DC02EB14"/>
    <w:lvl w:ilvl="0" w:tplc="DBD66128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67B5B65"/>
    <w:multiLevelType w:val="hybridMultilevel"/>
    <w:tmpl w:val="1674D0D0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DBD66128">
      <w:numFmt w:val="bullet"/>
      <w:lvlText w:val="-"/>
      <w:lvlJc w:val="left"/>
      <w:pPr>
        <w:ind w:left="2160" w:hanging="360"/>
      </w:pPr>
      <w:rPr>
        <w:rFonts w:ascii="Arial" w:eastAsia="Arial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6C13996"/>
    <w:multiLevelType w:val="hybridMultilevel"/>
    <w:tmpl w:val="CDACB5BE"/>
    <w:lvl w:ilvl="0" w:tplc="DBD6612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CF3276"/>
    <w:multiLevelType w:val="hybridMultilevel"/>
    <w:tmpl w:val="147C3EA8"/>
    <w:lvl w:ilvl="0" w:tplc="DBD6612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286988"/>
    <w:multiLevelType w:val="hybridMultilevel"/>
    <w:tmpl w:val="AC34EE48"/>
    <w:lvl w:ilvl="0" w:tplc="648EF446">
      <w:numFmt w:val="bullet"/>
      <w:lvlText w:val="-"/>
      <w:lvlJc w:val="left"/>
      <w:pPr>
        <w:ind w:left="177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7">
    <w:nsid w:val="3A1C7632"/>
    <w:multiLevelType w:val="hybridMultilevel"/>
    <w:tmpl w:val="68642138"/>
    <w:lvl w:ilvl="0" w:tplc="DBD66128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EE92BFA"/>
    <w:multiLevelType w:val="multilevel"/>
    <w:tmpl w:val="0CAEE77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sz w:val="24"/>
        <w:szCs w:val="24"/>
        <w:lang w:val="cs-CZ" w:bidi="cs-CZ"/>
      </w:rPr>
    </w:lvl>
    <w:lvl w:ilvl="1">
      <w:start w:val="1"/>
      <w:numFmt w:val="bullet"/>
      <w:lvlText w:val="誗Hᡙລ翼靨辯řman⽰誗Hᡙລ翼"/>
      <w:lvlJc w:val="left"/>
      <w:pPr>
        <w:ind w:left="1440" w:hanging="360"/>
      </w:pPr>
      <w:rPr>
        <w:rFonts w:ascii="Times New Roman" w:eastAsia="Times New Roman" w:hAnsi="Times New Roman" w:cs="Times New Roman"/>
        <w:lang w:val="cs-CZ" w:bidi="cs-CZ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  <w:lang w:val="cs-CZ" w:bidi="cs-CZ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eastAsia="Times New Roman" w:hAnsi="Times New Roman" w:cs="Times New Roman"/>
        <w:lang w:val="cs-CZ" w:bidi="cs-CZ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eastAsia="Times New Roman" w:hAnsi="Times New Roman" w:cs="Times New Roman"/>
        <w:lang w:val="cs-CZ" w:bidi="cs-CZ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  <w:lang w:val="cs-CZ" w:bidi="cs-CZ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eastAsia="Times New Roman" w:hAnsi="Times New Roman" w:cs="Times New Roman"/>
        <w:lang w:val="cs-CZ" w:bidi="cs-CZ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eastAsia="Times New Roman" w:hAnsi="Times New Roman" w:cs="Times New Roman"/>
        <w:lang w:val="cs-CZ" w:bidi="cs-CZ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eastAsia="Times New Roman" w:hAnsi="Times New Roman" w:cs="Times New Roman"/>
        <w:lang w:val="cs-CZ" w:bidi="cs-CZ"/>
      </w:rPr>
    </w:lvl>
  </w:abstractNum>
  <w:abstractNum w:abstractNumId="19">
    <w:nsid w:val="44204CD6"/>
    <w:multiLevelType w:val="hybridMultilevel"/>
    <w:tmpl w:val="C144E80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E33038"/>
    <w:multiLevelType w:val="hybridMultilevel"/>
    <w:tmpl w:val="CAB4036E"/>
    <w:lvl w:ilvl="0" w:tplc="82A6C10E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205E54"/>
    <w:multiLevelType w:val="hybridMultilevel"/>
    <w:tmpl w:val="35DCA924"/>
    <w:lvl w:ilvl="0" w:tplc="DBD66128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B2A4BCA"/>
    <w:multiLevelType w:val="hybridMultilevel"/>
    <w:tmpl w:val="7B82AAA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745660"/>
    <w:multiLevelType w:val="hybridMultilevel"/>
    <w:tmpl w:val="51EC4D9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8A6FC4"/>
    <w:multiLevelType w:val="hybridMultilevel"/>
    <w:tmpl w:val="DEC253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845997"/>
    <w:multiLevelType w:val="hybridMultilevel"/>
    <w:tmpl w:val="CFF0B91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BD66128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CF7E63"/>
    <w:multiLevelType w:val="hybridMultilevel"/>
    <w:tmpl w:val="196236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42709"/>
    <w:multiLevelType w:val="hybridMultilevel"/>
    <w:tmpl w:val="97CAB26A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E2A04C9"/>
    <w:multiLevelType w:val="hybridMultilevel"/>
    <w:tmpl w:val="663C9804"/>
    <w:lvl w:ilvl="0" w:tplc="DBD6612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E129E1"/>
    <w:multiLevelType w:val="multilevel"/>
    <w:tmpl w:val="8DF8F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673B35"/>
    <w:multiLevelType w:val="hybridMultilevel"/>
    <w:tmpl w:val="5A04C3BE"/>
    <w:lvl w:ilvl="0" w:tplc="DBD66128">
      <w:numFmt w:val="bullet"/>
      <w:lvlText w:val="-"/>
      <w:lvlJc w:val="left"/>
      <w:pPr>
        <w:ind w:left="144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DA446A8"/>
    <w:multiLevelType w:val="hybridMultilevel"/>
    <w:tmpl w:val="CF8EF0B4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5"/>
  </w:num>
  <w:num w:numId="4">
    <w:abstractNumId w:val="29"/>
  </w:num>
  <w:num w:numId="5">
    <w:abstractNumId w:val="25"/>
  </w:num>
  <w:num w:numId="6">
    <w:abstractNumId w:val="20"/>
  </w:num>
  <w:num w:numId="7">
    <w:abstractNumId w:val="0"/>
  </w:num>
  <w:num w:numId="8">
    <w:abstractNumId w:val="26"/>
  </w:num>
  <w:num w:numId="9">
    <w:abstractNumId w:val="23"/>
  </w:num>
  <w:num w:numId="10">
    <w:abstractNumId w:val="10"/>
  </w:num>
  <w:num w:numId="11">
    <w:abstractNumId w:val="1"/>
  </w:num>
  <w:num w:numId="12">
    <w:abstractNumId w:val="6"/>
  </w:num>
  <w:num w:numId="13">
    <w:abstractNumId w:val="31"/>
  </w:num>
  <w:num w:numId="14">
    <w:abstractNumId w:val="16"/>
  </w:num>
  <w:num w:numId="15">
    <w:abstractNumId w:val="9"/>
  </w:num>
  <w:num w:numId="16">
    <w:abstractNumId w:val="24"/>
  </w:num>
  <w:num w:numId="17">
    <w:abstractNumId w:val="8"/>
  </w:num>
  <w:num w:numId="18">
    <w:abstractNumId w:val="19"/>
  </w:num>
  <w:num w:numId="19">
    <w:abstractNumId w:val="27"/>
  </w:num>
  <w:num w:numId="20">
    <w:abstractNumId w:val="4"/>
  </w:num>
  <w:num w:numId="21">
    <w:abstractNumId w:val="13"/>
  </w:num>
  <w:num w:numId="22">
    <w:abstractNumId w:val="12"/>
  </w:num>
  <w:num w:numId="23">
    <w:abstractNumId w:val="14"/>
  </w:num>
  <w:num w:numId="24">
    <w:abstractNumId w:val="28"/>
  </w:num>
  <w:num w:numId="25">
    <w:abstractNumId w:val="7"/>
  </w:num>
  <w:num w:numId="26">
    <w:abstractNumId w:val="2"/>
  </w:num>
  <w:num w:numId="27">
    <w:abstractNumId w:val="11"/>
  </w:num>
  <w:num w:numId="28">
    <w:abstractNumId w:val="15"/>
  </w:num>
  <w:num w:numId="29">
    <w:abstractNumId w:val="30"/>
  </w:num>
  <w:num w:numId="30">
    <w:abstractNumId w:val="21"/>
  </w:num>
  <w:num w:numId="31">
    <w:abstractNumId w:val="3"/>
  </w:num>
  <w:num w:numId="32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59B"/>
    <w:rsid w:val="000002C0"/>
    <w:rsid w:val="00004782"/>
    <w:rsid w:val="00012765"/>
    <w:rsid w:val="00026D72"/>
    <w:rsid w:val="00031973"/>
    <w:rsid w:val="0004105F"/>
    <w:rsid w:val="0005021A"/>
    <w:rsid w:val="0005556F"/>
    <w:rsid w:val="000601E2"/>
    <w:rsid w:val="0007528E"/>
    <w:rsid w:val="00081C36"/>
    <w:rsid w:val="00086244"/>
    <w:rsid w:val="000937CC"/>
    <w:rsid w:val="00094C15"/>
    <w:rsid w:val="0009751D"/>
    <w:rsid w:val="000A47DD"/>
    <w:rsid w:val="000B077D"/>
    <w:rsid w:val="000C6F3B"/>
    <w:rsid w:val="000E19A9"/>
    <w:rsid w:val="000E5C91"/>
    <w:rsid w:val="000E6A26"/>
    <w:rsid w:val="000F7CF8"/>
    <w:rsid w:val="00105C57"/>
    <w:rsid w:val="0011188F"/>
    <w:rsid w:val="00113456"/>
    <w:rsid w:val="001237B6"/>
    <w:rsid w:val="00127A93"/>
    <w:rsid w:val="00127C70"/>
    <w:rsid w:val="00140940"/>
    <w:rsid w:val="00142178"/>
    <w:rsid w:val="001566D3"/>
    <w:rsid w:val="001726D1"/>
    <w:rsid w:val="00174DB0"/>
    <w:rsid w:val="001752BC"/>
    <w:rsid w:val="00176A33"/>
    <w:rsid w:val="001802D8"/>
    <w:rsid w:val="00180B02"/>
    <w:rsid w:val="0018202B"/>
    <w:rsid w:val="00194AC5"/>
    <w:rsid w:val="00196B3B"/>
    <w:rsid w:val="001A61B5"/>
    <w:rsid w:val="001B2A65"/>
    <w:rsid w:val="001C6C13"/>
    <w:rsid w:val="001D0BFE"/>
    <w:rsid w:val="001D3A9F"/>
    <w:rsid w:val="001E0FB6"/>
    <w:rsid w:val="001E1A2B"/>
    <w:rsid w:val="001E1FF1"/>
    <w:rsid w:val="002017AB"/>
    <w:rsid w:val="00201990"/>
    <w:rsid w:val="00201BD8"/>
    <w:rsid w:val="00202D5A"/>
    <w:rsid w:val="00202F42"/>
    <w:rsid w:val="002351F4"/>
    <w:rsid w:val="00254832"/>
    <w:rsid w:val="00254F4C"/>
    <w:rsid w:val="002554C3"/>
    <w:rsid w:val="002662AE"/>
    <w:rsid w:val="0026792A"/>
    <w:rsid w:val="002712C9"/>
    <w:rsid w:val="00272F1D"/>
    <w:rsid w:val="002B7F02"/>
    <w:rsid w:val="002C510F"/>
    <w:rsid w:val="002D7004"/>
    <w:rsid w:val="002E02AD"/>
    <w:rsid w:val="0030498A"/>
    <w:rsid w:val="00306887"/>
    <w:rsid w:val="00313C4E"/>
    <w:rsid w:val="003158C4"/>
    <w:rsid w:val="0031754C"/>
    <w:rsid w:val="00327455"/>
    <w:rsid w:val="003328B2"/>
    <w:rsid w:val="00333874"/>
    <w:rsid w:val="003349A0"/>
    <w:rsid w:val="0034322D"/>
    <w:rsid w:val="00350F3F"/>
    <w:rsid w:val="00351AF5"/>
    <w:rsid w:val="00370A71"/>
    <w:rsid w:val="003727B4"/>
    <w:rsid w:val="003735CA"/>
    <w:rsid w:val="00386911"/>
    <w:rsid w:val="00386DCE"/>
    <w:rsid w:val="003909CA"/>
    <w:rsid w:val="00396B3F"/>
    <w:rsid w:val="003A6023"/>
    <w:rsid w:val="003C254E"/>
    <w:rsid w:val="003D376E"/>
    <w:rsid w:val="003E0E36"/>
    <w:rsid w:val="003E1921"/>
    <w:rsid w:val="003F72BE"/>
    <w:rsid w:val="00405026"/>
    <w:rsid w:val="00407488"/>
    <w:rsid w:val="00417D7C"/>
    <w:rsid w:val="00421320"/>
    <w:rsid w:val="00425463"/>
    <w:rsid w:val="0043100F"/>
    <w:rsid w:val="00432065"/>
    <w:rsid w:val="00440749"/>
    <w:rsid w:val="00447412"/>
    <w:rsid w:val="00447A22"/>
    <w:rsid w:val="004710F1"/>
    <w:rsid w:val="0047145C"/>
    <w:rsid w:val="00483599"/>
    <w:rsid w:val="00484F09"/>
    <w:rsid w:val="00495025"/>
    <w:rsid w:val="004A4C75"/>
    <w:rsid w:val="004A4E4E"/>
    <w:rsid w:val="004B386F"/>
    <w:rsid w:val="004B795C"/>
    <w:rsid w:val="004D2662"/>
    <w:rsid w:val="004D685C"/>
    <w:rsid w:val="004D753A"/>
    <w:rsid w:val="004E3143"/>
    <w:rsid w:val="004E5DD9"/>
    <w:rsid w:val="004E7D27"/>
    <w:rsid w:val="004F3BE8"/>
    <w:rsid w:val="00513864"/>
    <w:rsid w:val="0052296D"/>
    <w:rsid w:val="00524DB0"/>
    <w:rsid w:val="0053229C"/>
    <w:rsid w:val="0054271C"/>
    <w:rsid w:val="005440FC"/>
    <w:rsid w:val="005464A2"/>
    <w:rsid w:val="00585011"/>
    <w:rsid w:val="00592E2F"/>
    <w:rsid w:val="005A68E7"/>
    <w:rsid w:val="005A7028"/>
    <w:rsid w:val="005D0B31"/>
    <w:rsid w:val="005E0597"/>
    <w:rsid w:val="005E447B"/>
    <w:rsid w:val="005F0D9A"/>
    <w:rsid w:val="005F4358"/>
    <w:rsid w:val="006066A8"/>
    <w:rsid w:val="00606C61"/>
    <w:rsid w:val="00611A73"/>
    <w:rsid w:val="00656D99"/>
    <w:rsid w:val="006571F4"/>
    <w:rsid w:val="00663568"/>
    <w:rsid w:val="006709D1"/>
    <w:rsid w:val="006747CB"/>
    <w:rsid w:val="00676532"/>
    <w:rsid w:val="00677ABE"/>
    <w:rsid w:val="0068730D"/>
    <w:rsid w:val="006928EF"/>
    <w:rsid w:val="00694BA2"/>
    <w:rsid w:val="006A6023"/>
    <w:rsid w:val="006B31A7"/>
    <w:rsid w:val="006B348C"/>
    <w:rsid w:val="006B3E6B"/>
    <w:rsid w:val="006B5AF7"/>
    <w:rsid w:val="006C086C"/>
    <w:rsid w:val="006C15A5"/>
    <w:rsid w:val="006C1C98"/>
    <w:rsid w:val="006C20CE"/>
    <w:rsid w:val="006D054F"/>
    <w:rsid w:val="006E2B0D"/>
    <w:rsid w:val="006E36F1"/>
    <w:rsid w:val="006F138A"/>
    <w:rsid w:val="006F5E2E"/>
    <w:rsid w:val="006F7079"/>
    <w:rsid w:val="00701906"/>
    <w:rsid w:val="007040CC"/>
    <w:rsid w:val="00716573"/>
    <w:rsid w:val="00716791"/>
    <w:rsid w:val="00720ABE"/>
    <w:rsid w:val="00722FF9"/>
    <w:rsid w:val="007233B3"/>
    <w:rsid w:val="00745509"/>
    <w:rsid w:val="00756378"/>
    <w:rsid w:val="007805E1"/>
    <w:rsid w:val="007856BC"/>
    <w:rsid w:val="00797088"/>
    <w:rsid w:val="007A4227"/>
    <w:rsid w:val="007A544A"/>
    <w:rsid w:val="007B2D1E"/>
    <w:rsid w:val="007C3509"/>
    <w:rsid w:val="007D744A"/>
    <w:rsid w:val="007D7516"/>
    <w:rsid w:val="00813681"/>
    <w:rsid w:val="008263BD"/>
    <w:rsid w:val="00830DAD"/>
    <w:rsid w:val="00834025"/>
    <w:rsid w:val="00836DC8"/>
    <w:rsid w:val="008374F1"/>
    <w:rsid w:val="008429BC"/>
    <w:rsid w:val="008447E8"/>
    <w:rsid w:val="00846536"/>
    <w:rsid w:val="00850E82"/>
    <w:rsid w:val="008572E8"/>
    <w:rsid w:val="00857E45"/>
    <w:rsid w:val="008627CA"/>
    <w:rsid w:val="00870FFC"/>
    <w:rsid w:val="00885C6F"/>
    <w:rsid w:val="008A1A27"/>
    <w:rsid w:val="008A3D88"/>
    <w:rsid w:val="008B7466"/>
    <w:rsid w:val="008C4426"/>
    <w:rsid w:val="008C5594"/>
    <w:rsid w:val="008C71A4"/>
    <w:rsid w:val="008D27FA"/>
    <w:rsid w:val="008D36B7"/>
    <w:rsid w:val="008D4894"/>
    <w:rsid w:val="008D7BDD"/>
    <w:rsid w:val="008F1854"/>
    <w:rsid w:val="00906B57"/>
    <w:rsid w:val="009132A4"/>
    <w:rsid w:val="00916667"/>
    <w:rsid w:val="00926764"/>
    <w:rsid w:val="00935EB1"/>
    <w:rsid w:val="009513C5"/>
    <w:rsid w:val="00954877"/>
    <w:rsid w:val="00961780"/>
    <w:rsid w:val="009649D5"/>
    <w:rsid w:val="00965315"/>
    <w:rsid w:val="00971448"/>
    <w:rsid w:val="00990CD9"/>
    <w:rsid w:val="0099359B"/>
    <w:rsid w:val="009A3DFF"/>
    <w:rsid w:val="009A3F44"/>
    <w:rsid w:val="009B36FC"/>
    <w:rsid w:val="009C53B7"/>
    <w:rsid w:val="009D1BD4"/>
    <w:rsid w:val="009D48F4"/>
    <w:rsid w:val="009D4ED7"/>
    <w:rsid w:val="009D6B12"/>
    <w:rsid w:val="009E32B5"/>
    <w:rsid w:val="009E516F"/>
    <w:rsid w:val="009F3B7E"/>
    <w:rsid w:val="00A079FF"/>
    <w:rsid w:val="00A11772"/>
    <w:rsid w:val="00A1366C"/>
    <w:rsid w:val="00A239DC"/>
    <w:rsid w:val="00A33BAE"/>
    <w:rsid w:val="00A3593C"/>
    <w:rsid w:val="00A53F92"/>
    <w:rsid w:val="00A56047"/>
    <w:rsid w:val="00A671E2"/>
    <w:rsid w:val="00A704BE"/>
    <w:rsid w:val="00A7308A"/>
    <w:rsid w:val="00A81065"/>
    <w:rsid w:val="00A83D90"/>
    <w:rsid w:val="00A84F6A"/>
    <w:rsid w:val="00A872B4"/>
    <w:rsid w:val="00A90FB5"/>
    <w:rsid w:val="00AA2F09"/>
    <w:rsid w:val="00AA77B7"/>
    <w:rsid w:val="00AB7389"/>
    <w:rsid w:val="00AB7F4E"/>
    <w:rsid w:val="00AC2425"/>
    <w:rsid w:val="00AD44C0"/>
    <w:rsid w:val="00AE0755"/>
    <w:rsid w:val="00AE0F75"/>
    <w:rsid w:val="00AE1376"/>
    <w:rsid w:val="00B04504"/>
    <w:rsid w:val="00B0516E"/>
    <w:rsid w:val="00B07C4D"/>
    <w:rsid w:val="00B16049"/>
    <w:rsid w:val="00B232DF"/>
    <w:rsid w:val="00B26468"/>
    <w:rsid w:val="00B272A4"/>
    <w:rsid w:val="00B37969"/>
    <w:rsid w:val="00B37ADA"/>
    <w:rsid w:val="00B50F95"/>
    <w:rsid w:val="00B6093F"/>
    <w:rsid w:val="00B73AB6"/>
    <w:rsid w:val="00B75CB7"/>
    <w:rsid w:val="00B777CD"/>
    <w:rsid w:val="00B85D94"/>
    <w:rsid w:val="00B86D2A"/>
    <w:rsid w:val="00B913FD"/>
    <w:rsid w:val="00B938AE"/>
    <w:rsid w:val="00B94050"/>
    <w:rsid w:val="00B95D49"/>
    <w:rsid w:val="00BA0E4D"/>
    <w:rsid w:val="00BA3DE9"/>
    <w:rsid w:val="00BC1185"/>
    <w:rsid w:val="00BC351A"/>
    <w:rsid w:val="00BD449A"/>
    <w:rsid w:val="00BE23F8"/>
    <w:rsid w:val="00C15610"/>
    <w:rsid w:val="00C15D89"/>
    <w:rsid w:val="00C2675F"/>
    <w:rsid w:val="00C31951"/>
    <w:rsid w:val="00C31EFD"/>
    <w:rsid w:val="00C36DAA"/>
    <w:rsid w:val="00C52D1E"/>
    <w:rsid w:val="00C53AF8"/>
    <w:rsid w:val="00C64A7F"/>
    <w:rsid w:val="00C87974"/>
    <w:rsid w:val="00C974A1"/>
    <w:rsid w:val="00CA557C"/>
    <w:rsid w:val="00CB5780"/>
    <w:rsid w:val="00CC1756"/>
    <w:rsid w:val="00CC2F84"/>
    <w:rsid w:val="00CF1675"/>
    <w:rsid w:val="00CF6060"/>
    <w:rsid w:val="00D00C92"/>
    <w:rsid w:val="00D07D82"/>
    <w:rsid w:val="00D3000A"/>
    <w:rsid w:val="00D32AE3"/>
    <w:rsid w:val="00D33FAB"/>
    <w:rsid w:val="00D34864"/>
    <w:rsid w:val="00D35B5F"/>
    <w:rsid w:val="00D35C71"/>
    <w:rsid w:val="00D516F0"/>
    <w:rsid w:val="00D62766"/>
    <w:rsid w:val="00D6668B"/>
    <w:rsid w:val="00D759DD"/>
    <w:rsid w:val="00D76FAA"/>
    <w:rsid w:val="00D80DF6"/>
    <w:rsid w:val="00DA6585"/>
    <w:rsid w:val="00DB208C"/>
    <w:rsid w:val="00DB308C"/>
    <w:rsid w:val="00DB3C47"/>
    <w:rsid w:val="00DC4FD3"/>
    <w:rsid w:val="00DC753B"/>
    <w:rsid w:val="00DC7F25"/>
    <w:rsid w:val="00DD4C48"/>
    <w:rsid w:val="00DD7994"/>
    <w:rsid w:val="00DE05CA"/>
    <w:rsid w:val="00DF01B4"/>
    <w:rsid w:val="00DF575D"/>
    <w:rsid w:val="00DF654D"/>
    <w:rsid w:val="00DF756D"/>
    <w:rsid w:val="00E013C3"/>
    <w:rsid w:val="00E02D28"/>
    <w:rsid w:val="00E2573B"/>
    <w:rsid w:val="00E301D5"/>
    <w:rsid w:val="00E349D9"/>
    <w:rsid w:val="00E35D82"/>
    <w:rsid w:val="00E63D8C"/>
    <w:rsid w:val="00E66316"/>
    <w:rsid w:val="00E666FC"/>
    <w:rsid w:val="00E809A8"/>
    <w:rsid w:val="00E832B8"/>
    <w:rsid w:val="00E876C9"/>
    <w:rsid w:val="00EA20E3"/>
    <w:rsid w:val="00EA2113"/>
    <w:rsid w:val="00EB2892"/>
    <w:rsid w:val="00EB5A94"/>
    <w:rsid w:val="00EC7515"/>
    <w:rsid w:val="00EE5BD6"/>
    <w:rsid w:val="00EF6C18"/>
    <w:rsid w:val="00F04555"/>
    <w:rsid w:val="00F152AC"/>
    <w:rsid w:val="00F229F5"/>
    <w:rsid w:val="00F231C0"/>
    <w:rsid w:val="00F2487E"/>
    <w:rsid w:val="00F27078"/>
    <w:rsid w:val="00F35498"/>
    <w:rsid w:val="00F42CFF"/>
    <w:rsid w:val="00F44F2C"/>
    <w:rsid w:val="00F619A2"/>
    <w:rsid w:val="00F66138"/>
    <w:rsid w:val="00F748FD"/>
    <w:rsid w:val="00F757A1"/>
    <w:rsid w:val="00F757AF"/>
    <w:rsid w:val="00F91EFA"/>
    <w:rsid w:val="00FB0AC0"/>
    <w:rsid w:val="00FC354C"/>
    <w:rsid w:val="00FD3243"/>
    <w:rsid w:val="00FD7102"/>
    <w:rsid w:val="00FE07C7"/>
    <w:rsid w:val="00FE5CA8"/>
    <w:rsid w:val="00FF05F9"/>
    <w:rsid w:val="00FF0837"/>
    <w:rsid w:val="00FF1A40"/>
  </w:rsids>
  <m:mathPr>
    <m:mathFont m:val="Cambria Math"/>
    <m:brkBin m:val="before"/>
    <m:brkBinSub m:val="--"/>
    <m:smallFrac m:val="0"/>
    <m:dispDef m:val="0"/>
    <m:lMargin m:val="0"/>
    <m:rMargin m:val="0"/>
    <m:defJc m:val="center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B029E9"/>
  <w15:docId w15:val="{7395085E-5D9B-4AB7-AFB4-87556DE19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cs-CZ" w:eastAsia="zh-CN" w:bidi="cs-C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link w:val="Nadpis1Char1"/>
    <w:qFormat/>
    <w:pPr>
      <w:keepNext/>
      <w:outlineLvl w:val="0"/>
    </w:pPr>
    <w:rPr>
      <w:b/>
      <w:bCs/>
    </w:rPr>
  </w:style>
  <w:style w:type="paragraph" w:styleId="Nadpis2">
    <w:name w:val="heading 2"/>
    <w:basedOn w:val="Normln"/>
    <w:link w:val="Nadpis2Char1"/>
    <w:qFormat/>
    <w:pPr>
      <w:keepNext/>
      <w:tabs>
        <w:tab w:val="left" w:pos="5245"/>
      </w:tabs>
      <w:spacing w:before="120"/>
      <w:outlineLvl w:val="1"/>
    </w:pPr>
    <w:rPr>
      <w:rFonts w:ascii="Arial" w:eastAsia="Arial" w:hAnsi="Arial" w:cs="Arial"/>
      <w:b/>
      <w:bCs/>
      <w:color w:val="000000"/>
      <w:sz w:val="28"/>
      <w:szCs w:val="28"/>
      <w:u w:val="single"/>
    </w:rPr>
  </w:style>
  <w:style w:type="paragraph" w:styleId="Nadpis3">
    <w:name w:val="heading 3"/>
    <w:basedOn w:val="Normln"/>
    <w:link w:val="Nadpis3Char1"/>
    <w:qFormat/>
    <w:pPr>
      <w:keepNext/>
      <w:jc w:val="center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Nadpis4">
    <w:name w:val="heading 4"/>
    <w:basedOn w:val="Normln"/>
    <w:link w:val="Nadpis4Char1"/>
    <w:qFormat/>
    <w:pPr>
      <w:keepNext/>
      <w:spacing w:before="120"/>
      <w:outlineLvl w:val="3"/>
    </w:pPr>
    <w:rPr>
      <w:rFonts w:ascii="Arial" w:eastAsia="Arial" w:hAnsi="Arial" w:cs="Arial"/>
      <w:i/>
      <w:iCs/>
    </w:rPr>
  </w:style>
  <w:style w:type="paragraph" w:styleId="Nadpis5">
    <w:name w:val="heading 5"/>
    <w:basedOn w:val="Normln"/>
    <w:link w:val="Nadpis5Char1"/>
    <w:qFormat/>
    <w:pPr>
      <w:keepNext/>
      <w:spacing w:before="120"/>
      <w:outlineLvl w:val="4"/>
    </w:pPr>
  </w:style>
  <w:style w:type="paragraph" w:styleId="Nadpis6">
    <w:name w:val="heading 6"/>
    <w:basedOn w:val="Normln"/>
    <w:link w:val="Nadpis6Char1"/>
    <w:qFormat/>
    <w:pPr>
      <w:keepNext/>
      <w:outlineLvl w:val="5"/>
    </w:pPr>
    <w:rPr>
      <w:b/>
      <w:bCs/>
      <w:color w:val="FF0000"/>
      <w:sz w:val="40"/>
      <w:szCs w:val="40"/>
      <w:u w:val="single"/>
    </w:rPr>
  </w:style>
  <w:style w:type="paragraph" w:styleId="Nadpis7">
    <w:name w:val="heading 7"/>
    <w:basedOn w:val="Normln"/>
    <w:link w:val="Nadpis7Char1"/>
    <w:qFormat/>
    <w:pPr>
      <w:keepNext/>
      <w:spacing w:before="120"/>
      <w:outlineLvl w:val="6"/>
    </w:pPr>
    <w:rPr>
      <w:rFonts w:ascii="Arial" w:eastAsia="Arial" w:hAnsi="Arial" w:cs="Arial"/>
      <w:sz w:val="28"/>
      <w:szCs w:val="28"/>
    </w:rPr>
  </w:style>
  <w:style w:type="paragraph" w:styleId="Nadpis8">
    <w:name w:val="heading 8"/>
    <w:basedOn w:val="Normln"/>
    <w:link w:val="Nadpis8Char1"/>
    <w:qFormat/>
    <w:pPr>
      <w:keepNext/>
      <w:outlineLvl w:val="7"/>
    </w:pPr>
    <w:rPr>
      <w:rFonts w:ascii="Arial" w:eastAsia="Arial" w:hAnsi="Arial" w:cs="Arial"/>
      <w:sz w:val="28"/>
      <w:szCs w:val="28"/>
    </w:rPr>
  </w:style>
  <w:style w:type="paragraph" w:styleId="Nadpis9">
    <w:name w:val="heading 9"/>
    <w:basedOn w:val="Normln"/>
    <w:link w:val="Nadpis9Char1"/>
    <w:qFormat/>
    <w:pPr>
      <w:keepNext/>
      <w:outlineLvl w:val="8"/>
    </w:pPr>
    <w:rPr>
      <w:rFonts w:ascii="Arial" w:eastAsia="Arial" w:hAnsi="Arial" w:cs="Arial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Prosttabulka1">
    <w:name w:val="Plain Table 1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3">
    <w:name w:val="Grid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ulkasmkou4">
    <w:name w:val="Grid Table 4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mavtabulkasmkou5">
    <w:name w:val="Grid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Barevntabulkasmkou6">
    <w:name w:val="Grid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2">
    <w:name w:val="List Table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ulkaseznamu3">
    <w:name w:val="List Table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mavtabulkaseznamu5">
    <w:name w:val="List Table 5 Dark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Barevntabulkaseznamu6">
    <w:name w:val="List Table 6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pPr>
      <w:spacing w:after="0" w:line="240" w:lineRule="auto"/>
    </w:pPr>
    <w:rPr>
      <w:color w:val="404040"/>
      <w:sz w:val="20"/>
      <w:szCs w:val="20"/>
      <w:lang w:eastAsia="cs-CZ" w:bidi="ar-SA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Nadpis1Char1">
    <w:name w:val="Nadpis 1 Char1"/>
    <w:basedOn w:val="Standardnpsmoodstavce"/>
    <w:link w:val="Nadpis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Nadpis2Char1">
    <w:name w:val="Nadpis 2 Char1"/>
    <w:basedOn w:val="Standardnpsmoodstavce"/>
    <w:link w:val="Nadpis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Nadpis3Char1">
    <w:name w:val="Nadpis 3 Char1"/>
    <w:basedOn w:val="Standardnpsmoodstavce"/>
    <w:link w:val="Nadpis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Nadpis4Char1">
    <w:name w:val="Nadpis 4 Char1"/>
    <w:basedOn w:val="Standardnpsmoodstavce"/>
    <w:link w:val="Nadpis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Nadpis5Char1">
    <w:name w:val="Nadpis 5 Char1"/>
    <w:basedOn w:val="Standardnpsmoodstavce"/>
    <w:link w:val="Nadpis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Nadpis6Char1">
    <w:name w:val="Nadpis 6 Char1"/>
    <w:basedOn w:val="Standardnpsmoodstavce"/>
    <w:link w:val="Nadpis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dpis7Char1">
    <w:name w:val="Nadpis 7 Char1"/>
    <w:basedOn w:val="Standardnpsmoodstavce"/>
    <w:link w:val="Nadpis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dpis8Char1">
    <w:name w:val="Nadpis 8 Char1"/>
    <w:basedOn w:val="Standardnpsmoodstavce"/>
    <w:link w:val="Nadpis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dpis9Char1">
    <w:name w:val="Nadpis 9 Char1"/>
    <w:basedOn w:val="Standardnpsmoodstavce"/>
    <w:link w:val="Nadpis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zevChar1">
    <w:name w:val="Název Char1"/>
    <w:basedOn w:val="Standardnpsmoodstavce"/>
    <w:link w:val="Nzev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PodtitulChar1">
    <w:name w:val="Podtitul Char1"/>
    <w:basedOn w:val="Standardnpsmoodstavce"/>
    <w:link w:val="Podtitul"/>
    <w:uiPriority w:val="11"/>
    <w:rPr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Pr>
      <w:i/>
      <w:iCs/>
      <w:color w:val="2E74B5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i/>
      <w:iCs/>
      <w:color w:val="2E74B5" w:themeColor="accent1" w:themeShade="BF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2E74B5" w:themeColor="accent1" w:themeShade="BF"/>
      <w:spacing w:val="5"/>
    </w:rPr>
  </w:style>
  <w:style w:type="paragraph" w:styleId="Bezmezer">
    <w:name w:val="No Spacing"/>
    <w:basedOn w:val="Normln"/>
    <w:uiPriority w:val="1"/>
    <w:qFormat/>
  </w:style>
  <w:style w:type="character" w:styleId="Zdraznnjemn">
    <w:name w:val="Subtle Emphasis"/>
    <w:basedOn w:val="Standardnpsmoodstavce"/>
    <w:uiPriority w:val="19"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styleId="Odkazjemn">
    <w:name w:val="Subtle Reference"/>
    <w:basedOn w:val="Standardnpsmoodstavce"/>
    <w:uiPriority w:val="31"/>
    <w:qFormat/>
    <w:rPr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Pr>
      <w:b/>
      <w:bCs/>
      <w:i/>
      <w:iCs/>
      <w:spacing w:val="5"/>
    </w:rPr>
  </w:style>
  <w:style w:type="character" w:customStyle="1" w:styleId="ZhlavChar1">
    <w:name w:val="Záhlaví Char1"/>
    <w:basedOn w:val="Standardnpsmoodstavce"/>
    <w:link w:val="Zhlav"/>
    <w:uiPriority w:val="99"/>
  </w:style>
  <w:style w:type="character" w:customStyle="1" w:styleId="ZpatChar1">
    <w:name w:val="Zápatí Char1"/>
    <w:basedOn w:val="Standardnpsmoodstavce"/>
    <w:link w:val="Zpat"/>
    <w:uiPriority w:val="99"/>
  </w:style>
  <w:style w:type="paragraph" w:styleId="Titulek">
    <w:name w:val="caption"/>
    <w:basedOn w:val="Normln"/>
    <w:next w:val="Normln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pPr>
      <w:spacing w:after="100"/>
      <w:ind w:left="1760"/>
    </w:p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  <w:style w:type="character" w:customStyle="1" w:styleId="Nadpis1Char">
    <w:name w:val="Nadpis 1 Char"/>
    <w:basedOn w:val="Standardnpsmoodstavce"/>
    <w:uiPriority w:val="9"/>
    <w:rPr>
      <w:rFonts w:ascii="Calibri Light" w:eastAsia="Calibri Light" w:hAnsi="Calibri Light" w:cs="Calibri Light"/>
      <w:b/>
      <w:bCs/>
      <w:sz w:val="32"/>
      <w:szCs w:val="32"/>
      <w:lang w:val="cs-CZ" w:bidi="cs-CZ"/>
    </w:rPr>
  </w:style>
  <w:style w:type="character" w:customStyle="1" w:styleId="Nadpis2Char">
    <w:name w:val="Nadpis 2 Char"/>
    <w:basedOn w:val="Standardnpsmoodstavce"/>
    <w:uiPriority w:val="9"/>
    <w:semiHidden/>
    <w:rPr>
      <w:rFonts w:ascii="Calibri Light" w:eastAsia="Calibri Light" w:hAnsi="Calibri Light" w:cs="Calibri Light"/>
      <w:b/>
      <w:bCs/>
      <w:i/>
      <w:iCs/>
      <w:sz w:val="28"/>
      <w:szCs w:val="28"/>
      <w:lang w:val="cs-CZ" w:bidi="cs-CZ"/>
    </w:rPr>
  </w:style>
  <w:style w:type="character" w:customStyle="1" w:styleId="Nadpis3Char">
    <w:name w:val="Nadpis 3 Char"/>
    <w:basedOn w:val="Standardnpsmoodstavce"/>
    <w:uiPriority w:val="9"/>
    <w:semiHidden/>
    <w:rPr>
      <w:rFonts w:ascii="Calibri Light" w:eastAsia="Calibri Light" w:hAnsi="Calibri Light" w:cs="Calibri Light"/>
      <w:b/>
      <w:bCs/>
      <w:sz w:val="26"/>
      <w:szCs w:val="26"/>
      <w:lang w:val="cs-CZ" w:bidi="cs-CZ"/>
    </w:rPr>
  </w:style>
  <w:style w:type="character" w:customStyle="1" w:styleId="Nadpis4Char">
    <w:name w:val="Nadpis 4 Char"/>
    <w:basedOn w:val="Standardnpsmoodstavce"/>
    <w:uiPriority w:val="9"/>
    <w:semiHidden/>
    <w:rPr>
      <w:rFonts w:ascii="Calibri" w:eastAsia="Calibri" w:hAnsi="Calibri" w:cs="Calibri"/>
      <w:b/>
      <w:bCs/>
      <w:sz w:val="28"/>
      <w:szCs w:val="28"/>
      <w:lang w:val="cs-CZ" w:bidi="cs-CZ"/>
    </w:rPr>
  </w:style>
  <w:style w:type="character" w:customStyle="1" w:styleId="Nadpis5Char">
    <w:name w:val="Nadpis 5 Char"/>
    <w:basedOn w:val="Standardnpsmoodstavce"/>
    <w:uiPriority w:val="9"/>
    <w:semiHidden/>
    <w:rPr>
      <w:rFonts w:ascii="Calibri" w:eastAsia="Calibri" w:hAnsi="Calibri" w:cs="Calibri"/>
      <w:b/>
      <w:bCs/>
      <w:i/>
      <w:iCs/>
      <w:sz w:val="26"/>
      <w:szCs w:val="26"/>
      <w:lang w:val="cs-CZ" w:bidi="cs-CZ"/>
    </w:rPr>
  </w:style>
  <w:style w:type="character" w:customStyle="1" w:styleId="Nadpis6Char">
    <w:name w:val="Nadpis 6 Char"/>
    <w:basedOn w:val="Standardnpsmoodstavce"/>
    <w:uiPriority w:val="9"/>
    <w:semiHidden/>
    <w:rPr>
      <w:rFonts w:ascii="Calibri" w:eastAsia="Calibri" w:hAnsi="Calibri" w:cs="Calibri"/>
      <w:b/>
      <w:bCs/>
      <w:sz w:val="24"/>
      <w:szCs w:val="24"/>
      <w:lang w:val="cs-CZ" w:bidi="cs-CZ"/>
    </w:rPr>
  </w:style>
  <w:style w:type="character" w:customStyle="1" w:styleId="Nadpis7Char">
    <w:name w:val="Nadpis 7 Char"/>
    <w:basedOn w:val="Standardnpsmoodstavce"/>
    <w:uiPriority w:val="9"/>
    <w:semiHidden/>
    <w:rPr>
      <w:rFonts w:ascii="Calibri" w:eastAsia="Calibri" w:hAnsi="Calibri" w:cs="Calibri"/>
      <w:sz w:val="24"/>
      <w:szCs w:val="24"/>
      <w:lang w:val="cs-CZ" w:bidi="cs-CZ"/>
    </w:rPr>
  </w:style>
  <w:style w:type="character" w:customStyle="1" w:styleId="Nadpis8Char">
    <w:name w:val="Nadpis 8 Char"/>
    <w:basedOn w:val="Standardnpsmoodstavce"/>
    <w:uiPriority w:val="9"/>
    <w:semiHidden/>
    <w:rPr>
      <w:rFonts w:ascii="Calibri" w:eastAsia="Calibri" w:hAnsi="Calibri" w:cs="Calibri"/>
      <w:i/>
      <w:iCs/>
      <w:sz w:val="24"/>
      <w:szCs w:val="24"/>
      <w:lang w:val="cs-CZ" w:bidi="cs-CZ"/>
    </w:rPr>
  </w:style>
  <w:style w:type="character" w:customStyle="1" w:styleId="Nadpis9Char">
    <w:name w:val="Nadpis 9 Char"/>
    <w:basedOn w:val="Standardnpsmoodstavce"/>
    <w:uiPriority w:val="9"/>
    <w:semiHidden/>
    <w:rPr>
      <w:rFonts w:ascii="Calibri Light" w:eastAsia="Calibri Light" w:hAnsi="Calibri Light" w:cs="Calibri Light"/>
      <w:sz w:val="24"/>
      <w:szCs w:val="24"/>
      <w:lang w:val="cs-CZ" w:bidi="cs-CZ"/>
    </w:rPr>
  </w:style>
  <w:style w:type="paragraph" w:styleId="Zkladntext">
    <w:name w:val="Body Text"/>
    <w:basedOn w:val="Normln"/>
    <w:pPr>
      <w:jc w:val="both"/>
    </w:pPr>
    <w:rPr>
      <w:sz w:val="26"/>
      <w:szCs w:val="26"/>
    </w:rPr>
  </w:style>
  <w:style w:type="character" w:customStyle="1" w:styleId="ZkladntextChar">
    <w:name w:val="Základní text Char"/>
    <w:basedOn w:val="Standardnpsmoodstavce"/>
    <w:rPr>
      <w:rFonts w:ascii="Times New Roman" w:eastAsia="Times New Roman" w:hAnsi="Times New Roman" w:cs="Times New Roman"/>
      <w:sz w:val="26"/>
      <w:szCs w:val="26"/>
      <w:lang w:val="cs-CZ" w:bidi="cs-CZ"/>
    </w:rPr>
  </w:style>
  <w:style w:type="paragraph" w:styleId="Normlnweb">
    <w:name w:val="Normal (Web)"/>
    <w:basedOn w:val="Normln"/>
    <w:uiPriority w:val="99"/>
    <w:pPr>
      <w:spacing w:before="100" w:beforeAutospacing="1" w:after="100" w:afterAutospacing="1"/>
    </w:pPr>
  </w:style>
  <w:style w:type="paragraph" w:styleId="Zkladntextodsazen">
    <w:name w:val="Body Text Indent"/>
    <w:basedOn w:val="Normln"/>
    <w:pPr>
      <w:ind w:left="360"/>
    </w:pPr>
    <w:rPr>
      <w:rFonts w:ascii="Arial" w:eastAsia="Arial" w:hAnsi="Arial" w:cs="Arial"/>
    </w:rPr>
  </w:style>
  <w:style w:type="character" w:customStyle="1" w:styleId="ZkladntextodsazenChar">
    <w:name w:val="Základní text odsazený Char"/>
    <w:basedOn w:val="Standardnpsmoodstavce"/>
    <w:semiHidden/>
    <w:rPr>
      <w:rFonts w:ascii="Times New Roman" w:eastAsia="Times New Roman" w:hAnsi="Times New Roman" w:cs="Times New Roman"/>
      <w:sz w:val="24"/>
      <w:szCs w:val="24"/>
      <w:lang w:val="cs-CZ" w:bidi="cs-CZ"/>
    </w:rPr>
  </w:style>
  <w:style w:type="paragraph" w:styleId="Nzev">
    <w:name w:val="Title"/>
    <w:basedOn w:val="Normln"/>
    <w:link w:val="NzevChar1"/>
    <w:qFormat/>
    <w:pPr>
      <w:jc w:val="center"/>
    </w:pPr>
    <w:rPr>
      <w:rFonts w:ascii="Arial" w:eastAsia="Arial" w:hAnsi="Arial" w:cs="Arial"/>
      <w:b/>
      <w:bCs/>
    </w:rPr>
  </w:style>
  <w:style w:type="character" w:customStyle="1" w:styleId="NzevChar">
    <w:name w:val="Název Char"/>
    <w:basedOn w:val="Standardnpsmoodstavce"/>
    <w:uiPriority w:val="10"/>
    <w:rPr>
      <w:rFonts w:ascii="Calibri Light" w:eastAsia="Calibri Light" w:hAnsi="Calibri Light" w:cs="Calibri Light"/>
      <w:b/>
      <w:bCs/>
      <w:sz w:val="32"/>
      <w:szCs w:val="32"/>
      <w:lang w:val="cs-CZ" w:bidi="cs-CZ"/>
    </w:rPr>
  </w:style>
  <w:style w:type="paragraph" w:styleId="Podtitul">
    <w:name w:val="Subtitle"/>
    <w:basedOn w:val="Normln"/>
    <w:link w:val="PodtitulChar1"/>
    <w:qFormat/>
    <w:rPr>
      <w:b/>
      <w:bCs/>
    </w:rPr>
  </w:style>
  <w:style w:type="character" w:customStyle="1" w:styleId="PodtitulChar">
    <w:name w:val="Podtitul Char"/>
    <w:basedOn w:val="Standardnpsmoodstavce"/>
    <w:uiPriority w:val="11"/>
    <w:rPr>
      <w:rFonts w:ascii="Calibri Light" w:eastAsia="Calibri Light" w:hAnsi="Calibri Light" w:cs="Calibri Light"/>
      <w:sz w:val="24"/>
      <w:szCs w:val="24"/>
      <w:lang w:val="cs-CZ" w:bidi="cs-CZ"/>
    </w:rPr>
  </w:style>
  <w:style w:type="paragraph" w:styleId="Zkladntext2">
    <w:name w:val="Body Text 2"/>
    <w:basedOn w:val="Normln"/>
    <w:pPr>
      <w:jc w:val="both"/>
    </w:pPr>
  </w:style>
  <w:style w:type="character" w:customStyle="1" w:styleId="Zkladntext2Char">
    <w:name w:val="Základní text 2 Char"/>
    <w:basedOn w:val="Standardnpsmoodstavce"/>
    <w:semiHidden/>
    <w:rPr>
      <w:rFonts w:ascii="Times New Roman" w:eastAsia="Times New Roman" w:hAnsi="Times New Roman" w:cs="Times New Roman"/>
      <w:sz w:val="24"/>
      <w:szCs w:val="24"/>
      <w:lang w:val="cs-CZ" w:bidi="cs-CZ"/>
    </w:rPr>
  </w:style>
  <w:style w:type="paragraph" w:customStyle="1" w:styleId="Obsahtabulky">
    <w:name w:val="Obsah tabulky"/>
    <w:basedOn w:val="Normln"/>
    <w:rPr>
      <w:lang w:bidi="ar-SA"/>
    </w:rPr>
  </w:style>
  <w:style w:type="paragraph" w:styleId="Zkladntext3">
    <w:name w:val="Body Text 3"/>
    <w:basedOn w:val="Normln"/>
    <w:pPr>
      <w:jc w:val="both"/>
    </w:pPr>
    <w:rPr>
      <w:rFonts w:ascii="Arial" w:eastAsia="Arial" w:hAnsi="Arial" w:cs="Arial"/>
      <w:b/>
      <w:bCs/>
      <w:lang w:bidi="ar-SA"/>
    </w:rPr>
  </w:style>
  <w:style w:type="character" w:customStyle="1" w:styleId="Zkladntext3Char">
    <w:name w:val="Základní text 3 Char"/>
    <w:basedOn w:val="Standardnpsmoodstavce"/>
    <w:semiHidden/>
    <w:rPr>
      <w:rFonts w:ascii="Times New Roman" w:eastAsia="Times New Roman" w:hAnsi="Times New Roman" w:cs="Times New Roman"/>
      <w:sz w:val="16"/>
      <w:szCs w:val="16"/>
      <w:lang w:val="cs-CZ" w:bidi="cs-CZ"/>
    </w:rPr>
  </w:style>
  <w:style w:type="paragraph" w:styleId="Zkladntextodsazen2">
    <w:name w:val="Body Text Indent 2"/>
    <w:basedOn w:val="Normln"/>
    <w:pPr>
      <w:ind w:left="180"/>
      <w:jc w:val="both"/>
    </w:pPr>
    <w:rPr>
      <w:rFonts w:ascii="Arial" w:eastAsia="Arial" w:hAnsi="Arial" w:cs="Arial"/>
      <w:b/>
      <w:bCs/>
    </w:rPr>
  </w:style>
  <w:style w:type="character" w:customStyle="1" w:styleId="Zkladntextodsazen2Char">
    <w:name w:val="Základní text odsazený 2 Char"/>
    <w:basedOn w:val="Standardnpsmoodstavce"/>
    <w:semiHidden/>
    <w:rPr>
      <w:rFonts w:ascii="Times New Roman" w:eastAsia="Times New Roman" w:hAnsi="Times New Roman" w:cs="Times New Roman"/>
      <w:sz w:val="24"/>
      <w:szCs w:val="24"/>
      <w:lang w:val="cs-CZ" w:bidi="cs-CZ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eastAsia="Tahoma" w:hAnsi="Tahoma" w:cs="Tahoma"/>
      <w:sz w:val="20"/>
      <w:szCs w:val="20"/>
    </w:rPr>
  </w:style>
  <w:style w:type="character" w:customStyle="1" w:styleId="RozloendokumentuChar">
    <w:name w:val="Rozložení dokumentu Char"/>
    <w:basedOn w:val="Standardnpsmoodstavce"/>
    <w:semiHidden/>
    <w:rPr>
      <w:rFonts w:ascii="Segoe UI" w:eastAsia="Segoe UI" w:hAnsi="Segoe UI" w:cs="Segoe UI"/>
      <w:sz w:val="16"/>
      <w:szCs w:val="16"/>
      <w:lang w:val="cs-CZ" w:bidi="cs-CZ"/>
    </w:rPr>
  </w:style>
  <w:style w:type="paragraph" w:styleId="Zpat">
    <w:name w:val="footer"/>
    <w:basedOn w:val="Normln"/>
    <w:link w:val="ZpatChar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semiHidden/>
    <w:rPr>
      <w:rFonts w:ascii="Times New Roman" w:eastAsia="Times New Roman" w:hAnsi="Times New Roman" w:cs="Times New Roman"/>
      <w:sz w:val="24"/>
      <w:szCs w:val="24"/>
      <w:lang w:val="cs-CZ" w:bidi="cs-CZ"/>
    </w:rPr>
  </w:style>
  <w:style w:type="character" w:styleId="slostrnky">
    <w:name w:val="page number"/>
    <w:basedOn w:val="Standardnpsmoodstavce"/>
    <w:rPr>
      <w:rFonts w:ascii="Times New Roman" w:eastAsia="Times New Roman" w:hAnsi="Times New Roman" w:cs="Times New Roman"/>
      <w:sz w:val="24"/>
      <w:szCs w:val="24"/>
      <w:lang w:val="cs-CZ" w:bidi="cs-CZ"/>
    </w:rPr>
  </w:style>
  <w:style w:type="paragraph" w:styleId="Textbubliny">
    <w:name w:val="Balloon Text"/>
    <w:basedOn w:val="Normln"/>
    <w:semiHidden/>
    <w:rPr>
      <w:rFonts w:ascii="Tahoma" w:eastAsia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semiHidden/>
    <w:rPr>
      <w:rFonts w:ascii="Segoe UI" w:eastAsia="Segoe UI" w:hAnsi="Segoe UI" w:cs="Segoe UI"/>
      <w:sz w:val="18"/>
      <w:szCs w:val="18"/>
      <w:lang w:val="cs-CZ" w:bidi="cs-CZ"/>
    </w:rPr>
  </w:style>
  <w:style w:type="paragraph" w:customStyle="1" w:styleId="Odkanormln">
    <w:name w:val="Oádka normální"/>
    <w:basedOn w:val="Normln"/>
    <w:pPr>
      <w:jc w:val="both"/>
    </w:pPr>
  </w:style>
  <w:style w:type="character" w:styleId="Hypertextovodkaz">
    <w:name w:val="Hyperlink"/>
    <w:basedOn w:val="Standardnpsmoodstavce"/>
    <w:rPr>
      <w:rFonts w:ascii="Times New Roman" w:eastAsia="Times New Roman" w:hAnsi="Times New Roman" w:cs="Times New Roman"/>
      <w:color w:val="0000FF"/>
      <w:sz w:val="24"/>
      <w:szCs w:val="24"/>
      <w:u w:val="single"/>
      <w:lang w:val="cs-CZ" w:bidi="cs-CZ"/>
    </w:rPr>
  </w:style>
  <w:style w:type="paragraph" w:styleId="Zhlav">
    <w:name w:val="header"/>
    <w:basedOn w:val="Normln"/>
    <w:link w:val="ZhlavChar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semiHidden/>
    <w:rPr>
      <w:rFonts w:ascii="Times New Roman" w:eastAsia="Times New Roman" w:hAnsi="Times New Roman" w:cs="Times New Roman"/>
      <w:sz w:val="24"/>
      <w:szCs w:val="24"/>
      <w:lang w:val="cs-CZ" w:bidi="cs-CZ"/>
    </w:rPr>
  </w:style>
  <w:style w:type="character" w:styleId="Sledovanodkaz">
    <w:name w:val="FollowedHyperlink"/>
    <w:basedOn w:val="Standardnpsmoodstavce"/>
    <w:rPr>
      <w:rFonts w:ascii="Times New Roman" w:eastAsia="Times New Roman" w:hAnsi="Times New Roman" w:cs="Times New Roman"/>
      <w:color w:val="800080"/>
      <w:sz w:val="24"/>
      <w:szCs w:val="24"/>
      <w:u w:val="single"/>
      <w:lang w:val="cs-CZ" w:bidi="cs-CZ"/>
    </w:rPr>
  </w:style>
  <w:style w:type="character" w:customStyle="1" w:styleId="Absatz-Standardschriftart">
    <w:name w:val="Absatz-Standardschriftart"/>
    <w:rPr>
      <w:rFonts w:ascii="Times New Roman" w:eastAsia="Times New Roman" w:hAnsi="Times New Roman" w:cs="Times New Roman"/>
      <w:sz w:val="24"/>
      <w:szCs w:val="24"/>
      <w:lang w:val="cs-CZ" w:bidi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36DA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36DAA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36DA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36DA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36DAA"/>
    <w:rPr>
      <w:b/>
      <w:bCs/>
      <w:sz w:val="20"/>
      <w:szCs w:val="20"/>
    </w:rPr>
  </w:style>
  <w:style w:type="paragraph" w:customStyle="1" w:styleId="Default">
    <w:name w:val="Default"/>
    <w:rsid w:val="00C36DAA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bidi="ar-SA"/>
    </w:rPr>
  </w:style>
  <w:style w:type="character" w:customStyle="1" w:styleId="docdata">
    <w:name w:val="docdata"/>
    <w:aliases w:val="docy,v5,4294,bqiaagaaeyqcaaagiaiaaam8eaaabuoqaaaaaaaaaaaaaaaaaaaaaaaaaaaaaaaaaaaaaaaaaaaaaaaaaaaaaaaaaaaaaaaaaaaaaaaaaaaaaaaaaaaaaaaaaaaaaaaaaaaaaaaaaaaaaaaaaaaaaaaaaaaaaaaaaaaaaaaaaaaaaaaaaaaaaaaaaaaaaaaaaaaaaaaaaaaaaaaaaaaaaaaaaaaaaaaaaaaaaaaa"/>
    <w:basedOn w:val="Standardnpsmoodstavce"/>
    <w:rsid w:val="00D62766"/>
  </w:style>
  <w:style w:type="character" w:customStyle="1" w:styleId="v9tjod">
    <w:name w:val="v9tjod"/>
    <w:basedOn w:val="Standardnpsmoodstavce"/>
    <w:rsid w:val="00657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0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Kancelář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E9E072-6191-44C5-A4CC-E7049C882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485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Odbor organizační -  1/2006</vt:lpstr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Odbor organizační -  1/2006</dc:title>
  <dc:creator>..</dc:creator>
  <cp:lastModifiedBy>Markéta Hrstková</cp:lastModifiedBy>
  <cp:revision>3</cp:revision>
  <cp:lastPrinted>2025-09-17T05:07:00Z</cp:lastPrinted>
  <dcterms:created xsi:type="dcterms:W3CDTF">2025-10-02T09:23:00Z</dcterms:created>
  <dcterms:modified xsi:type="dcterms:W3CDTF">2025-10-06T05:50:00Z</dcterms:modified>
</cp:coreProperties>
</file>