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4C0C1" w14:textId="77777777" w:rsidR="00311DCC" w:rsidRDefault="00311DCC">
      <w:pPr>
        <w:jc w:val="center"/>
        <w:rPr>
          <w:rFonts w:ascii="Arial" w:eastAsia="Arial" w:hAnsi="Arial" w:cs="Arial"/>
          <w:b/>
          <w:bCs/>
          <w:sz w:val="22"/>
          <w:szCs w:val="22"/>
        </w:rPr>
      </w:pPr>
      <w:bookmarkStart w:id="0" w:name="_Toc323104681"/>
      <w:bookmarkStart w:id="1" w:name="_Toc323104679"/>
    </w:p>
    <w:p w14:paraId="2C838461" w14:textId="77777777" w:rsidR="00311DCC" w:rsidRDefault="00537741">
      <w:pPr>
        <w:jc w:val="center"/>
        <w:rPr>
          <w:rFonts w:ascii="Arial" w:eastAsia="Arial" w:hAnsi="Arial" w:cs="Arial"/>
          <w:b/>
          <w:bCs/>
          <w:sz w:val="22"/>
          <w:szCs w:val="22"/>
        </w:rPr>
      </w:pPr>
      <w:r>
        <w:rPr>
          <w:rFonts w:ascii="Arial" w:eastAsia="Arial" w:hAnsi="Arial" w:cs="Arial"/>
          <w:b/>
          <w:bCs/>
          <w:sz w:val="22"/>
          <w:szCs w:val="22"/>
        </w:rPr>
        <w:t>SMLOUVA O DÍLO</w:t>
      </w:r>
    </w:p>
    <w:p w14:paraId="4C7A5607" w14:textId="77777777" w:rsidR="00311DCC" w:rsidRDefault="00311DCC">
      <w:pPr>
        <w:keepNext/>
        <w:keepLines/>
        <w:rPr>
          <w:rFonts w:ascii="Arial" w:eastAsia="Arial" w:hAnsi="Arial" w:cs="Arial"/>
          <w:sz w:val="22"/>
          <w:szCs w:val="22"/>
        </w:rPr>
      </w:pPr>
    </w:p>
    <w:p w14:paraId="0C432DC0" w14:textId="77777777" w:rsidR="00311DCC" w:rsidRDefault="00537741">
      <w:pPr>
        <w:keepNext/>
        <w:keepLines/>
        <w:jc w:val="center"/>
        <w:rPr>
          <w:rFonts w:ascii="Arial" w:eastAsia="Arial" w:hAnsi="Arial" w:cs="Arial"/>
          <w:b/>
          <w:bCs/>
          <w:sz w:val="22"/>
          <w:szCs w:val="22"/>
        </w:rPr>
      </w:pPr>
      <w:r>
        <w:rPr>
          <w:rFonts w:ascii="Arial" w:eastAsia="Arial" w:hAnsi="Arial" w:cs="Arial"/>
          <w:b/>
          <w:bCs/>
          <w:sz w:val="22"/>
          <w:szCs w:val="22"/>
        </w:rPr>
        <w:t>„</w:t>
      </w:r>
      <w:r>
        <w:rPr>
          <w:rFonts w:ascii="Arial" w:hAnsi="Arial" w:cs="Arial"/>
          <w:b/>
          <w:bCs/>
          <w:sz w:val="22"/>
          <w:szCs w:val="22"/>
        </w:rPr>
        <w:t>Stavební úpravy veřejných toalet Skalky 2280/99, 741 01 Nový Jičín</w:t>
      </w:r>
      <w:r>
        <w:rPr>
          <w:rFonts w:ascii="Arial" w:eastAsia="Arial" w:hAnsi="Arial" w:cs="Arial"/>
          <w:b/>
          <w:bCs/>
          <w:sz w:val="22"/>
          <w:szCs w:val="22"/>
        </w:rPr>
        <w:t>“</w:t>
      </w:r>
    </w:p>
    <w:p w14:paraId="083EE51D" w14:textId="77777777" w:rsidR="00311DCC" w:rsidRDefault="00311DCC">
      <w:pPr>
        <w:keepNext/>
        <w:keepLines/>
        <w:jc w:val="center"/>
        <w:rPr>
          <w:rFonts w:ascii="Arial" w:eastAsia="Arial" w:hAnsi="Arial" w:cs="Arial"/>
          <w:sz w:val="22"/>
          <w:szCs w:val="22"/>
        </w:rPr>
      </w:pPr>
    </w:p>
    <w:p w14:paraId="6FE82C26" w14:textId="77777777" w:rsidR="00311DCC" w:rsidRDefault="00537741">
      <w:pPr>
        <w:pStyle w:val="Nadpis2"/>
        <w:keepLines/>
        <w:numPr>
          <w:ilvl w:val="0"/>
          <w:numId w:val="0"/>
        </w:numPr>
        <w:jc w:val="center"/>
        <w:rPr>
          <w:sz w:val="22"/>
          <w:szCs w:val="22"/>
        </w:rPr>
      </w:pPr>
      <w:r>
        <w:rPr>
          <w:sz w:val="22"/>
          <w:szCs w:val="22"/>
        </w:rPr>
        <w:t xml:space="preserve">I. </w:t>
      </w:r>
    </w:p>
    <w:p w14:paraId="38F2AADC" w14:textId="77777777" w:rsidR="00311DCC" w:rsidRDefault="00537741">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509199E8" w14:textId="77777777" w:rsidR="00311DCC" w:rsidRDefault="00311DCC">
      <w:pPr>
        <w:keepNext/>
        <w:keepLines/>
        <w:rPr>
          <w:rFonts w:ascii="Arial" w:eastAsia="Arial" w:hAnsi="Arial" w:cs="Arial"/>
          <w:sz w:val="22"/>
          <w:szCs w:val="22"/>
        </w:rPr>
      </w:pPr>
    </w:p>
    <w:p w14:paraId="7CCA26E7" w14:textId="77777777" w:rsidR="00311DCC" w:rsidRDefault="00537741">
      <w:pPr>
        <w:pStyle w:val="Zkladntext2"/>
        <w:tabs>
          <w:tab w:val="left" w:pos="2127"/>
        </w:tabs>
        <w:spacing w:after="120"/>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2437303" w14:textId="77777777" w:rsidR="00311DCC" w:rsidRDefault="00537741">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20A0271D" w14:textId="77777777" w:rsidR="00311DCC" w:rsidRDefault="00311DCC">
      <w:pPr>
        <w:jc w:val="both"/>
        <w:rPr>
          <w:rFonts w:ascii="Arial" w:eastAsia="Arial" w:hAnsi="Arial" w:cs="Arial"/>
          <w:sz w:val="22"/>
          <w:szCs w:val="22"/>
        </w:rPr>
      </w:pPr>
    </w:p>
    <w:p w14:paraId="3B09421A" w14:textId="77777777" w:rsidR="00311DCC" w:rsidRDefault="00537741">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Masarykovo nám. 1/1, 741 01 Nový Jičín</w:t>
      </w:r>
      <w:r>
        <w:rPr>
          <w:rFonts w:ascii="Arial" w:eastAsia="Arial" w:hAnsi="Arial" w:cs="Arial"/>
          <w:sz w:val="22"/>
          <w:szCs w:val="22"/>
        </w:rPr>
        <w:tab/>
      </w:r>
    </w:p>
    <w:p w14:paraId="6D39AC9E" w14:textId="77777777" w:rsidR="00311DCC" w:rsidRDefault="00537741">
      <w:pPr>
        <w:ind w:left="3540" w:hanging="3539"/>
        <w:jc w:val="both"/>
        <w:rPr>
          <w:rFonts w:ascii="Arial" w:eastAsia="Arial" w:hAnsi="Arial" w:cs="Arial"/>
          <w:sz w:val="22"/>
          <w:szCs w:val="22"/>
        </w:rPr>
      </w:pPr>
      <w:r>
        <w:rPr>
          <w:rFonts w:ascii="Arial" w:eastAsia="Arial" w:hAnsi="Arial" w:cs="Arial"/>
          <w:sz w:val="22"/>
          <w:szCs w:val="22"/>
        </w:rPr>
        <w:t xml:space="preserve">Zastoupené:            </w:t>
      </w:r>
      <w:r>
        <w:rPr>
          <w:rFonts w:ascii="Arial" w:eastAsia="Arial" w:hAnsi="Arial" w:cs="Arial"/>
          <w:sz w:val="22"/>
          <w:szCs w:val="22"/>
        </w:rPr>
        <w:tab/>
      </w:r>
      <w:r>
        <w:rPr>
          <w:rFonts w:ascii="Arial" w:eastAsia="Arial" w:hAnsi="Arial" w:cs="Arial"/>
          <w:sz w:val="22"/>
          <w:szCs w:val="22"/>
        </w:rPr>
        <w:t>Mgr. Stanislavem Kopeckým, starostou města</w:t>
      </w:r>
    </w:p>
    <w:p w14:paraId="58A02D0C" w14:textId="77777777" w:rsidR="00311DCC" w:rsidRDefault="00537741">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00298212</w:t>
      </w:r>
    </w:p>
    <w:p w14:paraId="13ED04BF" w14:textId="77777777" w:rsidR="00311DCC" w:rsidRDefault="00537741">
      <w:pPr>
        <w:ind w:left="3540" w:hanging="3539"/>
        <w:jc w:val="both"/>
        <w:rPr>
          <w:rFonts w:ascii="Arial" w:eastAsia="Arial" w:hAnsi="Arial" w:cs="Arial"/>
          <w:sz w:val="22"/>
          <w:szCs w:val="22"/>
        </w:rPr>
      </w:pPr>
      <w:r>
        <w:rPr>
          <w:rFonts w:ascii="Arial" w:eastAsia="Arial" w:hAnsi="Arial" w:cs="Arial"/>
          <w:sz w:val="22"/>
          <w:szCs w:val="22"/>
        </w:rPr>
        <w:t xml:space="preserve">DIČ: </w:t>
      </w:r>
      <w:r>
        <w:rPr>
          <w:rFonts w:ascii="Arial" w:eastAsia="Arial" w:hAnsi="Arial" w:cs="Arial"/>
          <w:sz w:val="22"/>
          <w:szCs w:val="22"/>
        </w:rPr>
        <w:tab/>
        <w:t>CZ00298212</w:t>
      </w:r>
    </w:p>
    <w:p w14:paraId="06DBCFA2" w14:textId="77777777" w:rsidR="00311DCC" w:rsidRDefault="00537741">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14:paraId="39B92ED4" w14:textId="77777777" w:rsidR="00311DCC" w:rsidRDefault="00537741">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326801/0100</w:t>
      </w:r>
    </w:p>
    <w:p w14:paraId="10463E9B" w14:textId="1F9CF7C9" w:rsidR="00311DCC" w:rsidRDefault="00537741">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 xml:space="preserve">Ing. arch. Jitka </w:t>
      </w:r>
      <w:r>
        <w:rPr>
          <w:rFonts w:ascii="Arial" w:eastAsia="Arial" w:hAnsi="Arial" w:cs="Arial"/>
          <w:sz w:val="22"/>
          <w:szCs w:val="22"/>
        </w:rPr>
        <w:t>Hrubá</w:t>
      </w:r>
      <w:r>
        <w:rPr>
          <w:rFonts w:ascii="Arial" w:eastAsia="Arial" w:hAnsi="Arial" w:cs="Arial"/>
          <w:sz w:val="22"/>
          <w:szCs w:val="22"/>
        </w:rPr>
        <w:t>, vedoucí Odboru rozvoje a i</w:t>
      </w:r>
      <w:r>
        <w:rPr>
          <w:rFonts w:ascii="Arial" w:eastAsia="Arial" w:hAnsi="Arial" w:cs="Arial"/>
          <w:sz w:val="22"/>
          <w:szCs w:val="22"/>
        </w:rPr>
        <w:t>nvestic Městského úřadu Nový Jičín</w:t>
      </w:r>
    </w:p>
    <w:p w14:paraId="71DC6DA3" w14:textId="77777777" w:rsidR="00311DCC" w:rsidRDefault="00537741">
      <w:pPr>
        <w:ind w:left="3538" w:hanging="3538"/>
        <w:jc w:val="both"/>
        <w:rPr>
          <w:rFonts w:ascii="Arial" w:eastAsia="Arial" w:hAnsi="Arial" w:cs="Arial"/>
          <w:sz w:val="22"/>
          <w:szCs w:val="22"/>
        </w:rPr>
      </w:pPr>
      <w:r>
        <w:rPr>
          <w:rFonts w:ascii="Arial" w:eastAsia="Arial" w:hAnsi="Arial" w:cs="Arial"/>
          <w:sz w:val="22"/>
          <w:szCs w:val="22"/>
        </w:rPr>
        <w:t xml:space="preserve">Zástupce ve věcech technických:    </w:t>
      </w:r>
      <w:r>
        <w:rPr>
          <w:rFonts w:ascii="Arial" w:eastAsia="Arial" w:hAnsi="Arial" w:cs="Arial"/>
          <w:sz w:val="22"/>
          <w:szCs w:val="22"/>
        </w:rPr>
        <w:tab/>
        <w:t>Daniela Koričanská, referentka Oddělení investic Odboru rozvoje a investic</w:t>
      </w:r>
    </w:p>
    <w:p w14:paraId="3067024C" w14:textId="77777777" w:rsidR="00311DCC" w:rsidRDefault="00311DCC">
      <w:pPr>
        <w:ind w:left="3686" w:hanging="3685"/>
        <w:rPr>
          <w:rFonts w:ascii="Arial" w:eastAsia="Arial" w:hAnsi="Arial" w:cs="Arial"/>
          <w:sz w:val="22"/>
          <w:szCs w:val="22"/>
        </w:rPr>
      </w:pPr>
    </w:p>
    <w:p w14:paraId="7ACFEFA7" w14:textId="77777777" w:rsidR="00311DCC" w:rsidRDefault="00537741">
      <w:pPr>
        <w:rPr>
          <w:rFonts w:ascii="Arial" w:eastAsia="Arial" w:hAnsi="Arial" w:cs="Arial"/>
          <w:sz w:val="22"/>
          <w:szCs w:val="22"/>
        </w:rPr>
      </w:pPr>
      <w:r>
        <w:rPr>
          <w:rFonts w:ascii="Arial" w:eastAsia="Arial" w:hAnsi="Arial" w:cs="Arial"/>
          <w:sz w:val="22"/>
          <w:szCs w:val="22"/>
        </w:rPr>
        <w:t>(dále jen „objednatel“)</w:t>
      </w:r>
    </w:p>
    <w:p w14:paraId="1629D5E7" w14:textId="77777777" w:rsidR="00311DCC" w:rsidRDefault="00311DCC">
      <w:pPr>
        <w:rPr>
          <w:rFonts w:ascii="Arial" w:eastAsia="Arial" w:hAnsi="Arial" w:cs="Arial"/>
          <w:sz w:val="22"/>
          <w:szCs w:val="22"/>
        </w:rPr>
      </w:pPr>
    </w:p>
    <w:p w14:paraId="5DFFB8B0" w14:textId="77777777" w:rsidR="00311DCC" w:rsidRDefault="00537741">
      <w:pPr>
        <w:rPr>
          <w:rFonts w:ascii="Arial" w:eastAsia="Arial" w:hAnsi="Arial" w:cs="Arial"/>
          <w:sz w:val="22"/>
          <w:szCs w:val="22"/>
        </w:rPr>
      </w:pPr>
      <w:r>
        <w:rPr>
          <w:rFonts w:ascii="Arial" w:eastAsia="Arial" w:hAnsi="Arial" w:cs="Arial"/>
          <w:sz w:val="22"/>
          <w:szCs w:val="22"/>
        </w:rPr>
        <w:t>a</w:t>
      </w:r>
    </w:p>
    <w:p w14:paraId="365D1380" w14:textId="77777777" w:rsidR="00311DCC" w:rsidRDefault="00311DCC">
      <w:pPr>
        <w:rPr>
          <w:rFonts w:ascii="Arial" w:eastAsia="Arial" w:hAnsi="Arial" w:cs="Arial"/>
          <w:sz w:val="22"/>
          <w:szCs w:val="22"/>
        </w:rPr>
      </w:pPr>
    </w:p>
    <w:p w14:paraId="2BC1EDFE" w14:textId="77777777" w:rsidR="00311DCC" w:rsidRDefault="00537741">
      <w:pPr>
        <w:rPr>
          <w:rFonts w:ascii="Arial" w:eastAsia="Arial" w:hAnsi="Arial" w:cs="Arial"/>
          <w:b/>
          <w:bCs/>
          <w:sz w:val="22"/>
          <w:szCs w:val="22"/>
        </w:rPr>
      </w:pPr>
      <w:r>
        <w:rPr>
          <w:rFonts w:ascii="Arial" w:eastAsia="Arial" w:hAnsi="Arial" w:cs="Arial"/>
          <w:b/>
          <w:bCs/>
          <w:sz w:val="22"/>
          <w:szCs w:val="22"/>
        </w:rPr>
        <w:t>ZHOTOVITEL</w:t>
      </w:r>
    </w:p>
    <w:p w14:paraId="49D3F09B" w14:textId="77777777" w:rsidR="00311DCC" w:rsidRDefault="00311DCC">
      <w:pPr>
        <w:rPr>
          <w:rFonts w:ascii="Arial" w:eastAsia="Arial" w:hAnsi="Arial" w:cs="Arial"/>
          <w:b/>
          <w:bCs/>
          <w:sz w:val="22"/>
          <w:szCs w:val="22"/>
        </w:rPr>
      </w:pPr>
    </w:p>
    <w:p w14:paraId="62C24126" w14:textId="77777777" w:rsidR="00311DCC" w:rsidRDefault="00537741">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14:paraId="514A3CA6" w14:textId="77777777" w:rsidR="00311DCC" w:rsidRDefault="00537741">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8059116" w14:textId="77777777" w:rsidR="00311DCC" w:rsidRDefault="00537741">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89BB83B" w14:textId="77777777" w:rsidR="00311DCC" w:rsidRDefault="00537741">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08F794F7" w14:textId="77777777" w:rsidR="00311DCC" w:rsidRDefault="00537741">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1D1A8001" w14:textId="77777777" w:rsidR="00311DCC" w:rsidRDefault="00537741">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sp. zn. </w:t>
      </w:r>
      <w:r>
        <w:rPr>
          <w:rFonts w:ascii="Arial" w:eastAsia="Arial" w:hAnsi="Arial" w:cs="Arial"/>
          <w:sz w:val="22"/>
          <w:szCs w:val="22"/>
          <w:highlight w:val="yellow"/>
        </w:rPr>
        <w:t>[doplní účastník]</w:t>
      </w:r>
      <w:r>
        <w:rPr>
          <w:rFonts w:ascii="Arial" w:eastAsia="Arial" w:hAnsi="Arial" w:cs="Arial"/>
          <w:sz w:val="22"/>
          <w:szCs w:val="22"/>
        </w:rPr>
        <w:t xml:space="preserve"> </w:t>
      </w:r>
    </w:p>
    <w:p w14:paraId="1CAD69A7" w14:textId="77777777" w:rsidR="00311DCC" w:rsidRDefault="00537741">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43BAE37D" w14:textId="77777777" w:rsidR="00311DCC" w:rsidRDefault="00537741">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73B6189C" w14:textId="77777777" w:rsidR="00311DCC" w:rsidRDefault="00537741">
      <w:pPr>
        <w:rPr>
          <w:rFonts w:ascii="Arial" w:eastAsia="Arial" w:hAnsi="Arial" w:cs="Arial"/>
          <w:sz w:val="22"/>
          <w:szCs w:val="22"/>
        </w:rPr>
      </w:pPr>
      <w:r>
        <w:rPr>
          <w:rFonts w:ascii="Arial" w:eastAsia="Arial" w:hAnsi="Arial" w:cs="Arial"/>
          <w:sz w:val="22"/>
          <w:szCs w:val="22"/>
        </w:rPr>
        <w:t>Zástup</w:t>
      </w:r>
      <w:r>
        <w:rPr>
          <w:rFonts w:ascii="Arial" w:eastAsia="Arial" w:hAnsi="Arial" w:cs="Arial"/>
          <w:sz w:val="22"/>
          <w:szCs w:val="22"/>
        </w:rPr>
        <w:t>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14:paraId="2BDB0F96" w14:textId="77777777" w:rsidR="00311DCC" w:rsidRDefault="00537741">
      <w:pPr>
        <w:spacing w:after="120"/>
        <w:rPr>
          <w:rFonts w:ascii="Arial" w:eastAsia="Arial" w:hAnsi="Arial" w:cs="Arial"/>
          <w:sz w:val="22"/>
          <w:szCs w:val="22"/>
        </w:rPr>
      </w:pPr>
      <w:r>
        <w:rPr>
          <w:rFonts w:ascii="Arial" w:eastAsia="Arial" w:hAnsi="Arial" w:cs="Arial"/>
          <w:sz w:val="22"/>
          <w:szCs w:val="22"/>
        </w:rPr>
        <w:t>Zástupce ve věcech technických (stavbyvedoucí):</w:t>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ČKAIT </w:t>
      </w:r>
      <w:r>
        <w:rPr>
          <w:rFonts w:ascii="Arial" w:eastAsia="Arial" w:hAnsi="Arial" w:cs="Arial"/>
          <w:sz w:val="22"/>
          <w:szCs w:val="22"/>
          <w:highlight w:val="yellow"/>
        </w:rPr>
        <w:t>[doplní účastník]</w:t>
      </w:r>
    </w:p>
    <w:p w14:paraId="0DF1AB29" w14:textId="77777777" w:rsidR="00311DCC" w:rsidRDefault="00311DCC">
      <w:pPr>
        <w:rPr>
          <w:rFonts w:ascii="Arial" w:eastAsia="Arial" w:hAnsi="Arial" w:cs="Arial"/>
          <w:sz w:val="22"/>
          <w:szCs w:val="22"/>
        </w:rPr>
      </w:pPr>
    </w:p>
    <w:p w14:paraId="0B400A2E" w14:textId="77777777" w:rsidR="00311DCC" w:rsidRDefault="00537741">
      <w:pPr>
        <w:rPr>
          <w:rFonts w:ascii="Arial" w:eastAsia="Arial" w:hAnsi="Arial" w:cs="Arial"/>
          <w:sz w:val="22"/>
          <w:szCs w:val="22"/>
        </w:rPr>
      </w:pPr>
      <w:r>
        <w:rPr>
          <w:rFonts w:ascii="Arial" w:eastAsia="Arial" w:hAnsi="Arial" w:cs="Arial"/>
          <w:sz w:val="22"/>
          <w:szCs w:val="22"/>
        </w:rPr>
        <w:t>(dále jen „zhotovitel“)</w:t>
      </w:r>
    </w:p>
    <w:p w14:paraId="32D348B9" w14:textId="77777777" w:rsidR="00311DCC" w:rsidRDefault="00311DCC">
      <w:pPr>
        <w:rPr>
          <w:rFonts w:ascii="Arial" w:eastAsia="Arial" w:hAnsi="Arial" w:cs="Arial"/>
          <w:sz w:val="22"/>
          <w:szCs w:val="22"/>
        </w:rPr>
      </w:pPr>
    </w:p>
    <w:p w14:paraId="6E99BC05" w14:textId="77777777" w:rsidR="00311DCC" w:rsidRDefault="00537741">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Pr>
          <w:rFonts w:ascii="Arial" w:hAnsi="Arial" w:cs="Arial"/>
          <w:b/>
          <w:bCs/>
          <w:sz w:val="22"/>
          <w:szCs w:val="22"/>
        </w:rPr>
        <w:t>Stave</w:t>
      </w:r>
      <w:r>
        <w:rPr>
          <w:rFonts w:ascii="Arial" w:hAnsi="Arial" w:cs="Arial"/>
          <w:b/>
          <w:bCs/>
          <w:sz w:val="22"/>
          <w:szCs w:val="22"/>
        </w:rPr>
        <w:t>bní úpravy veřejných toalet Skalky 2280/99, 741 01 Nový Jičín</w:t>
      </w:r>
      <w:r>
        <w:rPr>
          <w:rFonts w:ascii="Arial" w:eastAsia="Arial" w:hAnsi="Arial" w:cs="Arial"/>
          <w:b/>
          <w:bCs/>
          <w:sz w:val="22"/>
          <w:szCs w:val="22"/>
        </w:rPr>
        <w:t>“.</w:t>
      </w:r>
    </w:p>
    <w:p w14:paraId="1ACEEB5A" w14:textId="77777777" w:rsidR="00311DCC" w:rsidRDefault="00311DCC">
      <w:pPr>
        <w:pStyle w:val="Zkladntext2"/>
        <w:rPr>
          <w:rFonts w:ascii="Arial" w:eastAsia="Arial" w:hAnsi="Arial" w:cs="Arial"/>
          <w:b/>
          <w:bCs/>
          <w:sz w:val="22"/>
          <w:szCs w:val="22"/>
        </w:rPr>
      </w:pPr>
    </w:p>
    <w:p w14:paraId="0F27A5F4" w14:textId="77777777" w:rsidR="00311DCC" w:rsidRDefault="00537741">
      <w:pPr>
        <w:pStyle w:val="Zkladntext2"/>
        <w:jc w:val="center"/>
        <w:rPr>
          <w:rFonts w:ascii="Arial" w:eastAsia="Arial" w:hAnsi="Arial" w:cs="Arial"/>
          <w:b/>
          <w:bCs/>
          <w:sz w:val="22"/>
          <w:szCs w:val="22"/>
        </w:rPr>
      </w:pPr>
      <w:r>
        <w:rPr>
          <w:rFonts w:ascii="Arial" w:eastAsia="Arial" w:hAnsi="Arial" w:cs="Arial"/>
          <w:b/>
          <w:bCs/>
          <w:sz w:val="22"/>
          <w:szCs w:val="22"/>
        </w:rPr>
        <w:t>II.</w:t>
      </w:r>
    </w:p>
    <w:p w14:paraId="7F163556" w14:textId="77777777" w:rsidR="00311DCC" w:rsidRDefault="00537741">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1209312F" w14:textId="77777777" w:rsidR="00311DCC" w:rsidRDefault="00537741">
      <w:pPr>
        <w:pStyle w:val="Zkladntext2"/>
        <w:numPr>
          <w:ilvl w:val="0"/>
          <w:numId w:val="35"/>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Tato smlouva se uzavírá dle § 2586 a násl. zákona č. 89/2012 Sb., občanský zákoník (dále jen „Občanský zákoník“). Práva a povinnosti stran touto smlouvou neupravené se</w:t>
      </w:r>
      <w:r>
        <w:rPr>
          <w:rFonts w:ascii="Arial" w:eastAsia="Arial" w:hAnsi="Arial" w:cs="Arial"/>
          <w:sz w:val="22"/>
          <w:szCs w:val="22"/>
        </w:rPr>
        <w:t xml:space="preserve"> řídí příslušnými ustanoveními Občanského zákoníku. </w:t>
      </w:r>
    </w:p>
    <w:p w14:paraId="05B0A52E" w14:textId="77777777" w:rsidR="00311DCC" w:rsidRDefault="00537741">
      <w:pPr>
        <w:pStyle w:val="Zkladntext2"/>
        <w:numPr>
          <w:ilvl w:val="0"/>
          <w:numId w:val="35"/>
        </w:numPr>
        <w:tabs>
          <w:tab w:val="left" w:pos="567"/>
        </w:tabs>
        <w:ind w:left="0" w:firstLine="0"/>
        <w:rPr>
          <w:rFonts w:ascii="Arial" w:eastAsia="Arial" w:hAnsi="Arial" w:cs="Arial"/>
          <w:sz w:val="22"/>
          <w:szCs w:val="22"/>
        </w:rPr>
      </w:pPr>
      <w:r>
        <w:rPr>
          <w:rFonts w:ascii="Arial" w:eastAsia="Arial" w:hAnsi="Arial" w:cs="Arial"/>
          <w:sz w:val="22"/>
          <w:szCs w:val="22"/>
        </w:rPr>
        <w:t>Smluvní strany prohlašují, že údaje uvedené v čl. I. této smlouvy jsou v souladu s právní skutečností v době uzavření smlouvy. Smluvní strany se zavazují, že změny dotčených údajů</w:t>
      </w:r>
    </w:p>
    <w:p w14:paraId="64BD85AA" w14:textId="77777777" w:rsidR="00311DCC" w:rsidRDefault="00537741">
      <w:pPr>
        <w:pStyle w:val="Zkladntext2"/>
        <w:tabs>
          <w:tab w:val="left" w:pos="284"/>
        </w:tabs>
        <w:spacing w:after="120"/>
        <w:rPr>
          <w:rFonts w:ascii="Arial" w:eastAsia="Arial" w:hAnsi="Arial" w:cs="Arial"/>
          <w:sz w:val="22"/>
          <w:szCs w:val="22"/>
        </w:rPr>
      </w:pPr>
      <w:r>
        <w:rPr>
          <w:rFonts w:ascii="Arial" w:eastAsia="Arial" w:hAnsi="Arial" w:cs="Arial"/>
          <w:sz w:val="22"/>
          <w:szCs w:val="22"/>
        </w:rPr>
        <w:t>oznámí bez prodlení písemně druhé smluvní straně. Smluvní strany prohlašují, že osoby podepisující tuto smlouvu jsou k tomuto úkonu oprávněny.</w:t>
      </w:r>
    </w:p>
    <w:p w14:paraId="55BDAE30" w14:textId="77777777" w:rsidR="00311DCC" w:rsidRDefault="00537741">
      <w:pPr>
        <w:pStyle w:val="Zkladntext2"/>
        <w:tabs>
          <w:tab w:val="left" w:pos="567"/>
        </w:tabs>
        <w:spacing w:after="120"/>
        <w:rPr>
          <w:rFonts w:ascii="Arial" w:eastAsia="Arial" w:hAnsi="Arial" w:cs="Arial"/>
          <w:sz w:val="22"/>
          <w:szCs w:val="22"/>
        </w:rPr>
      </w:pPr>
      <w:r>
        <w:rPr>
          <w:rFonts w:ascii="Arial" w:eastAsia="Arial" w:hAnsi="Arial" w:cs="Arial"/>
          <w:b/>
          <w:sz w:val="22"/>
          <w:szCs w:val="22"/>
        </w:rPr>
        <w:lastRenderedPageBreak/>
        <w:t>2.3.</w:t>
      </w:r>
      <w:r>
        <w:rPr>
          <w:rFonts w:ascii="Arial" w:eastAsia="Arial" w:hAnsi="Arial" w:cs="Arial"/>
          <w:sz w:val="22"/>
          <w:szCs w:val="22"/>
        </w:rPr>
        <w:t xml:space="preserve">  Zhotovitel prohlašuje, že je odborně způsobilý k zajištění předmětu plnění podle této smlouvy. </w:t>
      </w:r>
    </w:p>
    <w:p w14:paraId="68D042B3" w14:textId="77777777" w:rsidR="00311DCC" w:rsidRDefault="00537741">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w:t>
      </w:r>
      <w:r>
        <w:rPr>
          <w:rFonts w:ascii="Arial" w:eastAsia="Arial" w:hAnsi="Arial" w:cs="Arial"/>
          <w:sz w:val="22"/>
          <w:szCs w:val="22"/>
        </w:rPr>
        <w:t xml:space="preserve">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89BB003" w14:textId="77777777" w:rsidR="00311DCC" w:rsidRDefault="00537741">
      <w:pPr>
        <w:pStyle w:val="Zkladntext2"/>
        <w:numPr>
          <w:ilvl w:val="1"/>
          <w:numId w:val="37"/>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w:t>
      </w:r>
      <w:r>
        <w:rPr>
          <w:rFonts w:ascii="Arial" w:eastAsia="Arial" w:hAnsi="Arial" w:cs="Arial"/>
          <w:sz w:val="22"/>
          <w:szCs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eastAsia="Arial" w:hAnsi="Arial" w:cs="Arial"/>
          <w:sz w:val="22"/>
          <w:szCs w:val="22"/>
        </w:rPr>
        <w:t>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27BC148B" w14:textId="77777777" w:rsidR="00311DCC" w:rsidRDefault="00537741">
      <w:pPr>
        <w:pStyle w:val="Zkladntext2"/>
        <w:numPr>
          <w:ilvl w:val="1"/>
          <w:numId w:val="37"/>
        </w:numPr>
        <w:tabs>
          <w:tab w:val="left"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w:t>
      </w:r>
      <w:r>
        <w:rPr>
          <w:rFonts w:ascii="Arial" w:eastAsia="Arial" w:hAnsi="Arial" w:cs="Arial"/>
          <w:sz w:val="22"/>
          <w:szCs w:val="22"/>
        </w:rPr>
        <w:t xml:space="preserve">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w:t>
      </w:r>
      <w:r>
        <w:rPr>
          <w:rFonts w:ascii="Arial" w:eastAsia="Arial" w:hAnsi="Arial" w:cs="Arial"/>
          <w:sz w:val="22"/>
          <w:szCs w:val="22"/>
        </w:rPr>
        <w:t xml:space="preserve"> ochrany zdraví při práci a úpravy pracovních podmínek zaměstnanců, a to vůči všem osobám, které se na plnění zakázky podílejí bez ohledu na to, zda budou činnosti prováděny zhotovitelem nebo jeho subdodavatelem.</w:t>
      </w:r>
    </w:p>
    <w:p w14:paraId="756CEDD6" w14:textId="77777777" w:rsidR="00311DCC" w:rsidRDefault="00537741">
      <w:pPr>
        <w:pStyle w:val="Zkladntext2"/>
        <w:jc w:val="center"/>
        <w:rPr>
          <w:rFonts w:ascii="Arial" w:eastAsia="Arial" w:hAnsi="Arial" w:cs="Arial"/>
          <w:b/>
          <w:bCs/>
          <w:sz w:val="22"/>
          <w:szCs w:val="22"/>
        </w:rPr>
      </w:pPr>
      <w:r>
        <w:rPr>
          <w:rFonts w:ascii="Arial" w:eastAsia="Arial" w:hAnsi="Arial" w:cs="Arial"/>
          <w:b/>
          <w:bCs/>
          <w:sz w:val="22"/>
          <w:szCs w:val="22"/>
        </w:rPr>
        <w:t>III.</w:t>
      </w:r>
    </w:p>
    <w:p w14:paraId="6EED26AC" w14:textId="77777777" w:rsidR="00311DCC" w:rsidRDefault="00537741">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1AF17F1C" w14:textId="77777777" w:rsidR="00311DCC" w:rsidRDefault="00537741">
      <w:pPr>
        <w:pStyle w:val="Odstavecseseznamem"/>
        <w:numPr>
          <w:ilvl w:val="0"/>
          <w:numId w:val="43"/>
        </w:numPr>
        <w:tabs>
          <w:tab w:val="left" w:pos="567"/>
        </w:tabs>
        <w:spacing w:after="120"/>
        <w:ind w:left="0" w:firstLine="0"/>
        <w:contextualSpacing w:val="0"/>
        <w:jc w:val="both"/>
        <w:rPr>
          <w:rFonts w:ascii="Arial" w:eastAsia="Arial" w:hAnsi="Arial" w:cs="Arial"/>
        </w:rPr>
      </w:pPr>
      <w:r>
        <w:rPr>
          <w:rFonts w:ascii="Arial" w:eastAsia="Arial" w:hAnsi="Arial" w:cs="Arial"/>
          <w:u w:val="single"/>
        </w:rPr>
        <w:t>Předmět smlouvy</w:t>
      </w:r>
      <w:r>
        <w:rPr>
          <w:rFonts w:ascii="Arial" w:eastAsia="Arial" w:hAnsi="Arial" w:cs="Arial"/>
        </w:rPr>
        <w:t xml:space="preserve"> </w:t>
      </w:r>
    </w:p>
    <w:p w14:paraId="3DA61AEE" w14:textId="77777777" w:rsidR="00311DCC" w:rsidRDefault="00537741">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Zhoto</w:t>
      </w:r>
      <w:r>
        <w:rPr>
          <w:rFonts w:ascii="Arial" w:eastAsia="Arial" w:hAnsi="Arial" w:cs="Arial"/>
        </w:rPr>
        <w:t xml:space="preserve">vitel se zavazuje provést pro objednatele stavební dílo </w:t>
      </w:r>
      <w:r>
        <w:rPr>
          <w:rFonts w:ascii="Arial" w:eastAsia="Arial" w:hAnsi="Arial" w:cs="Arial"/>
          <w:b/>
          <w:bCs/>
        </w:rPr>
        <w:t>„</w:t>
      </w:r>
      <w:r>
        <w:rPr>
          <w:rFonts w:ascii="Arial" w:hAnsi="Arial" w:cs="Arial"/>
          <w:b/>
          <w:bCs/>
        </w:rPr>
        <w:t>Stavební úpravy veřejných toalet Skalky 2280/99, 741 01 Nový Jičín</w:t>
      </w:r>
      <w:r>
        <w:rPr>
          <w:rFonts w:ascii="Arial" w:eastAsia="Arial" w:hAnsi="Arial" w:cs="Arial"/>
          <w:b/>
          <w:bCs/>
        </w:rPr>
        <w:t>“</w:t>
      </w:r>
      <w:r>
        <w:rPr>
          <w:rFonts w:ascii="Arial" w:eastAsia="Arial" w:hAnsi="Arial" w:cs="Arial"/>
        </w:rPr>
        <w:t xml:space="preserve"> (dále jen „dílo“). </w:t>
      </w:r>
    </w:p>
    <w:p w14:paraId="2863FA6C" w14:textId="77777777" w:rsidR="00311DCC" w:rsidRDefault="00537741">
      <w:pPr>
        <w:pStyle w:val="Odstavecseseznamem"/>
        <w:numPr>
          <w:ilvl w:val="2"/>
          <w:numId w:val="44"/>
        </w:numPr>
        <w:tabs>
          <w:tab w:val="left" w:pos="0"/>
          <w:tab w:val="left" w:pos="567"/>
        </w:tabs>
        <w:spacing w:after="120" w:line="240" w:lineRule="auto"/>
        <w:ind w:left="0" w:firstLine="0"/>
        <w:contextualSpacing w:val="0"/>
        <w:jc w:val="both"/>
        <w:rPr>
          <w:rFonts w:ascii="Arial" w:eastAsia="Arial" w:hAnsi="Arial" w:cs="Arial"/>
        </w:rPr>
      </w:pPr>
      <w:r>
        <w:rPr>
          <w:rFonts w:ascii="Arial" w:eastAsia="Arial" w:hAnsi="Arial" w:cs="Arial"/>
        </w:rPr>
        <w:t>Provedením díla se rozumí úplné, funkční a bezvadné provedení všech činností, jejichž provedení je pro řádné do</w:t>
      </w:r>
      <w:r>
        <w:rPr>
          <w:rFonts w:ascii="Arial" w:eastAsia="Arial" w:hAnsi="Arial" w:cs="Arial"/>
        </w:rPr>
        <w:t xml:space="preserve">končení díla nezbytné. </w:t>
      </w:r>
      <w:bookmarkEnd w:id="0"/>
      <w:bookmarkEnd w:id="1"/>
    </w:p>
    <w:p w14:paraId="1E8AD289" w14:textId="77777777" w:rsidR="00311DCC" w:rsidRDefault="00537741">
      <w:pPr>
        <w:pStyle w:val="Odstavecseseznamem"/>
        <w:numPr>
          <w:ilvl w:val="1"/>
          <w:numId w:val="46"/>
        </w:numPr>
        <w:tabs>
          <w:tab w:val="left" w:pos="0"/>
          <w:tab w:val="left" w:pos="567"/>
        </w:tabs>
        <w:spacing w:after="120"/>
        <w:ind w:left="567" w:hanging="567"/>
        <w:jc w:val="both"/>
        <w:rPr>
          <w:rFonts w:ascii="Arial" w:eastAsia="Arial" w:hAnsi="Arial" w:cs="Arial"/>
        </w:rPr>
      </w:pPr>
      <w:r>
        <w:rPr>
          <w:rFonts w:ascii="Arial" w:eastAsia="Arial" w:hAnsi="Arial" w:cs="Arial"/>
          <w:u w:val="single"/>
        </w:rPr>
        <w:t xml:space="preserve">Rozsah předmětu díla </w:t>
      </w:r>
    </w:p>
    <w:p w14:paraId="4EBB8851" w14:textId="465AE428" w:rsidR="00311DCC" w:rsidRDefault="00537741">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Rozsah předmětu díla je vymezen projektovou dokumentací zpracovanou společností </w:t>
      </w:r>
      <w:r>
        <w:rPr>
          <w:rFonts w:ascii="Arial" w:hAnsi="Arial" w:cs="Arial"/>
          <w:sz w:val="22"/>
          <w:szCs w:val="22"/>
        </w:rPr>
        <w:t>LEGOLA CZECH s.r.o., se sídlem Klínová 620/1, Ostrava-Hulváky, 709 00, IČO 29395879, v 03/2024</w:t>
      </w:r>
      <w:r>
        <w:rPr>
          <w:rFonts w:ascii="Arial" w:hAnsi="Arial" w:cs="Arial"/>
          <w:sz w:val="22"/>
          <w:szCs w:val="22"/>
        </w:rPr>
        <w:t>,</w:t>
      </w:r>
      <w:r>
        <w:rPr>
          <w:rFonts w:ascii="Arial" w:hAnsi="Arial" w:cs="Arial"/>
          <w:sz w:val="22"/>
          <w:szCs w:val="22"/>
        </w:rPr>
        <w:t xml:space="preserve"> rozhodnutím o stavebním povolení vydaným Městským úřadem Nový Jičín, Odborem územního plánování a stavebního řádu, dne 29. 07. 2024 pod č. j. MUNJ-110383/2024/ÚPSŘ-Pa</w:t>
      </w:r>
      <w:r>
        <w:rPr>
          <w:rFonts w:ascii="Arial" w:eastAsia="Arial" w:hAnsi="Arial" w:cs="Arial"/>
          <w:sz w:val="22"/>
          <w:szCs w:val="22"/>
        </w:rPr>
        <w:t xml:space="preserve"> a oceněným soupisem stavebních prací, dodávek a služeb s výkazem výměr (dále jen „Položk</w:t>
      </w:r>
      <w:r>
        <w:rPr>
          <w:rFonts w:ascii="Arial" w:eastAsia="Arial" w:hAnsi="Arial" w:cs="Arial"/>
          <w:sz w:val="22"/>
          <w:szCs w:val="22"/>
        </w:rPr>
        <w:t>ový rozpočet“), který tvoří Přílohu č. 1 této smlouvy a je nedílnou součástí této smlouvy.</w:t>
      </w:r>
    </w:p>
    <w:p w14:paraId="0B696E42" w14:textId="77777777" w:rsidR="00311DCC" w:rsidRDefault="00537741">
      <w:pPr>
        <w:pStyle w:val="Zkladntext2"/>
        <w:numPr>
          <w:ilvl w:val="2"/>
          <w:numId w:val="10"/>
        </w:numPr>
        <w:tabs>
          <w:tab w:val="left" w:pos="567"/>
        </w:tabs>
        <w:spacing w:after="120"/>
        <w:ind w:left="0" w:firstLine="0"/>
        <w:rPr>
          <w:rFonts w:ascii="Arial" w:eastAsia="Arial" w:hAnsi="Arial" w:cs="Arial"/>
          <w:sz w:val="22"/>
          <w:szCs w:val="22"/>
        </w:rPr>
      </w:pPr>
      <w:r>
        <w:rPr>
          <w:rFonts w:ascii="Arial" w:eastAsia="Calibri" w:hAnsi="Arial" w:cs="Arial"/>
          <w:sz w:val="22"/>
          <w:szCs w:val="22"/>
          <w:lang w:bidi="ar-SA"/>
        </w:rPr>
        <w:t>Stavební úpravy veřejných toalet spočívají v dispozičních změnách uvnitř objektu (nové WC kabiny včetně bezbariérové WC kabiny), výměně výplní otvorů a úpravě okolní</w:t>
      </w:r>
      <w:r>
        <w:rPr>
          <w:rFonts w:ascii="Arial" w:eastAsia="Calibri" w:hAnsi="Arial" w:cs="Arial"/>
          <w:sz w:val="22"/>
          <w:szCs w:val="22"/>
          <w:lang w:bidi="ar-SA"/>
        </w:rPr>
        <w:t>ch zpevněných ploch; v návaznosti na dispoziční změny jsou navrženy vstupy do veřejných toalet ze strany amfiteátru; od restaurace bude vybudován přístupový chodník z betonové dlažby šířky 2 m. Přes tři schodišťové stupně bude přístup na podestu před veřej</w:t>
      </w:r>
      <w:r>
        <w:rPr>
          <w:rFonts w:ascii="Arial" w:eastAsia="Calibri" w:hAnsi="Arial" w:cs="Arial"/>
          <w:sz w:val="22"/>
          <w:szCs w:val="22"/>
          <w:lang w:bidi="ar-SA"/>
        </w:rPr>
        <w:t xml:space="preserve">nými toaletami a pro bezbariérový přístup bude na protější straně vybudována rampa. Nalevo od objektu bude betonový chodník šířky 1,5 m a zezadu okapní chodník šířky 1 m. </w:t>
      </w:r>
    </w:p>
    <w:p w14:paraId="66B7A3DB" w14:textId="77777777" w:rsidR="00311DCC" w:rsidRDefault="00537741">
      <w:pPr>
        <w:pStyle w:val="Zkladntext2"/>
        <w:tabs>
          <w:tab w:val="left" w:pos="567"/>
        </w:tabs>
        <w:spacing w:after="120"/>
        <w:rPr>
          <w:rFonts w:ascii="Arial" w:eastAsia="Arial" w:hAnsi="Arial" w:cs="Arial"/>
          <w:sz w:val="22"/>
          <w:szCs w:val="22"/>
        </w:rPr>
      </w:pPr>
      <w:r>
        <w:rPr>
          <w:rFonts w:ascii="Arial" w:eastAsia="Calibri" w:hAnsi="Arial" w:cs="Arial"/>
          <w:sz w:val="22"/>
          <w:szCs w:val="22"/>
          <w:lang w:bidi="ar-SA"/>
        </w:rPr>
        <w:t xml:space="preserve">Součástí realizace je rovněž nový domovní vodovod - potrubí DN 32 PE 100 RC SDR 11, </w:t>
      </w:r>
      <w:r>
        <w:rPr>
          <w:rFonts w:ascii="Arial" w:eastAsia="Calibri" w:hAnsi="Arial" w:cs="Arial"/>
          <w:sz w:val="22"/>
          <w:szCs w:val="22"/>
          <w:lang w:bidi="ar-SA"/>
        </w:rPr>
        <w:t>celkové délky 60 m napojený na vodovodní přípojku ve stávající vodovodní šachtě.</w:t>
      </w:r>
    </w:p>
    <w:p w14:paraId="2E15E625" w14:textId="77777777" w:rsidR="00311DCC" w:rsidRDefault="00537741">
      <w:pPr>
        <w:pStyle w:val="Zkladntext2"/>
        <w:numPr>
          <w:ilvl w:val="2"/>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192AEE43" w14:textId="27EFAEEB"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 xml:space="preserve"> Zajištění splnění podmínek vyplývajících z rozhodnutí o stavebním povolení, </w:t>
      </w:r>
      <w:r>
        <w:rPr>
          <w:rFonts w:ascii="Arial" w:hAnsi="Arial" w:cs="Arial"/>
          <w:sz w:val="22"/>
        </w:rPr>
        <w:t>stanovisek a vyjádření</w:t>
      </w:r>
      <w:r>
        <w:rPr>
          <w:rFonts w:ascii="Arial" w:hAnsi="Arial" w:cs="Arial"/>
          <w:sz w:val="22"/>
        </w:rPr>
        <w:t xml:space="preserve"> vydaných k realizaci stavby.</w:t>
      </w:r>
      <w:r>
        <w:rPr>
          <w:rFonts w:ascii="Arial" w:eastAsia="Arial" w:hAnsi="Arial" w:cs="Arial"/>
          <w:sz w:val="22"/>
          <w:szCs w:val="22"/>
        </w:rPr>
        <w:t xml:space="preserve"> </w:t>
      </w:r>
    </w:p>
    <w:p w14:paraId="1F034B7F"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 xml:space="preserve">dle právních </w:t>
      </w:r>
      <w:r>
        <w:rPr>
          <w:rFonts w:ascii="Arial" w:hAnsi="Arial" w:cs="Arial"/>
          <w:sz w:val="22"/>
          <w:szCs w:val="22"/>
        </w:rPr>
        <w:t xml:space="preserve">předpisů a technických norem platných v době provádění </w:t>
      </w:r>
      <w:r>
        <w:rPr>
          <w:rFonts w:ascii="Arial" w:hAnsi="Arial" w:cs="Arial"/>
          <w:sz w:val="22"/>
          <w:szCs w:val="22"/>
        </w:rPr>
        <w:lastRenderedPageBreak/>
        <w:t>a předání díla, kterými bude prokázáno dosažení předepsané kvality a technických parametrů díla, včetně vyhodnocení provedených zkoušek (tlaková zkouška vodovodního potrubí, proplach potrubí, revize el</w:t>
      </w:r>
      <w:r>
        <w:rPr>
          <w:rFonts w:ascii="Arial" w:hAnsi="Arial" w:cs="Arial"/>
          <w:sz w:val="22"/>
          <w:szCs w:val="22"/>
        </w:rPr>
        <w:t>ektroinstalace, atd.).</w:t>
      </w:r>
      <w:r>
        <w:rPr>
          <w:rFonts w:ascii="Arial" w:eastAsia="Arial" w:hAnsi="Arial" w:cs="Arial"/>
          <w:sz w:val="22"/>
          <w:szCs w:val="22"/>
        </w:rPr>
        <w:t xml:space="preserve">  </w:t>
      </w:r>
    </w:p>
    <w:p w14:paraId="5C7401BB"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(dle zákona č. 22/1997 Sb. – prohlášení o shodě), vše v českém jazyce. </w:t>
      </w:r>
    </w:p>
    <w:p w14:paraId="69733E6B"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seznamu zařízení, které jsou součástí díla, </w:t>
      </w:r>
      <w:r>
        <w:rPr>
          <w:rFonts w:ascii="Arial" w:eastAsia="Arial" w:hAnsi="Arial" w:cs="Arial"/>
          <w:sz w:val="22"/>
          <w:szCs w:val="22"/>
        </w:rPr>
        <w:t>jejich pasportů, záručních listů, návodů k obsluze a údržbě, provozních řádů a dalších dokladů nezbytných k provozu, to vše v českém jazyce.</w:t>
      </w:r>
    </w:p>
    <w:p w14:paraId="052E86C3"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Zápisy o prověření prací a konstrukcí zakrytých v průběhu prací.  </w:t>
      </w:r>
    </w:p>
    <w:p w14:paraId="64F48BED"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Zřízení a odstranění zařízení staveniště</w:t>
      </w:r>
      <w:r>
        <w:rPr>
          <w:rFonts w:ascii="Arial" w:eastAsia="Arial" w:hAnsi="Arial" w:cs="Arial"/>
          <w:sz w:val="22"/>
          <w:szCs w:val="22"/>
        </w:rPr>
        <w:t xml:space="preserve"> vč. jeho vytýčení, označení, zajištění jeho napojení na inženýrské sítě. Zajištění a provedení všech ostatních opatření organizačního a stavebně technologického charakteru k řádnému provedení díla.</w:t>
      </w:r>
    </w:p>
    <w:p w14:paraId="14A8FFEE"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Roztřídění vybouraných hmot a demontovaných materiálů</w:t>
      </w:r>
      <w:r>
        <w:rPr>
          <w:rFonts w:ascii="Arial" w:eastAsia="Arial" w:hAnsi="Arial" w:cs="Arial"/>
          <w:sz w:val="22"/>
          <w:szCs w:val="22"/>
        </w:rPr>
        <w:t xml:space="preserve"> na odpady dle kategorií a druhotné suroviny, odvoz druhotných surovin k dalšímu zpracování a předložení písemných dokladů o jejich předání (finanční výnos za druhotné suroviny je příjmem zhotovitele) a odvoz a uložení odpadů na řízenou skládku včetně úhra</w:t>
      </w:r>
      <w:r>
        <w:rPr>
          <w:rFonts w:ascii="Arial" w:eastAsia="Arial" w:hAnsi="Arial" w:cs="Arial"/>
          <w:sz w:val="22"/>
          <w:szCs w:val="22"/>
        </w:rPr>
        <w:t>dy za uložení nebo jiná likvidace odpadů v souladu s právními předpisy a předložení písemných dokladů o jejich likvidaci.</w:t>
      </w:r>
    </w:p>
    <w:p w14:paraId="326F1877" w14:textId="77777777" w:rsidR="00311DCC" w:rsidRDefault="00537741">
      <w:pPr>
        <w:pStyle w:val="Zkladntext2"/>
        <w:numPr>
          <w:ilvl w:val="0"/>
          <w:numId w:val="16"/>
        </w:numPr>
        <w:tabs>
          <w:tab w:val="left" w:pos="284"/>
          <w:tab w:val="left" w:pos="567"/>
        </w:tabs>
        <w:spacing w:after="120"/>
        <w:rPr>
          <w:rFonts w:ascii="Arial" w:eastAsia="Arial" w:hAnsi="Arial" w:cs="Arial"/>
          <w:sz w:val="22"/>
          <w:szCs w:val="22"/>
        </w:rPr>
      </w:pPr>
      <w:r>
        <w:rPr>
          <w:rFonts w:ascii="Arial" w:hAnsi="Arial"/>
          <w:sz w:val="22"/>
          <w:szCs w:val="22"/>
        </w:rPr>
        <w:t xml:space="preserve">    Úklid prostor dotčených stavebními pracemi tzv. </w:t>
      </w:r>
      <w:r>
        <w:rPr>
          <w:rFonts w:ascii="Arial" w:hAnsi="Arial"/>
          <w:b/>
          <w:sz w:val="22"/>
          <w:szCs w:val="22"/>
        </w:rPr>
        <w:t>do čista</w:t>
      </w:r>
      <w:r>
        <w:rPr>
          <w:rFonts w:ascii="Arial" w:hAnsi="Arial"/>
          <w:sz w:val="22"/>
          <w:szCs w:val="22"/>
        </w:rPr>
        <w:t>.</w:t>
      </w:r>
    </w:p>
    <w:p w14:paraId="6B0A6040" w14:textId="77777777" w:rsidR="00311DCC" w:rsidRDefault="00537741">
      <w:pPr>
        <w:pStyle w:val="Zkladntext2"/>
        <w:numPr>
          <w:ilvl w:val="0"/>
          <w:numId w:val="16"/>
        </w:numPr>
        <w:tabs>
          <w:tab w:val="left" w:pos="567"/>
        </w:tabs>
        <w:spacing w:after="120"/>
        <w:rPr>
          <w:rFonts w:ascii="Arial" w:eastAsia="Arial" w:hAnsi="Arial" w:cs="Arial"/>
          <w:sz w:val="22"/>
          <w:szCs w:val="22"/>
        </w:rPr>
      </w:pPr>
      <w:r>
        <w:rPr>
          <w:rFonts w:ascii="Arial" w:hAnsi="Arial" w:cs="Arial"/>
          <w:sz w:val="22"/>
        </w:rPr>
        <w:t xml:space="preserve">   Průběžné provádění úklidu dotčených prostor po ukončení každé pracovní směny.</w:t>
      </w:r>
    </w:p>
    <w:p w14:paraId="081B5AFC" w14:textId="311645CA"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hAnsi="Arial" w:cs="Arial"/>
          <w:sz w:val="22"/>
        </w:rPr>
        <w:t xml:space="preserve">    Skladování vybouraného materiálu v kontejnerech</w:t>
      </w:r>
      <w:r>
        <w:rPr>
          <w:rFonts w:ascii="Arial" w:hAnsi="Arial" w:cs="Arial"/>
          <w:sz w:val="22"/>
        </w:rPr>
        <w:t xml:space="preserve"> umístěných na vyhrazeném místě a odvážení vybouraných hmot průběžně, nejméně však 2x týdně.</w:t>
      </w:r>
    </w:p>
    <w:p w14:paraId="1C7E2009" w14:textId="52F57859"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Uvedení všech povrchů dotč</w:t>
      </w:r>
      <w:r>
        <w:rPr>
          <w:rFonts w:ascii="Arial" w:eastAsia="Arial" w:hAnsi="Arial" w:cs="Arial"/>
          <w:sz w:val="22"/>
          <w:szCs w:val="22"/>
        </w:rPr>
        <w:t>ených stavbou do původního stavu (</w:t>
      </w:r>
      <w:r>
        <w:rPr>
          <w:rFonts w:ascii="Arial" w:eastAsia="Arial" w:hAnsi="Arial" w:cs="Arial"/>
          <w:sz w:val="22"/>
          <w:szCs w:val="22"/>
        </w:rPr>
        <w:t xml:space="preserve">prostory </w:t>
      </w:r>
      <w:r>
        <w:rPr>
          <w:rFonts w:ascii="Arial" w:eastAsia="Arial" w:hAnsi="Arial" w:cs="Arial"/>
          <w:sz w:val="22"/>
          <w:szCs w:val="22"/>
        </w:rPr>
        <w:t>budovy</w:t>
      </w:r>
      <w:r>
        <w:rPr>
          <w:rFonts w:ascii="Arial" w:eastAsia="Arial" w:hAnsi="Arial" w:cs="Arial"/>
          <w:sz w:val="22"/>
          <w:szCs w:val="22"/>
        </w:rPr>
        <w:t>, okolní prostranství, komunikace, chodníky, ostatní plochy, atd.). Před zahájením stavebních prací zhotovitel prokazatelně seznámí všechny vlastníky a nájemce dotčených pozemků a prostorů s roz</w:t>
      </w:r>
      <w:r>
        <w:rPr>
          <w:rFonts w:ascii="Arial" w:eastAsia="Arial" w:hAnsi="Arial" w:cs="Arial"/>
          <w:sz w:val="22"/>
          <w:szCs w:val="22"/>
        </w:rPr>
        <w:t>sahem prováděných prací a po ukončení prací dotčené pozemky a prostory předá protokolárním způsobem všem vlastníkům a nájemcům.</w:t>
      </w:r>
    </w:p>
    <w:p w14:paraId="2D9FAC5F"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Udržování stavbou dotčených prostor budovy, zpevněných ploch, veřejných komunikací, chodníků, výjezdů ze staveniště a ostatních ploch přilehlých ke staveništi v pořádku a čistotě.</w:t>
      </w:r>
    </w:p>
    <w:p w14:paraId="61A48DB4"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w:t>
      </w:r>
      <w:r>
        <w:rPr>
          <w:rFonts w:ascii="Arial" w:eastAsia="Arial" w:hAnsi="Arial" w:cs="Arial"/>
          <w:sz w:val="22"/>
          <w:szCs w:val="22"/>
        </w:rPr>
        <w:t xml:space="preserve">u s právními předpisy. </w:t>
      </w:r>
    </w:p>
    <w:p w14:paraId="00DD2064"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(zejména chodců, cyklistů a vozidel v místech dotčených stavbou). </w:t>
      </w:r>
    </w:p>
    <w:p w14:paraId="3E304251"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Ostraha stavby a staveniště, zajištění bezpečnosti práce a ochrany </w:t>
      </w:r>
      <w:r>
        <w:rPr>
          <w:rFonts w:ascii="Arial" w:eastAsia="Arial" w:hAnsi="Arial" w:cs="Arial"/>
          <w:sz w:val="22"/>
          <w:szCs w:val="22"/>
        </w:rPr>
        <w:t xml:space="preserve">životního prostředí. </w:t>
      </w:r>
    </w:p>
    <w:p w14:paraId="5C6CFAC9"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souhlasů se zvláštním užíváním komunikací a veřejného prostranství vč. úhrady příslušných poplatků popř. nájemného.</w:t>
      </w:r>
    </w:p>
    <w:p w14:paraId="5BDDE2C2" w14:textId="77777777" w:rsidR="00311DCC" w:rsidRDefault="00537741">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Zajištění projednání případných dočasných dopravních omezení s příslušnými správními orgány, zajištěn</w:t>
      </w:r>
      <w:r>
        <w:rPr>
          <w:rFonts w:ascii="Arial" w:eastAsia="Arial" w:hAnsi="Arial" w:cs="Arial"/>
          <w:sz w:val="22"/>
          <w:szCs w:val="22"/>
        </w:rPr>
        <w:t xml:space="preserve">í dočasného dopravního značení, jeho údržba, přemisťování a následné odstranění. </w:t>
      </w:r>
    </w:p>
    <w:p w14:paraId="6A512256" w14:textId="77777777" w:rsidR="00311DCC" w:rsidRDefault="00537741">
      <w:pPr>
        <w:pStyle w:val="Zkladntext2"/>
        <w:numPr>
          <w:ilvl w:val="0"/>
          <w:numId w:val="16"/>
        </w:numPr>
        <w:tabs>
          <w:tab w:val="left" w:pos="0"/>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14:paraId="459F32BB"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Zpracování projektové dokumentace skutečného</w:t>
      </w:r>
      <w:r>
        <w:rPr>
          <w:rFonts w:ascii="Arial" w:eastAsia="Arial" w:hAnsi="Arial" w:cs="Arial"/>
          <w:sz w:val="22"/>
          <w:szCs w:val="22"/>
        </w:rPr>
        <w:t xml:space="preserve"> provedení stavby (DSP), kde budou nově zpracovány výkresy skutečného stavu stavby po ukončení realizace s vyznačením změn oproti schválené projektové dokumentaci.</w:t>
      </w:r>
    </w:p>
    <w:p w14:paraId="076A0295"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w:t>
      </w:r>
      <w:r>
        <w:rPr>
          <w:rFonts w:ascii="Arial" w:eastAsia="Arial" w:hAnsi="Arial" w:cs="Arial"/>
          <w:sz w:val="22"/>
          <w:szCs w:val="22"/>
        </w:rPr>
        <w:t xml:space="preserve"> (např. výrobní dokumentace).</w:t>
      </w:r>
    </w:p>
    <w:p w14:paraId="08F1CF05"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   Vyhotovení a zajištění veškerých nezbytných podkladů a dokladů pro řízení popř. jiný postup dle stavebního zákona, na základě kterého bude možno po dokončení díla započít s trvalým užíváním stavby (např. pro vydání </w:t>
      </w:r>
      <w:r>
        <w:rPr>
          <w:rFonts w:ascii="Arial" w:hAnsi="Arial" w:cs="Arial"/>
          <w:sz w:val="22"/>
        </w:rPr>
        <w:t>souhlasu</w:t>
      </w:r>
      <w:r>
        <w:rPr>
          <w:rFonts w:ascii="Arial" w:hAnsi="Arial" w:cs="Arial"/>
          <w:sz w:val="22"/>
        </w:rPr>
        <w:t xml:space="preserve"> s užíváním stavby</w:t>
      </w:r>
      <w:r>
        <w:rPr>
          <w:rFonts w:ascii="Arial" w:eastAsia="Arial" w:hAnsi="Arial" w:cs="Arial"/>
          <w:sz w:val="22"/>
          <w:szCs w:val="22"/>
        </w:rPr>
        <w:t xml:space="preserve">). </w:t>
      </w:r>
    </w:p>
    <w:p w14:paraId="3F9FB1D5"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14:paraId="6C760900"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Provedení podrobné fotodokumentace průběhu zhotovování díla. Dokumentace bude předána objednateli po ukončení díla na přenosném nosiči.</w:t>
      </w:r>
      <w:r>
        <w:rPr>
          <w:rFonts w:ascii="Arial" w:eastAsia="Arial" w:hAnsi="Arial" w:cs="Arial"/>
          <w:sz w:val="22"/>
          <w:szCs w:val="22"/>
        </w:rPr>
        <w:t xml:space="preserve"> </w:t>
      </w:r>
    </w:p>
    <w:p w14:paraId="07442FED" w14:textId="77777777" w:rsidR="00311DCC" w:rsidRDefault="00537741">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cs="Arial"/>
          <w:sz w:val="22"/>
        </w:rPr>
        <w:t>Prove</w:t>
      </w:r>
      <w:r>
        <w:rPr>
          <w:rFonts w:ascii="Arial" w:hAnsi="Arial" w:cs="Arial"/>
          <w:sz w:val="22"/>
        </w:rPr>
        <w:t>dení podrobné pasportizace včetně fotodokumentace stávajícího stavu objektu a všech dotčených zařízení před zahájením stavebních prací (pasportizace bude předána TDS na prvním kontrolním dnu 1x v elektronické podobě).</w:t>
      </w:r>
    </w:p>
    <w:p w14:paraId="5DEF525D" w14:textId="77777777" w:rsidR="00311DCC" w:rsidRDefault="00537741">
      <w:pPr>
        <w:pStyle w:val="Zkladntext2"/>
        <w:tabs>
          <w:tab w:val="left" w:pos="567"/>
        </w:tabs>
        <w:spacing w:after="120"/>
        <w:rPr>
          <w:rFonts w:ascii="Arial" w:eastAsia="Arial" w:hAnsi="Arial" w:cs="Arial"/>
          <w:sz w:val="22"/>
          <w:szCs w:val="22"/>
        </w:rPr>
      </w:pPr>
      <w:r>
        <w:rPr>
          <w:rFonts w:ascii="Arial" w:eastAsia="Arial" w:hAnsi="Arial" w:cs="Arial"/>
          <w:b/>
          <w:sz w:val="22"/>
          <w:szCs w:val="22"/>
        </w:rPr>
        <w:t>3.3.</w:t>
      </w: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4137ADA0" w14:textId="77777777" w:rsidR="00311DCC" w:rsidRDefault="00537741">
      <w:pPr>
        <w:pStyle w:val="Zkladntext2"/>
        <w:numPr>
          <w:ilvl w:val="2"/>
          <w:numId w:val="17"/>
        </w:numPr>
        <w:tabs>
          <w:tab w:val="left" w:pos="142"/>
          <w:tab w:val="left" w:pos="567"/>
        </w:tabs>
        <w:spacing w:after="120"/>
        <w:ind w:left="0" w:firstLine="0"/>
        <w:rPr>
          <w:rFonts w:ascii="Arial" w:eastAsia="Arial" w:hAnsi="Arial" w:cs="Arial"/>
          <w:sz w:val="22"/>
          <w:szCs w:val="22"/>
        </w:rPr>
      </w:pPr>
      <w:r>
        <w:rPr>
          <w:rFonts w:ascii="Arial" w:eastAsia="Arial" w:hAnsi="Arial" w:cs="Arial"/>
          <w:sz w:val="22"/>
          <w:szCs w:val="22"/>
        </w:rPr>
        <w:t>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w:t>
      </w:r>
      <w:r>
        <w:rPr>
          <w:rFonts w:ascii="Arial" w:eastAsia="Arial" w:hAnsi="Arial" w:cs="Arial"/>
          <w:sz w:val="22"/>
          <w:szCs w:val="22"/>
        </w:rPr>
        <w:t xml:space="preserve"> rozsahu díla.</w:t>
      </w:r>
    </w:p>
    <w:p w14:paraId="100CA5ED" w14:textId="77777777" w:rsidR="00311DCC" w:rsidRDefault="00537741">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méněpráce) musí být vždy sjednány formou písemného dodatku ke smlouvě. Vícepráce mohou být realizovány až po uzavření příslušného dodatku. </w:t>
      </w:r>
    </w:p>
    <w:p w14:paraId="50461D8F" w14:textId="77777777" w:rsidR="00311DCC" w:rsidRDefault="00537741">
      <w:pPr>
        <w:pStyle w:val="Zkladntext2"/>
        <w:numPr>
          <w:ilvl w:val="2"/>
          <w:numId w:val="19"/>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w:t>
      </w:r>
      <w:r>
        <w:rPr>
          <w:rFonts w:ascii="Arial" w:eastAsia="Arial" w:hAnsi="Arial" w:cs="Arial"/>
          <w:sz w:val="22"/>
          <w:szCs w:val="22"/>
        </w:rPr>
        <w:t xml:space="preserv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2CE8D416" w14:textId="77777777" w:rsidR="00311DCC" w:rsidRDefault="00537741">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7B1D215C" w14:textId="77777777" w:rsidR="00311DCC" w:rsidRDefault="00537741">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w:t>
      </w:r>
      <w:r>
        <w:rPr>
          <w:rFonts w:ascii="Arial" w:eastAsia="Arial" w:hAnsi="Arial" w:cs="Arial"/>
          <w:b/>
          <w:bCs/>
          <w:sz w:val="22"/>
          <w:szCs w:val="22"/>
        </w:rPr>
        <w:t>dní povinnosti zhotovitele a objednatele</w:t>
      </w:r>
      <w:bookmarkEnd w:id="2"/>
    </w:p>
    <w:p w14:paraId="2795D0AB" w14:textId="77777777" w:rsidR="00311DCC" w:rsidRDefault="00537741">
      <w:pPr>
        <w:pStyle w:val="Zkladntext2"/>
        <w:tabs>
          <w:tab w:val="left" w:pos="0"/>
          <w:tab w:val="left" w:pos="567"/>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3972E88B"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Zhotovitel je povinen řádně provést dílo na svůj náklad a na své nebezpečí ve sjednané době, a to v souladu s projektovou dokumentací, příslušnými rozhodnutími a stan</w:t>
      </w:r>
      <w:r>
        <w:rPr>
          <w:rFonts w:ascii="Arial" w:eastAsia="Arial" w:hAnsi="Arial" w:cs="Arial"/>
          <w:sz w:val="22"/>
          <w:szCs w:val="22"/>
        </w:rPr>
        <w:t xml:space="preserve">ovisky správních orgánů a dotčených osob, které zhotovitel převzal před podpisem smlouvy v elektronické podobě a jejichž převzetí potvrzuje. </w:t>
      </w:r>
    </w:p>
    <w:p w14:paraId="084FEDB9"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u w:val="single"/>
        </w:rPr>
        <w:t>Kvalita a jakost díla</w:t>
      </w:r>
      <w:r>
        <w:rPr>
          <w:rFonts w:ascii="Arial" w:eastAsia="Arial" w:hAnsi="Arial" w:cs="Arial"/>
          <w:sz w:val="22"/>
          <w:szCs w:val="22"/>
        </w:rPr>
        <w:t xml:space="preserve"> </w:t>
      </w:r>
    </w:p>
    <w:p w14:paraId="7D5F81C8" w14:textId="77777777" w:rsidR="00311DCC" w:rsidRDefault="00537741">
      <w:pPr>
        <w:pStyle w:val="Zkladntext2"/>
        <w:tabs>
          <w:tab w:val="left" w:pos="567"/>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w:t>
      </w:r>
      <w:r>
        <w:rPr>
          <w:rFonts w:ascii="Arial" w:eastAsia="Arial" w:hAnsi="Arial" w:cs="Arial"/>
          <w:sz w:val="22"/>
          <w:szCs w:val="22"/>
        </w:rPr>
        <w:t>isy platnými v době provádění a předání díla, v kvalitě stanovené technickými specifikacemi a uživatelskými standardy, které vyplývají z projektové dokumentace, minimálních technických parametrů a v souladu s pokyny objednatele. Všechny platné normy ČSN se</w:t>
      </w:r>
      <w:r>
        <w:rPr>
          <w:rFonts w:ascii="Arial" w:eastAsia="Arial" w:hAnsi="Arial" w:cs="Arial"/>
          <w:sz w:val="22"/>
          <w:szCs w:val="22"/>
        </w:rPr>
        <w:t xml:space="preserve"> stávají tímto závaznými pro zhotovení díla podle této smlouvy.</w:t>
      </w:r>
    </w:p>
    <w:p w14:paraId="5402E2F8" w14:textId="77777777" w:rsidR="00311DCC" w:rsidRDefault="00537741">
      <w:pPr>
        <w:pStyle w:val="Zkladntext2"/>
        <w:tabs>
          <w:tab w:val="left" w:pos="0"/>
          <w:tab w:val="left" w:pos="567"/>
          <w:tab w:val="left" w:pos="709"/>
        </w:tabs>
        <w:spacing w:after="120"/>
        <w:rPr>
          <w:rFonts w:ascii="Arial" w:eastAsia="Arial" w:hAnsi="Arial" w:cs="Arial"/>
          <w:sz w:val="22"/>
          <w:szCs w:val="22"/>
        </w:rPr>
      </w:pPr>
      <w:r>
        <w:rPr>
          <w:rFonts w:ascii="Arial" w:eastAsia="Arial" w:hAnsi="Arial" w:cs="Arial"/>
          <w:sz w:val="22"/>
          <w:szCs w:val="22"/>
        </w:rPr>
        <w:t>4.2.2   Zhotovitel je povinen vždy před zahájením prací na příslušné části díla předložit zástupci objednatele ke kontrole vzorky výrobků a materiálů určených k provedení této části díla. Sezn</w:t>
      </w:r>
      <w:r>
        <w:rPr>
          <w:rFonts w:ascii="Arial" w:eastAsia="Arial" w:hAnsi="Arial" w:cs="Arial"/>
          <w:sz w:val="22"/>
          <w:szCs w:val="22"/>
        </w:rPr>
        <w:t>am vzorků a materiálů předkládaných ke kontrole bude zhotoviteli předán při předání staveniště.</w:t>
      </w:r>
    </w:p>
    <w:p w14:paraId="0DCA341D"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u w:val="single"/>
        </w:rPr>
        <w:t>Povinnost kontroly předaných podkladů a seznámení s podmínkami provádění díla</w:t>
      </w:r>
    </w:p>
    <w:p w14:paraId="213E0538"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4.3.1  Zhotovitel je povinen nejpozději před zahájením prací na příslušné </w:t>
      </w:r>
      <w:r>
        <w:rPr>
          <w:rFonts w:ascii="Arial" w:eastAsia="Arial" w:hAnsi="Arial" w:cs="Arial"/>
          <w:sz w:val="22"/>
          <w:szCs w:val="22"/>
        </w:rPr>
        <w:t xml:space="preserve">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35AF029" w14:textId="77777777" w:rsidR="00311DCC" w:rsidRDefault="00537741">
      <w:pPr>
        <w:pStyle w:val="Zkladntext2"/>
        <w:tabs>
          <w:tab w:val="left" w:pos="0"/>
        </w:tabs>
        <w:spacing w:after="120"/>
        <w:rPr>
          <w:rFonts w:ascii="Arial" w:eastAsia="Arial" w:hAnsi="Arial" w:cs="Arial"/>
          <w:sz w:val="22"/>
          <w:szCs w:val="22"/>
        </w:rPr>
      </w:pPr>
      <w:r>
        <w:rPr>
          <w:rFonts w:ascii="Arial" w:eastAsia="Arial" w:hAnsi="Arial" w:cs="Arial"/>
          <w:sz w:val="22"/>
          <w:szCs w:val="22"/>
        </w:rPr>
        <w:t>4.3.2 Zhotovitel p</w:t>
      </w:r>
      <w:r>
        <w:rPr>
          <w:rFonts w:ascii="Arial" w:eastAsia="Arial" w:hAnsi="Arial" w:cs="Arial"/>
          <w:sz w:val="22"/>
          <w:szCs w:val="22"/>
        </w:rPr>
        <w:t xml:space="preserve">odpisem smlouvy potvrzuje, že se seznámil s podmínkami v místě provádění díla a že práce mohou být provedeny způsobem a v termínech stanovených smlouvou. </w:t>
      </w:r>
    </w:p>
    <w:p w14:paraId="32BC454A" w14:textId="77777777" w:rsidR="00311DCC" w:rsidRDefault="00311DCC">
      <w:pPr>
        <w:pStyle w:val="Zkladntext2"/>
        <w:tabs>
          <w:tab w:val="left" w:pos="0"/>
        </w:tabs>
        <w:spacing w:after="120"/>
        <w:rPr>
          <w:rFonts w:ascii="Arial" w:eastAsia="Arial" w:hAnsi="Arial" w:cs="Arial"/>
          <w:sz w:val="22"/>
          <w:szCs w:val="22"/>
        </w:rPr>
      </w:pPr>
    </w:p>
    <w:p w14:paraId="7BBAED0A" w14:textId="77777777" w:rsidR="00311DCC" w:rsidRDefault="00537741">
      <w:pPr>
        <w:pStyle w:val="Zkladntext2"/>
        <w:tabs>
          <w:tab w:val="left" w:pos="0"/>
        </w:tabs>
        <w:spacing w:after="120"/>
        <w:rPr>
          <w:rFonts w:ascii="Arial" w:eastAsia="Arial" w:hAnsi="Arial" w:cs="Arial"/>
          <w:sz w:val="22"/>
          <w:szCs w:val="22"/>
        </w:rPr>
      </w:pPr>
      <w:r>
        <w:rPr>
          <w:rFonts w:ascii="Arial" w:eastAsia="Arial" w:hAnsi="Arial" w:cs="Arial"/>
          <w:b/>
          <w:bCs/>
          <w:sz w:val="22"/>
          <w:szCs w:val="22"/>
        </w:rPr>
        <w:lastRenderedPageBreak/>
        <w:t>4.4.</w:t>
      </w:r>
      <w:r>
        <w:rPr>
          <w:rFonts w:ascii="Arial" w:eastAsia="Arial" w:hAnsi="Arial" w:cs="Arial"/>
          <w:sz w:val="22"/>
          <w:szCs w:val="22"/>
        </w:rPr>
        <w:t xml:space="preserve">    </w:t>
      </w:r>
      <w:r>
        <w:rPr>
          <w:rFonts w:ascii="Arial" w:eastAsia="Arial" w:hAnsi="Arial" w:cs="Arial"/>
          <w:sz w:val="22"/>
          <w:szCs w:val="22"/>
          <w:u w:val="single"/>
        </w:rPr>
        <w:t xml:space="preserve">Povinnost součinnosti </w:t>
      </w:r>
    </w:p>
    <w:p w14:paraId="4D248B93"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Zhotovitel je povinen spolupracovat se zástupci objednatele, os</w:t>
      </w:r>
      <w:r>
        <w:rPr>
          <w:rFonts w:ascii="Arial" w:eastAsia="Arial" w:hAnsi="Arial" w:cs="Arial"/>
          <w:sz w:val="22"/>
          <w:szCs w:val="22"/>
        </w:rPr>
        <w:t xml:space="preserve">obami vykonávajícími pro objednatele technický a autorský dozor a s koordinátorem BOZP určeným objednatelem a respektovat jimi udělené pokyny. </w:t>
      </w:r>
    </w:p>
    <w:p w14:paraId="5E7C076B" w14:textId="79DC9E49" w:rsidR="00311DCC" w:rsidRDefault="00537741">
      <w:pPr>
        <w:pStyle w:val="Zkladntext2"/>
        <w:tabs>
          <w:tab w:val="left" w:pos="0"/>
          <w:tab w:val="left" w:pos="709"/>
        </w:tabs>
        <w:spacing w:after="120"/>
        <w:rPr>
          <w:rFonts w:ascii="Arial" w:hAnsi="Arial" w:cs="Arial"/>
          <w:sz w:val="22"/>
          <w:szCs w:val="22"/>
        </w:rPr>
      </w:pPr>
      <w:r>
        <w:rPr>
          <w:rFonts w:ascii="Arial" w:hAnsi="Arial" w:cs="Arial"/>
          <w:sz w:val="22"/>
          <w:szCs w:val="22"/>
        </w:rPr>
        <w:t>4.4.</w:t>
      </w:r>
      <w:r w:rsidR="00741719">
        <w:rPr>
          <w:rFonts w:ascii="Arial" w:hAnsi="Arial" w:cs="Arial"/>
          <w:sz w:val="22"/>
          <w:szCs w:val="22"/>
        </w:rPr>
        <w:t>2</w:t>
      </w:r>
      <w:r>
        <w:rPr>
          <w:rFonts w:ascii="Arial" w:hAnsi="Arial" w:cs="Arial"/>
          <w:sz w:val="22"/>
          <w:szCs w:val="22"/>
        </w:rPr>
        <w:t xml:space="preserve">  Zhotovitel se zavazuje spolupůsobit při výkonu finanční kontroly ve smyslu § 2 písm. e) a § 13 zákona o finanční kontrole, tj. poskytnout kontrolnímu orgánu doklady o dodávkách stavebních prací, zboží a s</w:t>
      </w:r>
      <w:r>
        <w:rPr>
          <w:rFonts w:ascii="Arial" w:hAnsi="Arial" w:cs="Arial"/>
          <w:sz w:val="22"/>
          <w:szCs w:val="22"/>
        </w:rPr>
        <w:t>lužeb hrazených z veřejných výdajů nebo z veřejné finanční podpory v rozsahu nezbytném pro ověření příslušné operace. Zhotovitel je povinen zavázat ke spolupráci také své subdodavatele.</w:t>
      </w:r>
    </w:p>
    <w:p w14:paraId="57357F9E"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u w:val="single"/>
        </w:rPr>
        <w:t>Základní oprávnění a povinnosti objednatele</w:t>
      </w:r>
    </w:p>
    <w:p w14:paraId="3A6DB1E1" w14:textId="77777777" w:rsidR="00311DCC" w:rsidRDefault="00537741">
      <w:pPr>
        <w:pStyle w:val="Zkladntext2"/>
        <w:tabs>
          <w:tab w:val="left" w:pos="0"/>
          <w:tab w:val="left" w:pos="426"/>
        </w:tabs>
        <w:spacing w:after="120"/>
        <w:rPr>
          <w:rFonts w:ascii="Arial" w:eastAsia="Arial" w:hAnsi="Arial" w:cs="Arial"/>
          <w:sz w:val="22"/>
          <w:szCs w:val="22"/>
        </w:rPr>
      </w:pPr>
      <w:r>
        <w:rPr>
          <w:rFonts w:ascii="Arial" w:eastAsia="Arial" w:hAnsi="Arial" w:cs="Arial"/>
          <w:sz w:val="22"/>
          <w:szCs w:val="22"/>
        </w:rPr>
        <w:t xml:space="preserve">4.5.1  </w:t>
      </w:r>
      <w:r>
        <w:rPr>
          <w:rFonts w:ascii="Arial" w:eastAsia="Arial" w:hAnsi="Arial" w:cs="Arial"/>
          <w:sz w:val="22"/>
          <w:szCs w:val="22"/>
        </w:rPr>
        <w:t xml:space="preserve">Objednatel je povinen řádně a včas provedené dílo bez vad a nedodělků převzít a zaplatit za něj dohodnutou cenu. </w:t>
      </w:r>
    </w:p>
    <w:p w14:paraId="1D4DEAA5" w14:textId="77777777" w:rsidR="00311DCC" w:rsidRDefault="00537741">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512F709E" w14:textId="77777777" w:rsidR="00311DCC" w:rsidRDefault="00537741">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24002B7A" w14:textId="77777777" w:rsidR="00311DCC" w:rsidRDefault="00537741">
      <w:pPr>
        <w:pStyle w:val="Zkladntext2"/>
        <w:tabs>
          <w:tab w:val="left" w:pos="0"/>
          <w:tab w:val="left" w:pos="567"/>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color w:val="000000"/>
          <w:sz w:val="22"/>
          <w:szCs w:val="22"/>
          <w:u w:val="single"/>
        </w:rPr>
        <w:t>Termín zahájení</w:t>
      </w:r>
    </w:p>
    <w:p w14:paraId="3590A523" w14:textId="77777777" w:rsidR="00311DCC" w:rsidRDefault="00537741">
      <w:pPr>
        <w:pStyle w:val="Zkladntext2"/>
        <w:tabs>
          <w:tab w:val="left" w:pos="0"/>
          <w:tab w:val="left" w:pos="567"/>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Pr>
          <w:rFonts w:ascii="Arial" w:hAnsi="Arial" w:cs="Arial"/>
          <w:b/>
          <w:bCs/>
          <w:sz w:val="22"/>
          <w:szCs w:val="22"/>
        </w:rPr>
        <w:t>5</w:t>
      </w:r>
      <w:r>
        <w:rPr>
          <w:b/>
        </w:rPr>
        <w:t> </w:t>
      </w:r>
      <w:r>
        <w:rPr>
          <w:rFonts w:ascii="Arial" w:hAnsi="Arial" w:cs="Arial"/>
          <w:b/>
          <w:bCs/>
          <w:sz w:val="22"/>
          <w:szCs w:val="22"/>
        </w:rPr>
        <w:t>dnů</w:t>
      </w:r>
      <w:r>
        <w:rPr>
          <w:rFonts w:ascii="Arial" w:hAnsi="Arial" w:cs="Arial"/>
          <w:bCs/>
          <w:sz w:val="22"/>
          <w:szCs w:val="22"/>
        </w:rPr>
        <w:t xml:space="preserve"> od předání staveniště objednatelem,</w:t>
      </w:r>
      <w:r>
        <w:rPr>
          <w:rFonts w:ascii="Arial" w:hAnsi="Arial"/>
          <w:sz w:val="22"/>
        </w:rPr>
        <w:t xml:space="preserve"> nedohodnou-li se smluvní strany jinak.</w:t>
      </w:r>
      <w:r>
        <w:rPr>
          <w:rFonts w:ascii="Arial" w:eastAsia="Arial" w:hAnsi="Arial" w:cs="Arial"/>
          <w:color w:val="000000"/>
          <w:sz w:val="22"/>
          <w:szCs w:val="22"/>
        </w:rPr>
        <w:t xml:space="preserve"> Předpokládaný termín zahájení prací je 01. 03. 2026. </w:t>
      </w:r>
    </w:p>
    <w:p w14:paraId="091C03F0"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14:paraId="12CFC7F6"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5.1.3 </w:t>
      </w:r>
      <w:r>
        <w:rPr>
          <w:rFonts w:ascii="Arial" w:eastAsia="Arial" w:hAnsi="Arial" w:cs="Arial"/>
          <w:sz w:val="22"/>
          <w:szCs w:val="22"/>
        </w:rPr>
        <w:tab/>
      </w:r>
      <w:r>
        <w:rPr>
          <w:rFonts w:ascii="Arial" w:hAnsi="Arial" w:cs="Arial"/>
          <w:sz w:val="22"/>
          <w:szCs w:val="22"/>
        </w:rPr>
        <w:t xml:space="preserve">Zhotovitel se zavazuje provést dílo v souladu s časovým </w:t>
      </w:r>
      <w:r>
        <w:rPr>
          <w:rFonts w:ascii="Arial" w:hAnsi="Arial"/>
          <w:sz w:val="22"/>
          <w:szCs w:val="22"/>
        </w:rPr>
        <w:t>Harmonogramem postupu prací</w:t>
      </w:r>
      <w:r>
        <w:rPr>
          <w:rFonts w:ascii="Arial" w:hAnsi="Arial" w:cs="Arial"/>
          <w:sz w:val="22"/>
          <w:szCs w:val="22"/>
        </w:rPr>
        <w:t>, který bude objednateli předložen a jím odsouhlasen při předání staveniště a b</w:t>
      </w:r>
      <w:r>
        <w:rPr>
          <w:rFonts w:ascii="Arial" w:hAnsi="Arial" w:cs="Arial"/>
          <w:sz w:val="22"/>
          <w:szCs w:val="22"/>
        </w:rPr>
        <w:t xml:space="preserve">ude během výstavby dodržován. </w:t>
      </w:r>
      <w:r>
        <w:rPr>
          <w:rFonts w:ascii="Arial" w:hAnsi="Arial"/>
          <w:sz w:val="22"/>
          <w:szCs w:val="22"/>
        </w:rPr>
        <w:t>Každá změna harmonogramu musí být předem odsouhlasena objednatelem.</w:t>
      </w:r>
    </w:p>
    <w:p w14:paraId="4836DD91" w14:textId="77777777" w:rsidR="00311DCC" w:rsidRDefault="00537741">
      <w:pPr>
        <w:pStyle w:val="Zkladntext2"/>
        <w:tabs>
          <w:tab w:val="left" w:pos="426"/>
          <w:tab w:val="left" w:pos="567"/>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7BDEDC2A"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dokončit práce na díle a předat dílo objednateli nejpozději </w:t>
      </w:r>
      <w:r>
        <w:rPr>
          <w:rFonts w:ascii="Arial" w:hAnsi="Arial"/>
          <w:sz w:val="22"/>
        </w:rPr>
        <w:t xml:space="preserve">do </w:t>
      </w:r>
      <w:r>
        <w:rPr>
          <w:rFonts w:ascii="Arial" w:hAnsi="Arial"/>
          <w:b/>
          <w:sz w:val="22"/>
        </w:rPr>
        <w:t>3 měsíců</w:t>
      </w:r>
      <w:r>
        <w:rPr>
          <w:rFonts w:ascii="Arial" w:hAnsi="Arial"/>
          <w:sz w:val="22"/>
        </w:rPr>
        <w:t xml:space="preserve"> od předání staven</w:t>
      </w:r>
      <w:r>
        <w:rPr>
          <w:rFonts w:ascii="Arial" w:hAnsi="Arial"/>
          <w:sz w:val="22"/>
        </w:rPr>
        <w:t>iště.</w:t>
      </w:r>
    </w:p>
    <w:p w14:paraId="2FB124F4"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Zhotovitel je oprávněn dokončit práce na díle i před sjednaným termínem a objednatel je povinen dříve dokončené dílo převzít a zaplatit.</w:t>
      </w:r>
    </w:p>
    <w:p w14:paraId="39E37B7C" w14:textId="77777777" w:rsidR="00311DCC" w:rsidRDefault="00537741">
      <w:pPr>
        <w:pStyle w:val="Zkladntext2"/>
        <w:tabs>
          <w:tab w:val="left" w:pos="0"/>
          <w:tab w:val="left" w:pos="567"/>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u w:val="single"/>
        </w:rPr>
        <w:t xml:space="preserve">Přerušení prací </w:t>
      </w:r>
    </w:p>
    <w:p w14:paraId="67050B87" w14:textId="77777777" w:rsidR="00311DCC" w:rsidRDefault="00537741">
      <w:pPr>
        <w:pStyle w:val="Zkladntext2"/>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Přerušení prací z důvodů na straně zhotovitele ani z důvodu porušení pravid</w:t>
      </w:r>
      <w:r>
        <w:rPr>
          <w:rFonts w:ascii="Arial" w:eastAsia="Arial" w:hAnsi="Arial" w:cs="Arial"/>
          <w:sz w:val="22"/>
          <w:szCs w:val="22"/>
        </w:rPr>
        <w:t xml:space="preserve">el bezpečnosti a ochrany zdraví při práci nemá vliv na sjednaný termín dokončení díla.  </w:t>
      </w:r>
    </w:p>
    <w:p w14:paraId="47981ED2" w14:textId="77777777" w:rsidR="00311DCC" w:rsidRDefault="00537741">
      <w:pPr>
        <w:pStyle w:val="Zkladntext2"/>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u w:val="single"/>
        </w:rPr>
        <w:t xml:space="preserve">Místo plnění </w:t>
      </w:r>
    </w:p>
    <w:p w14:paraId="31E343E5" w14:textId="4DD76A9C" w:rsidR="00311DCC" w:rsidRDefault="00537741">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w:t>
      </w:r>
      <w:r>
        <w:rPr>
          <w:rFonts w:ascii="Arial" w:hAnsi="Arial" w:cs="Arial"/>
          <w:sz w:val="22"/>
          <w:szCs w:val="22"/>
        </w:rPr>
        <w:t>Místem plnění j</w:t>
      </w:r>
      <w:r>
        <w:rPr>
          <w:rFonts w:ascii="Arial" w:hAnsi="Arial" w:cs="Arial"/>
          <w:sz w:val="22"/>
          <w:szCs w:val="22"/>
        </w:rPr>
        <w:t>sou</w:t>
      </w:r>
      <w:r>
        <w:rPr>
          <w:rFonts w:ascii="Arial" w:hAnsi="Arial" w:cs="Arial"/>
          <w:sz w:val="22"/>
          <w:szCs w:val="22"/>
        </w:rPr>
        <w:t xml:space="preserve"> </w:t>
      </w:r>
      <w:r>
        <w:rPr>
          <w:rFonts w:ascii="Arial" w:hAnsi="Arial" w:cs="Arial"/>
          <w:sz w:val="22"/>
          <w:szCs w:val="22"/>
        </w:rPr>
        <w:t xml:space="preserve">budova </w:t>
      </w:r>
      <w:r>
        <w:rPr>
          <w:rFonts w:ascii="Arial" w:hAnsi="Arial" w:cs="Arial"/>
          <w:sz w:val="22"/>
          <w:szCs w:val="22"/>
        </w:rPr>
        <w:t xml:space="preserve">č. p. 2280 na ulici Skalky 99, Nový Jičín, </w:t>
      </w:r>
      <w:r>
        <w:rPr>
          <w:rFonts w:ascii="Arial" w:hAnsi="Arial" w:cs="Arial"/>
          <w:sz w:val="22"/>
          <w:szCs w:val="22"/>
        </w:rPr>
        <w:t xml:space="preserve">a </w:t>
      </w:r>
      <w:r>
        <w:rPr>
          <w:rFonts w:ascii="Arial" w:hAnsi="Arial" w:cs="Arial"/>
          <w:sz w:val="22"/>
          <w:szCs w:val="22"/>
        </w:rPr>
        <w:t>pozemk</w:t>
      </w:r>
      <w:r>
        <w:rPr>
          <w:rFonts w:ascii="Arial" w:hAnsi="Arial" w:cs="Arial"/>
          <w:sz w:val="22"/>
          <w:szCs w:val="22"/>
        </w:rPr>
        <w:t>y</w:t>
      </w:r>
      <w:r>
        <w:rPr>
          <w:rFonts w:ascii="Arial" w:hAnsi="Arial" w:cs="Arial"/>
          <w:sz w:val="22"/>
          <w:szCs w:val="22"/>
        </w:rPr>
        <w:t xml:space="preserve"> parc. č. st. 1714, parc. č. 761/1 a 761/2 v k.ú. Nový Jičín-Horní Předměstí, ve vlastnictví objednatele.</w:t>
      </w:r>
      <w:r>
        <w:rPr>
          <w:rFonts w:ascii="Arial" w:eastAsia="Arial" w:hAnsi="Arial" w:cs="Arial"/>
          <w:sz w:val="22"/>
          <w:szCs w:val="22"/>
        </w:rPr>
        <w:t xml:space="preserve"> </w:t>
      </w:r>
    </w:p>
    <w:p w14:paraId="76B0675A" w14:textId="77777777" w:rsidR="00311DCC" w:rsidRDefault="00311DCC">
      <w:pPr>
        <w:pStyle w:val="Zkladntext2"/>
        <w:tabs>
          <w:tab w:val="left" w:pos="0"/>
        </w:tabs>
        <w:spacing w:after="120"/>
        <w:rPr>
          <w:rFonts w:ascii="Arial" w:eastAsia="Arial" w:hAnsi="Arial" w:cs="Arial"/>
          <w:sz w:val="22"/>
          <w:szCs w:val="22"/>
        </w:rPr>
      </w:pPr>
    </w:p>
    <w:p w14:paraId="6879EC9E" w14:textId="77777777" w:rsidR="00311DCC" w:rsidRDefault="00311DCC">
      <w:pPr>
        <w:pStyle w:val="Zkladntext2"/>
        <w:tabs>
          <w:tab w:val="left" w:pos="0"/>
        </w:tabs>
        <w:spacing w:after="120"/>
        <w:rPr>
          <w:rFonts w:ascii="Arial" w:eastAsia="Arial" w:hAnsi="Arial" w:cs="Arial"/>
          <w:sz w:val="22"/>
          <w:szCs w:val="22"/>
        </w:rPr>
      </w:pPr>
    </w:p>
    <w:p w14:paraId="28774C3B" w14:textId="77777777" w:rsidR="00311DCC" w:rsidRDefault="00311DCC">
      <w:pPr>
        <w:pStyle w:val="Zkladntext2"/>
        <w:tabs>
          <w:tab w:val="left" w:pos="0"/>
        </w:tabs>
        <w:spacing w:after="120"/>
        <w:rPr>
          <w:rFonts w:ascii="Arial" w:eastAsia="Arial" w:hAnsi="Arial" w:cs="Arial"/>
          <w:sz w:val="22"/>
          <w:szCs w:val="22"/>
        </w:rPr>
      </w:pPr>
    </w:p>
    <w:p w14:paraId="03B43D51" w14:textId="77777777" w:rsidR="00311DCC" w:rsidRDefault="00537741">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34A103A6" w14:textId="77777777" w:rsidR="00311DCC" w:rsidRDefault="00537741">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2015CC20" w14:textId="77777777" w:rsidR="00311DCC" w:rsidRDefault="00537741">
      <w:pPr>
        <w:pStyle w:val="Zkladntext2"/>
        <w:tabs>
          <w:tab w:val="left" w:pos="0"/>
          <w:tab w:val="left" w:pos="567"/>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r>
        <w:rPr>
          <w:rFonts w:ascii="Arial" w:eastAsia="Arial" w:hAnsi="Arial" w:cs="Arial"/>
          <w:sz w:val="22"/>
          <w:szCs w:val="22"/>
        </w:rPr>
        <w:t xml:space="preserve"> </w:t>
      </w:r>
    </w:p>
    <w:p w14:paraId="7F44B2C6" w14:textId="5C21B75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Cena díla sjednaná v souladu s ustanovením § 2 zákona č. 526/1990 Sb., o cenách, v platném znění, je dohodnuta jako cena nejvýše přípustná a činí </w:t>
      </w:r>
      <w:r>
        <w:rPr>
          <w:rFonts w:ascii="Arial" w:eastAsia="Arial" w:hAnsi="Arial" w:cs="Arial"/>
          <w:sz w:val="22"/>
          <w:szCs w:val="22"/>
        </w:rPr>
        <w:t>bez DPH</w:t>
      </w:r>
      <w:r>
        <w:rPr>
          <w:rFonts w:ascii="Arial" w:eastAsia="Arial" w:hAnsi="Arial" w:cs="Arial"/>
          <w:sz w:val="22"/>
          <w:szCs w:val="22"/>
          <w:highlight w:val="yellow"/>
        </w:rPr>
        <w:t xml:space="preserve"> </w:t>
      </w:r>
      <w:r>
        <w:rPr>
          <w:rFonts w:ascii="Arial" w:eastAsia="Arial" w:hAnsi="Arial" w:cs="Arial"/>
          <w:sz w:val="22"/>
          <w:szCs w:val="22"/>
          <w:highlight w:val="yellow"/>
        </w:rPr>
        <w:t>[doplní účastník]</w:t>
      </w:r>
      <w:r>
        <w:rPr>
          <w:rFonts w:ascii="Arial" w:eastAsia="Arial" w:hAnsi="Arial" w:cs="Arial"/>
          <w:sz w:val="22"/>
          <w:szCs w:val="22"/>
        </w:rPr>
        <w:t xml:space="preserve"> Kč, slovy: </w:t>
      </w:r>
      <w:r>
        <w:rPr>
          <w:rFonts w:ascii="Arial" w:eastAsia="Arial" w:hAnsi="Arial" w:cs="Arial"/>
          <w:sz w:val="22"/>
          <w:szCs w:val="22"/>
          <w:highlight w:val="yellow"/>
        </w:rPr>
        <w:t>[doplní účastník]</w:t>
      </w:r>
      <w:r>
        <w:rPr>
          <w:rFonts w:ascii="Arial" w:eastAsia="Arial" w:hAnsi="Arial" w:cs="Arial"/>
          <w:sz w:val="22"/>
          <w:szCs w:val="22"/>
        </w:rPr>
        <w:t xml:space="preserve"> korun českých</w:t>
      </w:r>
      <w:r>
        <w:rPr>
          <w:rFonts w:ascii="Arial" w:eastAsia="Arial" w:hAnsi="Arial" w:cs="Arial"/>
          <w:sz w:val="22"/>
          <w:szCs w:val="22"/>
        </w:rPr>
        <w:t>.</w:t>
      </w:r>
    </w:p>
    <w:p w14:paraId="098B5D41" w14:textId="7777777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lastRenderedPageBreak/>
        <w:t>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w:t>
      </w:r>
      <w:r>
        <w:rPr>
          <w:rFonts w:ascii="Arial" w:hAnsi="Arial" w:cs="Arial"/>
          <w:sz w:val="22"/>
          <w:szCs w:val="22"/>
        </w:rPr>
        <w:t xml:space="preserve">ložkový rozpočet je správný a úplný. </w:t>
      </w:r>
    </w:p>
    <w:p w14:paraId="42853BE3" w14:textId="7777777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Sjednaná cena obsahuje veškeré náklady a zisk zhotovitele nezbytné k řádnému a včasnému provedení díla. Cena obsahuje mimo nákladů na vlastní provedení prací a dodávek a nákladů na práce, dodávky a činnosti uvedené v o</w:t>
      </w:r>
      <w:r>
        <w:rPr>
          <w:rFonts w:ascii="Arial" w:hAnsi="Arial" w:cs="Arial"/>
          <w:sz w:val="22"/>
          <w:szCs w:val="22"/>
        </w:rPr>
        <w:t xml:space="preserve">dst. 3.2 smlouvy i náklady na pokuty a náhrady škody, které vzniknou třetím osobám nebo objednateli. Sjednaná cena obsahuje i předpokládané náklady vzniklé vývojem cen na trhu. </w:t>
      </w:r>
    </w:p>
    <w:p w14:paraId="0C5752ED" w14:textId="77777777" w:rsidR="00311DCC" w:rsidRDefault="00537741">
      <w:pPr>
        <w:pStyle w:val="Zkladntext2"/>
        <w:numPr>
          <w:ilvl w:val="2"/>
          <w:numId w:val="30"/>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Zhotovitel odpovídá za to, že sazba daně z přidané hodnoty je stanovena v soul</w:t>
      </w:r>
      <w:r>
        <w:rPr>
          <w:rFonts w:ascii="Arial" w:hAnsi="Arial" w:cs="Arial"/>
          <w:sz w:val="22"/>
          <w:szCs w:val="22"/>
        </w:rPr>
        <w:t>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0D151150" w14:textId="77777777" w:rsidR="00311DCC" w:rsidRDefault="00537741">
      <w:pPr>
        <w:pStyle w:val="Zkladntext2"/>
        <w:numPr>
          <w:ilvl w:val="1"/>
          <w:numId w:val="47"/>
        </w:numPr>
        <w:tabs>
          <w:tab w:val="left" w:pos="0"/>
          <w:tab w:val="left" w:pos="567"/>
        </w:tabs>
        <w:spacing w:after="120"/>
        <w:rPr>
          <w:rFonts w:ascii="Arial" w:hAnsi="Arial" w:cs="Arial"/>
          <w:sz w:val="22"/>
          <w:szCs w:val="22"/>
          <w:u w:val="single"/>
        </w:rPr>
      </w:pPr>
      <w:r>
        <w:rPr>
          <w:rFonts w:ascii="Arial" w:hAnsi="Arial" w:cs="Arial"/>
          <w:sz w:val="22"/>
          <w:szCs w:val="22"/>
          <w:u w:val="single"/>
        </w:rPr>
        <w:t>Platnost cen</w:t>
      </w:r>
      <w:r>
        <w:rPr>
          <w:rFonts w:ascii="Arial" w:hAnsi="Arial" w:cs="Arial"/>
          <w:sz w:val="22"/>
          <w:szCs w:val="22"/>
          <w:u w:val="single"/>
        </w:rPr>
        <w:t>y</w:t>
      </w:r>
    </w:p>
    <w:p w14:paraId="7C45DAEA" w14:textId="77777777" w:rsidR="00311DCC" w:rsidRDefault="00537741">
      <w:pPr>
        <w:pStyle w:val="Zkladntext2"/>
        <w:numPr>
          <w:ilvl w:val="2"/>
          <w:numId w:val="32"/>
        </w:numPr>
        <w:tabs>
          <w:tab w:val="left" w:pos="0"/>
          <w:tab w:val="left" w:pos="567"/>
        </w:tabs>
        <w:spacing w:after="120"/>
        <w:rPr>
          <w:rFonts w:ascii="Arial" w:eastAsia="Arial" w:hAnsi="Arial" w:cs="Arial"/>
          <w:sz w:val="22"/>
          <w:szCs w:val="22"/>
        </w:rPr>
      </w:pPr>
      <w:r>
        <w:rPr>
          <w:rFonts w:ascii="Arial" w:hAnsi="Arial" w:cs="Arial"/>
          <w:sz w:val="22"/>
          <w:szCs w:val="22"/>
        </w:rPr>
        <w:t xml:space="preserve">Sjednaná cena je platná po celou dobu účinnosti této smlouvy.  </w:t>
      </w:r>
    </w:p>
    <w:p w14:paraId="1EEC2D55" w14:textId="77777777" w:rsidR="00311DCC" w:rsidRDefault="00537741">
      <w:pPr>
        <w:pStyle w:val="Zkladntext2"/>
        <w:tabs>
          <w:tab w:val="left" w:pos="0"/>
          <w:tab w:val="left" w:pos="567"/>
        </w:tabs>
        <w:spacing w:after="120"/>
        <w:rPr>
          <w:rFonts w:ascii="Arial" w:hAnsi="Arial" w:cs="Arial"/>
          <w:sz w:val="22"/>
          <w:szCs w:val="22"/>
          <w:u w:val="single"/>
        </w:rPr>
      </w:pPr>
      <w:r>
        <w:rPr>
          <w:rFonts w:ascii="Arial" w:hAnsi="Arial" w:cs="Arial"/>
          <w:b/>
          <w:sz w:val="22"/>
          <w:szCs w:val="22"/>
        </w:rPr>
        <w:t>6.3.</w:t>
      </w:r>
      <w:r>
        <w:rPr>
          <w:rFonts w:ascii="Arial" w:hAnsi="Arial" w:cs="Arial"/>
          <w:sz w:val="22"/>
          <w:szCs w:val="22"/>
        </w:rPr>
        <w:t xml:space="preserve">   </w:t>
      </w:r>
      <w:r>
        <w:rPr>
          <w:rFonts w:ascii="Arial" w:hAnsi="Arial" w:cs="Arial"/>
          <w:sz w:val="22"/>
          <w:szCs w:val="22"/>
          <w:u w:val="single"/>
        </w:rPr>
        <w:t>Podmínky pro změnu ceny</w:t>
      </w:r>
    </w:p>
    <w:p w14:paraId="6593E620" w14:textId="77777777" w:rsidR="00311DCC" w:rsidRDefault="00537741">
      <w:pPr>
        <w:pStyle w:val="Zkladntext2"/>
        <w:numPr>
          <w:ilvl w:val="2"/>
          <w:numId w:val="49"/>
        </w:numPr>
        <w:tabs>
          <w:tab w:val="left" w:pos="0"/>
          <w:tab w:val="left" w:pos="567"/>
        </w:tabs>
        <w:spacing w:after="120"/>
        <w:ind w:left="0" w:firstLine="0"/>
        <w:rPr>
          <w:rFonts w:ascii="Arial" w:hAnsi="Arial" w:cs="Arial"/>
          <w:sz w:val="22"/>
          <w:szCs w:val="22"/>
        </w:rPr>
      </w:pPr>
      <w:r>
        <w:rPr>
          <w:rFonts w:ascii="Arial" w:hAnsi="Arial" w:cs="Arial"/>
          <w:sz w:val="22"/>
          <w:szCs w:val="22"/>
        </w:rPr>
        <w:t>Sjednaná cena je cenou nejvýše přípustnou a může být změněna pouze za těchto podmínek:</w:t>
      </w:r>
    </w:p>
    <w:p w14:paraId="75F04811" w14:textId="77777777" w:rsidR="00311DCC" w:rsidRDefault="00537741">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nebude-li některá část díla v důsledku sjednaných méněprací provedena, b</w:t>
      </w:r>
      <w:r>
        <w:rPr>
          <w:rFonts w:ascii="Arial" w:hAnsi="Arial" w:cs="Arial"/>
          <w:sz w:val="22"/>
          <w:szCs w:val="22"/>
        </w:rPr>
        <w:t>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w:t>
      </w:r>
      <w:r>
        <w:rPr>
          <w:rFonts w:ascii="Arial" w:hAnsi="Arial" w:cs="Arial"/>
          <w:sz w:val="22"/>
          <w:szCs w:val="22"/>
        </w:rPr>
        <w:t xml:space="preserve"> rozpočtu, který je přílohou této smlouvy, </w:t>
      </w:r>
    </w:p>
    <w:p w14:paraId="1E09AA57" w14:textId="77777777" w:rsidR="00311DCC" w:rsidRDefault="00537741">
      <w:pPr>
        <w:pStyle w:val="Zkladntext2"/>
        <w:numPr>
          <w:ilvl w:val="1"/>
          <w:numId w:val="8"/>
        </w:numPr>
        <w:tabs>
          <w:tab w:val="left" w:pos="0"/>
          <w:tab w:val="left" w:pos="567"/>
        </w:tabs>
        <w:spacing w:after="120"/>
        <w:ind w:left="0" w:firstLine="0"/>
        <w:rPr>
          <w:rFonts w:ascii="Arial" w:eastAsia="Arial" w:hAnsi="Arial" w:cs="Arial"/>
          <w:sz w:val="22"/>
          <w:szCs w:val="22"/>
        </w:rPr>
      </w:pPr>
      <w:r>
        <w:rPr>
          <w:rFonts w:ascii="Arial" w:hAnsi="Arial" w:cs="Arial"/>
          <w:sz w:val="22"/>
          <w:szCs w:val="22"/>
        </w:rPr>
        <w:t xml:space="preserve">bude-li objednatel požadovat i provedení jiných prací a dodávek, které nebyly součástí smluveného předmětu díla a v době podání nabídky do výběrového řízení o nich zhotovitel nemohl vědět ani je nemohl předvídat </w:t>
      </w:r>
      <w:r>
        <w:rPr>
          <w:rFonts w:ascii="Arial" w:hAnsi="Arial" w:cs="Arial"/>
          <w:sz w:val="22"/>
          <w:szCs w:val="22"/>
        </w:rPr>
        <w:t>(vícepráce).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w:t>
      </w:r>
      <w:r>
        <w:rPr>
          <w:rFonts w:ascii="Arial" w:hAnsi="Arial" w:cs="Arial"/>
          <w:sz w:val="22"/>
          <w:szCs w:val="22"/>
        </w:rPr>
        <w:t>o Sborníku cen stavebních prací zpracovaného společností RTS, a.s. nebo ÚRS PRAHA, a.s., podle toho, která z těchto cen bude nižší. U víceprací, pro které neexistují položky ve výše uvedených sbornících, stanoví zhotovitel se souhlasem objednatele cenu, kt</w:t>
      </w:r>
      <w:r>
        <w:rPr>
          <w:rFonts w:ascii="Arial" w:hAnsi="Arial" w:cs="Arial"/>
          <w:sz w:val="22"/>
          <w:szCs w:val="22"/>
        </w:rPr>
        <w:t xml:space="preserve">erá musí odpovídat ceně v místě a čase obvyklé. </w:t>
      </w:r>
    </w:p>
    <w:p w14:paraId="73D89050" w14:textId="77777777" w:rsidR="00311DCC" w:rsidRDefault="00537741">
      <w:pPr>
        <w:pStyle w:val="Zkladntext2"/>
        <w:tabs>
          <w:tab w:val="left" w:pos="0"/>
          <w:tab w:val="left" w:pos="567"/>
        </w:tabs>
        <w:spacing w:after="120"/>
        <w:jc w:val="center"/>
        <w:rPr>
          <w:rFonts w:ascii="Arial" w:hAnsi="Arial" w:cs="Arial"/>
          <w:b/>
          <w:sz w:val="22"/>
          <w:szCs w:val="22"/>
        </w:rPr>
      </w:pPr>
      <w:r>
        <w:rPr>
          <w:rFonts w:ascii="Arial" w:hAnsi="Arial" w:cs="Arial"/>
          <w:b/>
          <w:sz w:val="22"/>
          <w:szCs w:val="22"/>
        </w:rPr>
        <w:t xml:space="preserve">VII. </w:t>
      </w:r>
    </w:p>
    <w:p w14:paraId="56253C8E" w14:textId="77777777" w:rsidR="00311DCC" w:rsidRDefault="00537741">
      <w:pPr>
        <w:pStyle w:val="Zkladntext2"/>
        <w:tabs>
          <w:tab w:val="left" w:pos="0"/>
          <w:tab w:val="left" w:pos="426"/>
        </w:tabs>
        <w:spacing w:after="120"/>
        <w:jc w:val="center"/>
        <w:rPr>
          <w:rFonts w:ascii="Arial" w:hAnsi="Arial" w:cs="Arial"/>
          <w:b/>
          <w:sz w:val="22"/>
          <w:szCs w:val="22"/>
        </w:rPr>
      </w:pPr>
      <w:r>
        <w:rPr>
          <w:rFonts w:ascii="Arial" w:hAnsi="Arial" w:cs="Arial"/>
          <w:b/>
          <w:sz w:val="22"/>
          <w:szCs w:val="22"/>
        </w:rPr>
        <w:t>Platební podmínky</w:t>
      </w:r>
    </w:p>
    <w:p w14:paraId="6D90F836" w14:textId="77777777" w:rsidR="00311DCC" w:rsidRDefault="00537741">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7.1.</w:t>
      </w: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Zálohy</w:t>
      </w:r>
    </w:p>
    <w:p w14:paraId="6D8F2DA5" w14:textId="77777777" w:rsidR="00311DCC" w:rsidRDefault="00537741">
      <w:pPr>
        <w:pStyle w:val="Zkladntext2"/>
        <w:tabs>
          <w:tab w:val="left" w:pos="0"/>
          <w:tab w:val="left" w:pos="567"/>
        </w:tabs>
        <w:spacing w:after="120"/>
        <w:jc w:val="left"/>
        <w:rPr>
          <w:rFonts w:ascii="Arial" w:hAnsi="Arial" w:cs="Arial"/>
          <w:sz w:val="22"/>
          <w:szCs w:val="22"/>
        </w:rPr>
      </w:pPr>
      <w:r>
        <w:rPr>
          <w:rFonts w:ascii="Arial" w:hAnsi="Arial" w:cs="Arial"/>
          <w:sz w:val="22"/>
          <w:szCs w:val="22"/>
        </w:rPr>
        <w:t xml:space="preserve">7.1.1 </w:t>
      </w:r>
      <w:r>
        <w:rPr>
          <w:rFonts w:ascii="Arial" w:hAnsi="Arial" w:cs="Arial"/>
          <w:sz w:val="22"/>
          <w:szCs w:val="22"/>
        </w:rPr>
        <w:tab/>
        <w:t>Objednatel neposkytne zhotoviteli zálohy.</w:t>
      </w:r>
    </w:p>
    <w:p w14:paraId="28D700DD" w14:textId="77777777" w:rsidR="00311DCC" w:rsidRDefault="00537741">
      <w:pPr>
        <w:pStyle w:val="Zkladntext2"/>
        <w:tabs>
          <w:tab w:val="left" w:pos="0"/>
          <w:tab w:val="left" w:pos="567"/>
        </w:tabs>
        <w:spacing w:after="120"/>
        <w:jc w:val="left"/>
        <w:rPr>
          <w:rFonts w:ascii="Arial" w:hAnsi="Arial" w:cs="Arial"/>
          <w:sz w:val="22"/>
          <w:szCs w:val="22"/>
          <w:u w:val="single"/>
        </w:rPr>
      </w:pPr>
      <w:r>
        <w:rPr>
          <w:rFonts w:ascii="Arial" w:hAnsi="Arial" w:cs="Arial"/>
          <w:b/>
          <w:sz w:val="22"/>
          <w:szCs w:val="22"/>
        </w:rPr>
        <w:t>7.2.</w:t>
      </w:r>
      <w:r>
        <w:rPr>
          <w:rFonts w:ascii="Arial" w:hAnsi="Arial" w:cs="Arial"/>
          <w:sz w:val="22"/>
          <w:szCs w:val="22"/>
        </w:rPr>
        <w:t xml:space="preserve">   </w:t>
      </w:r>
      <w:r>
        <w:rPr>
          <w:rFonts w:ascii="Arial" w:hAnsi="Arial" w:cs="Arial"/>
          <w:sz w:val="22"/>
          <w:szCs w:val="22"/>
          <w:u w:val="single"/>
        </w:rPr>
        <w:t>Postup plateb</w:t>
      </w:r>
    </w:p>
    <w:p w14:paraId="5B48E3BE"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7.2.1 </w:t>
      </w:r>
      <w:r>
        <w:rPr>
          <w:rFonts w:ascii="Arial" w:hAnsi="Arial" w:cs="Arial"/>
          <w:sz w:val="22"/>
          <w:szCs w:val="22"/>
        </w:rPr>
        <w:tab/>
      </w:r>
      <w:r>
        <w:rPr>
          <w:rFonts w:ascii="Arial" w:hAnsi="Arial" w:cs="Arial"/>
          <w:sz w:val="22"/>
          <w:szCs w:val="22"/>
        </w:rPr>
        <w:t xml:space="preserve">Cena za dílo bude hrazena na základě daňových dokladů (dále jen faktur) vystavených zhotovitelem v souladu s obecně závaznými právními předpisy včetně zákona o DPH. </w:t>
      </w:r>
    </w:p>
    <w:p w14:paraId="1655D87A"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7.2.2 </w:t>
      </w:r>
      <w:r>
        <w:rPr>
          <w:rFonts w:ascii="Arial" w:hAnsi="Arial" w:cs="Arial"/>
          <w:sz w:val="22"/>
          <w:szCs w:val="22"/>
        </w:rPr>
        <w:tab/>
        <w:t>V souladu s ustanovením zákona o DPH sjednávají smluvní strany dílčí plnění v rozsa</w:t>
      </w:r>
      <w:r>
        <w:rPr>
          <w:rFonts w:ascii="Arial" w:hAnsi="Arial" w:cs="Arial"/>
          <w:sz w:val="22"/>
          <w:szCs w:val="22"/>
        </w:rPr>
        <w:t xml:space="preserve">hu skutečně provedeného plnění za kalendářní měsíc. </w:t>
      </w:r>
    </w:p>
    <w:p w14:paraId="765E7BBC"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7.2.3 </w:t>
      </w:r>
      <w:r>
        <w:rPr>
          <w:rFonts w:ascii="Arial" w:hAnsi="Arial" w:cs="Arial"/>
          <w:sz w:val="22"/>
          <w:szCs w:val="22"/>
        </w:rPr>
        <w:tab/>
        <w:t>Zhotovitel předloží objednateli vždy nejpozději do třetího dne následujícího měsíce soupis provedených prací oceněný v souladu se způsobem sjednaným ve smlouvě. Objednatel je povinen se k tomuto s</w:t>
      </w:r>
      <w:r>
        <w:rPr>
          <w:rFonts w:ascii="Arial" w:hAnsi="Arial" w:cs="Arial"/>
          <w:sz w:val="22"/>
          <w:szCs w:val="22"/>
        </w:rPr>
        <w:t xml:space="preserve">oupisu vyjádřit nejpozději do pěti pracovních dnů ode dne jeho obdržení. Dílčí plnění odsouhlasené objednatelem dle předloženého soupisu se považuje za samostatné zdanitelné plnění. Zhotovitel je povinen vystavit fakturu tak, aby byla doručena objednateli </w:t>
      </w:r>
      <w:r>
        <w:rPr>
          <w:rFonts w:ascii="Arial" w:hAnsi="Arial" w:cs="Arial"/>
          <w:sz w:val="22"/>
          <w:szCs w:val="22"/>
        </w:rPr>
        <w:t xml:space="preserve">nejpozději do desátého pracovního dne příslušného měsíce. Nedílnou součástí faktury bude objednatelem odsouhlasený soupis provedených prací. </w:t>
      </w:r>
    </w:p>
    <w:p w14:paraId="21BDDD13"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lastRenderedPageBreak/>
        <w:t xml:space="preserve">7.2.4 </w:t>
      </w:r>
      <w:r>
        <w:rPr>
          <w:rFonts w:ascii="Arial" w:hAnsi="Arial" w:cs="Arial"/>
          <w:sz w:val="22"/>
          <w:szCs w:val="22"/>
        </w:rPr>
        <w:tab/>
        <w:t>Nedojde-li mezi oběma stranami k dohodě při odsouhlasení množství nebo druhu provedených prací je zhotovite</w:t>
      </w:r>
      <w:r>
        <w:rPr>
          <w:rFonts w:ascii="Arial" w:hAnsi="Arial" w:cs="Arial"/>
          <w:sz w:val="22"/>
          <w:szCs w:val="22"/>
        </w:rPr>
        <w:t>l oprávněn fakturovat pouze ty práce a dodávky, u kterých nedošlo k rozporu.</w:t>
      </w:r>
    </w:p>
    <w:p w14:paraId="0BD6EC76" w14:textId="77777777" w:rsidR="00311DCC" w:rsidRDefault="00537741">
      <w:pPr>
        <w:pStyle w:val="Zkladntext2"/>
        <w:widowControl w:val="0"/>
        <w:tabs>
          <w:tab w:val="left" w:pos="0"/>
          <w:tab w:val="left" w:pos="567"/>
        </w:tabs>
        <w:spacing w:after="120"/>
        <w:rPr>
          <w:rFonts w:ascii="Arial" w:hAnsi="Arial" w:cs="Arial"/>
          <w:sz w:val="22"/>
          <w:szCs w:val="22"/>
          <w:u w:val="single"/>
        </w:rPr>
      </w:pPr>
      <w:r>
        <w:rPr>
          <w:rFonts w:ascii="Arial" w:hAnsi="Arial" w:cs="Arial"/>
          <w:b/>
          <w:sz w:val="22"/>
          <w:szCs w:val="22"/>
        </w:rPr>
        <w:t>7.3.</w:t>
      </w:r>
      <w:r>
        <w:rPr>
          <w:rFonts w:ascii="Arial" w:hAnsi="Arial" w:cs="Arial"/>
          <w:sz w:val="22"/>
          <w:szCs w:val="22"/>
        </w:rPr>
        <w:t xml:space="preserve">    </w:t>
      </w:r>
      <w:r>
        <w:rPr>
          <w:rFonts w:ascii="Arial" w:hAnsi="Arial" w:cs="Arial"/>
          <w:sz w:val="22"/>
          <w:szCs w:val="22"/>
          <w:u w:val="single"/>
        </w:rPr>
        <w:t>Zádržné (pozastávka)</w:t>
      </w:r>
    </w:p>
    <w:p w14:paraId="4F3A1414"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7.3.1 </w:t>
      </w:r>
      <w:r>
        <w:rPr>
          <w:rFonts w:ascii="Arial" w:hAnsi="Arial" w:cs="Arial"/>
          <w:sz w:val="22"/>
          <w:szCs w:val="22"/>
        </w:rPr>
        <w:tab/>
        <w:t>Měsíční fakturací dle odst. 7.2 této smlouvy bude uhrazena cena díla maximálně do výše 90 % z celkové sjednané ceny díla. Zbývající část ceny z</w:t>
      </w:r>
      <w:r>
        <w:rPr>
          <w:rFonts w:ascii="Arial" w:hAnsi="Arial" w:cs="Arial"/>
          <w:sz w:val="22"/>
          <w:szCs w:val="22"/>
        </w:rPr>
        <w:t>a dílo ve výši 10 % z celkové sjednané ceny slouží jako zádržné, které bude uhrazeno objednatelem zhotoviteli až po úspěšném protokolárním předání díla bez vad a nedodělků.</w:t>
      </w:r>
    </w:p>
    <w:p w14:paraId="0221195D"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7.3.2 </w:t>
      </w:r>
      <w:r>
        <w:rPr>
          <w:rFonts w:ascii="Arial" w:eastAsia="Arial" w:hAnsi="Arial" w:cs="Arial"/>
          <w:sz w:val="22"/>
          <w:szCs w:val="22"/>
        </w:rPr>
        <w:tab/>
        <w:t xml:space="preserve">Zádržné bude zhotoviteli vyplaceno formou úhrady poslední faktury vystavené </w:t>
      </w:r>
      <w:r>
        <w:rPr>
          <w:rFonts w:ascii="Arial" w:eastAsia="Arial" w:hAnsi="Arial" w:cs="Arial"/>
          <w:sz w:val="22"/>
          <w:szCs w:val="22"/>
        </w:rPr>
        <w:t xml:space="preserve">na dílčí plnění tak, že část fakturované ceny ve výši 10 % z celkové sjednané ceny díla bude uhrazena až na základě žádosti zhotovitele po podpisu protokolu o odstranění vad a nedodělků dle odst. 12.3.4 této smlouvy.    </w:t>
      </w:r>
    </w:p>
    <w:p w14:paraId="4AD6ACF2"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7.3.3 Objednatel je oprávněn započí</w:t>
      </w:r>
      <w:r>
        <w:rPr>
          <w:rFonts w:ascii="Arial" w:eastAsia="Arial" w:hAnsi="Arial" w:cs="Arial"/>
          <w:sz w:val="22"/>
          <w:szCs w:val="22"/>
        </w:rPr>
        <w:t xml:space="preserve">st vůči nároku zhotovitele na vrácení zádržného jakoukoliv svoji pohledávku za zhotovitelem. Učiní-li tak, je zhotovitel povinen neprodleně po vyzvání doplnit zádržné do původní výše.  </w:t>
      </w:r>
    </w:p>
    <w:p w14:paraId="28B5A78B"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b/>
          <w:sz w:val="22"/>
          <w:szCs w:val="22"/>
        </w:rPr>
        <w:t>7.4.</w:t>
      </w:r>
      <w:r>
        <w:rPr>
          <w:rFonts w:ascii="Arial" w:hAnsi="Arial" w:cs="Arial"/>
          <w:sz w:val="22"/>
          <w:szCs w:val="22"/>
        </w:rPr>
        <w:t xml:space="preserve">    </w:t>
      </w:r>
      <w:r>
        <w:rPr>
          <w:rFonts w:ascii="Arial" w:hAnsi="Arial" w:cs="Arial"/>
          <w:sz w:val="22"/>
          <w:szCs w:val="22"/>
          <w:u w:val="single"/>
        </w:rPr>
        <w:t>Náležitosti a splatnost faktury</w:t>
      </w:r>
      <w:r>
        <w:rPr>
          <w:rFonts w:ascii="Arial" w:hAnsi="Arial" w:cs="Arial"/>
          <w:sz w:val="22"/>
          <w:szCs w:val="22"/>
        </w:rPr>
        <w:t xml:space="preserve"> </w:t>
      </w:r>
    </w:p>
    <w:p w14:paraId="5BE951FE"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7.4.1 </w:t>
      </w:r>
      <w:r>
        <w:rPr>
          <w:rFonts w:ascii="Arial" w:hAnsi="Arial" w:cs="Arial"/>
          <w:sz w:val="22"/>
          <w:szCs w:val="22"/>
        </w:rPr>
        <w:tab/>
        <w:t>Daňový doklad bude vys</w:t>
      </w:r>
      <w:r>
        <w:rPr>
          <w:rFonts w:ascii="Arial" w:hAnsi="Arial" w:cs="Arial"/>
          <w:sz w:val="22"/>
          <w:szCs w:val="22"/>
        </w:rPr>
        <w:t xml:space="preserve">taven v režimu přenesené daňové povinnosti v souladu s ust. § 92a  a násl. zákona č. 235/2004 Sb., v platném znění. </w:t>
      </w:r>
    </w:p>
    <w:p w14:paraId="20FB5697"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7.4.2 </w:t>
      </w:r>
      <w:r>
        <w:rPr>
          <w:rFonts w:ascii="Arial" w:hAnsi="Arial" w:cs="Arial"/>
          <w:sz w:val="22"/>
          <w:szCs w:val="22"/>
        </w:rPr>
        <w:tab/>
        <w:t xml:space="preserve">Kromě náležitostí stanovených právními předpisy pro daňový doklad je zhotovitel povinen na faktuře uvést i tyto údaje: </w:t>
      </w:r>
    </w:p>
    <w:p w14:paraId="6535A61C"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číslo sm</w:t>
      </w:r>
      <w:r>
        <w:rPr>
          <w:rFonts w:ascii="Arial" w:eastAsia="Arial" w:hAnsi="Arial" w:cs="Arial"/>
          <w:sz w:val="22"/>
          <w:szCs w:val="22"/>
        </w:rPr>
        <w:t>louvy objednatele,</w:t>
      </w:r>
    </w:p>
    <w:p w14:paraId="56327668"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DIČ objednatele,</w:t>
      </w:r>
    </w:p>
    <w:p w14:paraId="68F565BF"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c)      název díla: </w:t>
      </w:r>
      <w:r>
        <w:rPr>
          <w:rFonts w:ascii="Arial" w:eastAsia="Arial" w:hAnsi="Arial" w:cs="Arial"/>
          <w:b/>
          <w:bCs/>
          <w:sz w:val="22"/>
          <w:szCs w:val="22"/>
        </w:rPr>
        <w:t>„</w:t>
      </w:r>
      <w:r>
        <w:rPr>
          <w:rFonts w:ascii="Arial" w:hAnsi="Arial" w:cs="Arial"/>
          <w:b/>
          <w:bCs/>
          <w:sz w:val="22"/>
          <w:szCs w:val="22"/>
        </w:rPr>
        <w:t>Stavební úpravy veřejných toalet Skalky 2280/99, 741 01 Nový Jičín</w:t>
      </w:r>
      <w:r>
        <w:rPr>
          <w:rFonts w:ascii="Arial" w:eastAsia="Arial" w:hAnsi="Arial" w:cs="Arial"/>
          <w:b/>
          <w:bCs/>
          <w:sz w:val="22"/>
          <w:szCs w:val="22"/>
        </w:rPr>
        <w:t>“,</w:t>
      </w:r>
    </w:p>
    <w:p w14:paraId="294D34CB"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r>
      <w:r>
        <w:rPr>
          <w:rFonts w:ascii="Arial" w:eastAsia="Arial" w:hAnsi="Arial" w:cs="Arial"/>
          <w:sz w:val="22"/>
          <w:szCs w:val="22"/>
        </w:rPr>
        <w:t>označení banky a číslo účtu, na který má být zaplaceno (pokud je číslo účtu odlišné od čísla uvedeného v čl. I. je zhotovitel povinen o této skutečnosti informovat objednatele v souladu s ust. odst. 2.5 smlouvy),</w:t>
      </w:r>
    </w:p>
    <w:p w14:paraId="11EF1283" w14:textId="77777777" w:rsidR="00311DCC" w:rsidRDefault="00537741">
      <w:pPr>
        <w:pStyle w:val="Zkladntext2"/>
        <w:widowControl w:val="0"/>
        <w:tabs>
          <w:tab w:val="left" w:pos="0"/>
          <w:tab w:val="left" w:pos="567"/>
        </w:tabs>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sazbu DPH vztahující se k předmětu plně</w:t>
      </w:r>
      <w:r>
        <w:rPr>
          <w:rFonts w:ascii="Arial" w:eastAsia="Arial" w:hAnsi="Arial" w:cs="Arial"/>
          <w:sz w:val="22"/>
          <w:szCs w:val="22"/>
        </w:rPr>
        <w:t>ní; zhotovitel odpovídá za to, že sazba daně z přidané hodnoty je stanovena v souladu s platnými předpisy, v opačném případě je povinen uhradit objednateli veškerou škodu, která mu v té souvislosti vznikla,</w:t>
      </w:r>
    </w:p>
    <w:p w14:paraId="1BA5D900" w14:textId="77777777" w:rsidR="00311DCC" w:rsidRDefault="00537741">
      <w:pPr>
        <w:pStyle w:val="Zkladntext2"/>
        <w:widowControl w:val="0"/>
        <w:tabs>
          <w:tab w:val="left" w:pos="0"/>
          <w:tab w:val="left" w:pos="567"/>
        </w:tabs>
        <w:spacing w:after="120"/>
        <w:rPr>
          <w:rFonts w:ascii="Arial" w:hAnsi="Arial" w:cs="Arial"/>
          <w:color w:val="000000" w:themeColor="text1"/>
          <w:sz w:val="22"/>
          <w:szCs w:val="22"/>
        </w:rPr>
      </w:pPr>
      <w:r>
        <w:rPr>
          <w:rFonts w:ascii="Arial" w:hAnsi="Arial" w:cs="Arial"/>
          <w:bCs/>
          <w:sz w:val="22"/>
          <w:szCs w:val="22"/>
        </w:rPr>
        <w:t xml:space="preserve">f)       </w:t>
      </w:r>
      <w:r>
        <w:rPr>
          <w:rFonts w:ascii="Arial" w:hAnsi="Arial" w:cs="Arial"/>
          <w:color w:val="000000" w:themeColor="text1"/>
          <w:sz w:val="22"/>
          <w:szCs w:val="22"/>
        </w:rPr>
        <w:t>údaj, že se jedná o režim přenesené daňo</w:t>
      </w:r>
      <w:r>
        <w:rPr>
          <w:rFonts w:ascii="Arial" w:hAnsi="Arial" w:cs="Arial"/>
          <w:color w:val="000000" w:themeColor="text1"/>
          <w:sz w:val="22"/>
          <w:szCs w:val="22"/>
        </w:rPr>
        <w:t>vé povinnosti a daň odvede objednatel.</w:t>
      </w:r>
    </w:p>
    <w:p w14:paraId="44828B53"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7.4.3 </w:t>
      </w:r>
      <w:r>
        <w:rPr>
          <w:rFonts w:ascii="Arial" w:eastAsia="Arial" w:hAnsi="Arial" w:cs="Arial"/>
          <w:sz w:val="22"/>
          <w:szCs w:val="22"/>
        </w:rPr>
        <w:tab/>
        <w:t xml:space="preserve">Daňový doklad (faktura) bude doručen osobně či poštou na podatelnu Městského úřadu, nebo elektronicky do datové schránky objednatele, případně na e-podatelna@novyjicin.cz. </w:t>
      </w:r>
    </w:p>
    <w:p w14:paraId="5F27BD14"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7.4.4</w:t>
      </w:r>
      <w:r>
        <w:rPr>
          <w:rFonts w:ascii="Arial" w:eastAsia="Arial" w:hAnsi="Arial" w:cs="Arial"/>
          <w:sz w:val="22"/>
          <w:szCs w:val="22"/>
        </w:rPr>
        <w:tab/>
        <w:t>Splatnost daňových dokladů (fak</w:t>
      </w:r>
      <w:r>
        <w:rPr>
          <w:rFonts w:ascii="Arial" w:eastAsia="Arial" w:hAnsi="Arial" w:cs="Arial"/>
          <w:sz w:val="22"/>
          <w:szCs w:val="22"/>
        </w:rPr>
        <w:t xml:space="preserve">tur) pro celé období realizace díla je </w:t>
      </w:r>
      <w:r>
        <w:rPr>
          <w:rFonts w:ascii="Arial" w:eastAsia="Arial" w:hAnsi="Arial" w:cs="Arial"/>
          <w:b/>
          <w:sz w:val="22"/>
          <w:szCs w:val="22"/>
        </w:rPr>
        <w:t>30 dnů</w:t>
      </w:r>
      <w:r>
        <w:rPr>
          <w:rFonts w:ascii="Arial" w:eastAsia="Arial" w:hAnsi="Arial" w:cs="Arial"/>
          <w:sz w:val="22"/>
          <w:szCs w:val="22"/>
        </w:rPr>
        <w:t xml:space="preserve"> ode dne doručení faktury objednateli.</w:t>
      </w:r>
    </w:p>
    <w:p w14:paraId="128D7E83"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7.4.5 </w:t>
      </w:r>
      <w:r>
        <w:rPr>
          <w:rFonts w:ascii="Arial" w:eastAsia="Arial" w:hAnsi="Arial" w:cs="Arial"/>
          <w:sz w:val="22"/>
          <w:szCs w:val="22"/>
        </w:rPr>
        <w:tab/>
        <w:t>Objednatel je oprávněn před uplynutím lhůty splatnosti vrátit bez zaplacení fakturu, která neobsahuje některou náležitost stanovenou zákonem nebo smlouvou (včetně př</w:t>
      </w:r>
      <w:r>
        <w:rPr>
          <w:rFonts w:ascii="Arial" w:eastAsia="Arial" w:hAnsi="Arial" w:cs="Arial"/>
          <w:sz w:val="22"/>
          <w:szCs w:val="22"/>
        </w:rPr>
        <w:t>íloh), popř. má jiné vady. Objednatel je oprávněn vrátit fakturu také v případě, že zjistí před úhradou faktury vady díla nebo v případě, že zhotovitel bezdůvodně přeruší práce nebo práce bude provádět v rozporu s projektovou dokumentací, smlouvou nebo pok</w:t>
      </w:r>
      <w:r>
        <w:rPr>
          <w:rFonts w:ascii="Arial" w:eastAsia="Arial" w:hAnsi="Arial" w:cs="Arial"/>
          <w:sz w:val="22"/>
          <w:szCs w:val="22"/>
        </w:rPr>
        <w:t>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w:t>
      </w:r>
      <w:r>
        <w:rPr>
          <w:rFonts w:ascii="Arial" w:eastAsia="Arial" w:hAnsi="Arial" w:cs="Arial"/>
          <w:sz w:val="22"/>
          <w:szCs w:val="22"/>
        </w:rPr>
        <w:t xml:space="preserve">í opravené nebo nově vyhotovené faktury. </w:t>
      </w:r>
    </w:p>
    <w:p w14:paraId="593B1DB0"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VIII.</w:t>
      </w:r>
    </w:p>
    <w:p w14:paraId="4BEEC852"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Subdodavatelé</w:t>
      </w:r>
      <w:bookmarkStart w:id="3" w:name="_Toc235259229"/>
      <w:bookmarkStart w:id="4" w:name="_Toc323104685"/>
    </w:p>
    <w:p w14:paraId="2287D466" w14:textId="77777777" w:rsidR="00311DCC" w:rsidRDefault="00537741">
      <w:pPr>
        <w:pStyle w:val="Zkladntext2"/>
        <w:widowControl w:val="0"/>
        <w:tabs>
          <w:tab w:val="left" w:pos="0"/>
          <w:tab w:val="left" w:pos="567"/>
        </w:tabs>
        <w:spacing w:after="120"/>
        <w:jc w:val="left"/>
        <w:rPr>
          <w:rFonts w:ascii="Arial" w:hAnsi="Arial" w:cs="Arial"/>
          <w:sz w:val="22"/>
          <w:szCs w:val="22"/>
          <w:u w:val="single"/>
        </w:rPr>
      </w:pPr>
      <w:r>
        <w:rPr>
          <w:rFonts w:ascii="Arial" w:hAnsi="Arial" w:cs="Arial"/>
          <w:b/>
          <w:sz w:val="22"/>
          <w:szCs w:val="22"/>
        </w:rPr>
        <w:t>8.1.</w:t>
      </w:r>
      <w:r>
        <w:rPr>
          <w:rFonts w:ascii="Arial" w:hAnsi="Arial" w:cs="Arial"/>
          <w:sz w:val="22"/>
          <w:szCs w:val="22"/>
        </w:rPr>
        <w:t xml:space="preserve">   </w:t>
      </w:r>
      <w:bookmarkEnd w:id="3"/>
      <w:r>
        <w:rPr>
          <w:rFonts w:ascii="Arial" w:hAnsi="Arial" w:cs="Arial"/>
          <w:sz w:val="22"/>
          <w:szCs w:val="22"/>
        </w:rPr>
        <w:tab/>
      </w:r>
      <w:r>
        <w:rPr>
          <w:rFonts w:ascii="Arial" w:hAnsi="Arial" w:cs="Arial"/>
          <w:sz w:val="22"/>
          <w:szCs w:val="22"/>
          <w:u w:val="single"/>
        </w:rPr>
        <w:t xml:space="preserve">Vymezení, změna subdodavatele, sankce </w:t>
      </w:r>
    </w:p>
    <w:p w14:paraId="4FEC0207"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8.1.1 </w:t>
      </w:r>
      <w:r>
        <w:rPr>
          <w:rFonts w:ascii="Arial" w:hAnsi="Arial" w:cs="Arial"/>
          <w:sz w:val="22"/>
          <w:szCs w:val="22"/>
        </w:rPr>
        <w:tab/>
      </w:r>
      <w:r>
        <w:rPr>
          <w:rFonts w:ascii="Arial" w:hAnsi="Arial" w:cs="Arial"/>
          <w:sz w:val="22"/>
          <w:szCs w:val="22"/>
        </w:rPr>
        <w:t xml:space="preserve">Zhotovitel při předání a převzetí staveniště písemně doloží seznam všech subdodavatelů včetně identifikačních a kontaktních údajů každého subdodavatele, který se bude na realizaci zakázky podílet. </w:t>
      </w:r>
    </w:p>
    <w:p w14:paraId="2C16B07E"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lastRenderedPageBreak/>
        <w:t xml:space="preserve">8.1.2 </w:t>
      </w:r>
      <w:r>
        <w:rPr>
          <w:rFonts w:ascii="Arial" w:hAnsi="Arial" w:cs="Arial"/>
          <w:sz w:val="22"/>
          <w:szCs w:val="22"/>
        </w:rPr>
        <w:tab/>
        <w:t>Před zahájením prací ani v průběhu realizace stavby</w:t>
      </w:r>
      <w:r>
        <w:rPr>
          <w:rFonts w:ascii="Arial" w:hAnsi="Arial" w:cs="Arial"/>
          <w:sz w:val="22"/>
          <w:szCs w:val="22"/>
        </w:rPr>
        <w:t xml:space="preserve"> nelze subdodavatele měnit bez písemného souhlasu objednatele. Souhlas objednatele se změnou subdodavatele je zhotovitel povinen si vyžádat alespoň 5 dnů předem. Pokud zhotovitel prokazoval v zadávacím řízení na veřejnou zakázku kvalifikaci prostřednictvím</w:t>
      </w:r>
      <w:r>
        <w:rPr>
          <w:rFonts w:ascii="Arial" w:hAnsi="Arial" w:cs="Arial"/>
          <w:sz w:val="22"/>
          <w:szCs w:val="22"/>
        </w:rPr>
        <w:t xml:space="preserve"> tohoto subdodavatele, musí nový subdodavatel prokázat kvalifikaci alespoň v takovém rozsahu jako původní subdodavatel.  </w:t>
      </w:r>
    </w:p>
    <w:p w14:paraId="7D7DA577" w14:textId="77777777" w:rsidR="00311DCC" w:rsidRDefault="00537741">
      <w:pPr>
        <w:pStyle w:val="Zkladntext2"/>
        <w:widowControl w:val="0"/>
        <w:tabs>
          <w:tab w:val="left" w:pos="0"/>
          <w:tab w:val="left" w:pos="567"/>
        </w:tabs>
        <w:spacing w:after="120"/>
        <w:rPr>
          <w:rFonts w:ascii="Arial" w:hAnsi="Arial" w:cs="Arial"/>
          <w:sz w:val="22"/>
          <w:szCs w:val="22"/>
        </w:rPr>
      </w:pPr>
      <w:r>
        <w:rPr>
          <w:rFonts w:ascii="Arial" w:hAnsi="Arial" w:cs="Arial"/>
          <w:sz w:val="22"/>
          <w:szCs w:val="22"/>
        </w:rPr>
        <w:t xml:space="preserve">8.1.3 </w:t>
      </w:r>
      <w:r>
        <w:rPr>
          <w:rFonts w:ascii="Arial" w:hAnsi="Arial" w:cs="Arial"/>
          <w:sz w:val="22"/>
          <w:szCs w:val="22"/>
        </w:rPr>
        <w:tab/>
        <w:t>Pokud objednatel zjistí, že se v místě realizace díla bez jeho souhlasu vyskytují jiné subjekty, je oprávněn tyto subjekty z mí</w:t>
      </w:r>
      <w:r>
        <w:rPr>
          <w:rFonts w:ascii="Arial" w:hAnsi="Arial" w:cs="Arial"/>
          <w:sz w:val="22"/>
          <w:szCs w:val="22"/>
        </w:rPr>
        <w:t>sta realizace díla okamžitě vykázat. Pokud při další kontrole místa realizace zjistí objednatel přítomnost neoprávněných subjektů, je zhotovitel povinen zaplatit objednateli smluvní pokutu ve výši 10 000 Kč za každý další den, kdy se tyto subjekty i přes j</w:t>
      </w:r>
      <w:r>
        <w:rPr>
          <w:rFonts w:ascii="Arial" w:hAnsi="Arial" w:cs="Arial"/>
          <w:sz w:val="22"/>
          <w:szCs w:val="22"/>
        </w:rPr>
        <w:t>ejich vykázání objednatelem zdržují na místě realizace díla, a to na základě záznamu ve stavebním deníku, popř. zápisu z kontrolního dne.</w:t>
      </w:r>
    </w:p>
    <w:p w14:paraId="5841C250" w14:textId="77777777" w:rsidR="00311DCC" w:rsidRDefault="00537741">
      <w:pPr>
        <w:pStyle w:val="Zkladntext2"/>
        <w:widowControl w:val="0"/>
        <w:tabs>
          <w:tab w:val="left" w:pos="0"/>
          <w:tab w:val="left" w:pos="567"/>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 xml:space="preserve">Vzájemné plnění závazků </w:t>
      </w:r>
    </w:p>
    <w:p w14:paraId="6DC8491B"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8.2.1 Zhotovitel je povinen vymáhat plnění závazků svých subdodavatelů. </w:t>
      </w:r>
    </w:p>
    <w:p w14:paraId="37A98D0A" w14:textId="77777777" w:rsidR="00311DCC" w:rsidRDefault="00537741">
      <w:pPr>
        <w:pStyle w:val="Zkladntext2"/>
        <w:widowControl w:val="0"/>
        <w:tabs>
          <w:tab w:val="left" w:pos="0"/>
          <w:tab w:val="left" w:pos="567"/>
        </w:tabs>
        <w:spacing w:after="120"/>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Zhotov</w:t>
      </w:r>
      <w:r>
        <w:rPr>
          <w:rFonts w:ascii="Arial" w:eastAsia="Arial" w:hAnsi="Arial" w:cs="Arial"/>
          <w:sz w:val="22"/>
          <w:szCs w:val="22"/>
        </w:rPr>
        <w:t xml:space="preserve">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w:t>
      </w:r>
      <w:r>
        <w:rPr>
          <w:rFonts w:ascii="Arial" w:eastAsia="Arial" w:hAnsi="Arial" w:cs="Arial"/>
          <w:sz w:val="22"/>
          <w:szCs w:val="22"/>
        </w:rPr>
        <w:t xml:space="preserve">v rámci provádění díla ve sjednané lhůtě splatnosti.  </w:t>
      </w:r>
    </w:p>
    <w:p w14:paraId="7E9498C3"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IX.</w:t>
      </w:r>
    </w:p>
    <w:p w14:paraId="25B572C4" w14:textId="77777777" w:rsidR="00311DCC" w:rsidRDefault="00537741">
      <w:pPr>
        <w:pStyle w:val="Zkladntext2"/>
        <w:widowControl w:val="0"/>
        <w:tabs>
          <w:tab w:val="left" w:pos="0"/>
          <w:tab w:val="left" w:pos="567"/>
        </w:tabs>
        <w:spacing w:after="120"/>
        <w:jc w:val="center"/>
        <w:rPr>
          <w:rFonts w:ascii="Arial" w:eastAsia="Arial" w:hAnsi="Arial" w:cs="Arial"/>
          <w:b/>
          <w:bCs/>
          <w:sz w:val="22"/>
          <w:szCs w:val="22"/>
        </w:rPr>
      </w:pPr>
      <w:r>
        <w:rPr>
          <w:rFonts w:ascii="Arial" w:eastAsia="Arial" w:hAnsi="Arial" w:cs="Arial"/>
          <w:b/>
          <w:bCs/>
          <w:sz w:val="22"/>
          <w:szCs w:val="22"/>
        </w:rPr>
        <w:t>Provádění díla</w:t>
      </w:r>
    </w:p>
    <w:p w14:paraId="3D00A1D8" w14:textId="77777777" w:rsidR="00311DCC" w:rsidRDefault="00537741">
      <w:pPr>
        <w:pStyle w:val="Zkladntext2"/>
        <w:widowControl w:val="0"/>
        <w:tabs>
          <w:tab w:val="left" w:pos="0"/>
          <w:tab w:val="left" w:pos="567"/>
        </w:tabs>
        <w:spacing w:after="120"/>
        <w:jc w:val="left"/>
        <w:rPr>
          <w:rFonts w:ascii="Arial" w:eastAsia="Arial" w:hAnsi="Arial" w:cs="Arial"/>
          <w:b/>
          <w:sz w:val="22"/>
          <w:szCs w:val="22"/>
        </w:rPr>
      </w:pPr>
      <w:r>
        <w:rPr>
          <w:rFonts w:ascii="Arial" w:eastAsia="Arial" w:hAnsi="Arial" w:cs="Arial"/>
          <w:b/>
          <w:bCs/>
          <w:sz w:val="22"/>
          <w:szCs w:val="22"/>
        </w:rPr>
        <w:t xml:space="preserve">9.1.   </w:t>
      </w:r>
      <w:r>
        <w:rPr>
          <w:rFonts w:ascii="Arial" w:eastAsia="Arial" w:hAnsi="Arial" w:cs="Arial"/>
          <w:sz w:val="22"/>
          <w:szCs w:val="22"/>
          <w:u w:val="single"/>
        </w:rPr>
        <w:t>Dodržování bezpečnosti, požární ochrany, hygieny práce a pracovněprávních předpisů</w:t>
      </w:r>
    </w:p>
    <w:p w14:paraId="5C4DB0BC"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Zhotovitel je povinen zajistit při provádění díla dodržení veškerých bezpečnostních opatření</w:t>
      </w:r>
      <w:r>
        <w:rPr>
          <w:rFonts w:ascii="Arial" w:eastAsia="Arial" w:hAnsi="Arial" w:cs="Arial"/>
          <w:sz w:val="22"/>
          <w:szCs w:val="22"/>
        </w:rPr>
        <w:t xml:space="preserve">, hygienických opatření a opatření vedoucích k požární ochraně prováděného díla, a to v rozsahu a způsobem stanoveným příslušnými předpisy. </w:t>
      </w:r>
    </w:p>
    <w:p w14:paraId="2B821143"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Zhotovitel je povinen zabezpečit i veškerá bezpečnostní opatření na ochranu osob a majetku mimo prostor staveniště,</w:t>
      </w:r>
      <w:r>
        <w:rPr>
          <w:rFonts w:ascii="Arial" w:eastAsia="Arial" w:hAnsi="Arial" w:cs="Arial"/>
          <w:sz w:val="22"/>
          <w:szCs w:val="22"/>
        </w:rPr>
        <w:t xml:space="preserve"> jsou-li dotčeny prováděním prací na díle (zejména veřejné prostory budovy, veřejná prostranství nebo komunikace a chodníky ponechané v užívání veřejnosti). </w:t>
      </w:r>
    </w:p>
    <w:p w14:paraId="37DCFF92"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Zhotovitel je povinen učinit všechna nezbytná opatření k zamezení nadměrnému nebo zbytečnému zatěž</w:t>
      </w:r>
      <w:r>
        <w:rPr>
          <w:rFonts w:ascii="Arial" w:eastAsia="Arial" w:hAnsi="Arial" w:cs="Arial"/>
          <w:sz w:val="22"/>
          <w:szCs w:val="22"/>
        </w:rPr>
        <w:t>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w:t>
      </w:r>
      <w:r>
        <w:rPr>
          <w:rFonts w:ascii="Arial" w:eastAsia="Arial" w:hAnsi="Arial" w:cs="Arial"/>
          <w:sz w:val="22"/>
          <w:szCs w:val="22"/>
        </w:rPr>
        <w:t xml:space="preserve">acemi znečištěných ploch včetně komunikací. </w:t>
      </w:r>
    </w:p>
    <w:p w14:paraId="344561C7" w14:textId="77777777" w:rsidR="00311DCC" w:rsidRDefault="00537741">
      <w:pPr>
        <w:pStyle w:val="Zkladntext2"/>
        <w:widowControl w:val="0"/>
        <w:numPr>
          <w:ilvl w:val="2"/>
          <w:numId w:val="13"/>
        </w:numPr>
        <w:tabs>
          <w:tab w:val="left" w:pos="0"/>
          <w:tab w:val="left" w:pos="567"/>
        </w:tabs>
        <w:spacing w:after="120"/>
        <w:ind w:left="0" w:firstLine="0"/>
        <w:rPr>
          <w:rFonts w:ascii="Arial" w:eastAsia="Arial" w:hAnsi="Arial" w:cs="Arial"/>
          <w:b/>
          <w:sz w:val="22"/>
          <w:szCs w:val="22"/>
        </w:rPr>
      </w:pPr>
      <w:r>
        <w:rPr>
          <w:rFonts w:ascii="Arial" w:eastAsia="Arial" w:hAnsi="Arial" w:cs="Arial"/>
          <w:sz w:val="22"/>
          <w:szCs w:val="22"/>
        </w:rPr>
        <w:t>Zhotovitel je povinen dodržovat plán bezpečnosti a ochrany zdraví při práci na staveništi předložený objednatelem. Rovněž je povinen řádně spolupracovat s koordinátorem BOZP určeným objednatelem. Zhotovitel je p</w:t>
      </w:r>
      <w:r>
        <w:rPr>
          <w:rFonts w:ascii="Arial" w:eastAsia="Arial" w:hAnsi="Arial" w:cs="Arial"/>
          <w:sz w:val="22"/>
          <w:szCs w:val="22"/>
        </w:rPr>
        <w:t xml:space="preserve">ovinen zavázat k součinnosti s koordinátorem BOZP všechny své subdodavatele a osoby, které budou provádět činnosti na staveništi. </w:t>
      </w:r>
    </w:p>
    <w:p w14:paraId="64C4CBAF"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w:t>
      </w:r>
      <w:r>
        <w:rPr>
          <w:rFonts w:ascii="Arial" w:eastAsia="Arial" w:hAnsi="Arial" w:cs="Arial"/>
          <w:sz w:val="22"/>
          <w:szCs w:val="22"/>
        </w:rPr>
        <w:t xml:space="preserve">racovní doby, doby odpočinku apod.) a předpisů o zaměstnanosti, a to vůči všem osobám, které se na provádění díla podílejí. </w:t>
      </w:r>
    </w:p>
    <w:p w14:paraId="6CC6E1D9" w14:textId="77777777" w:rsidR="00311DCC" w:rsidRDefault="00537741">
      <w:pPr>
        <w:widowControl w:val="0"/>
        <w:spacing w:after="120"/>
        <w:jc w:val="both"/>
        <w:rPr>
          <w:rFonts w:ascii="Arial" w:eastAsia="Arial" w:hAnsi="Arial" w:cs="Arial"/>
          <w:sz w:val="22"/>
          <w:szCs w:val="22"/>
        </w:rPr>
      </w:pPr>
      <w:r>
        <w:rPr>
          <w:rFonts w:ascii="Arial" w:hAnsi="Arial"/>
          <w:sz w:val="22"/>
        </w:rPr>
        <w:t>9.1.6 V případě zaměstnávání cizinců je zhotovitel povinen splnit veškeré povinnosti stanovené právními předpisy, zejména z</w:t>
      </w:r>
      <w:r>
        <w:rPr>
          <w:rFonts w:ascii="Arial" w:hAnsi="Arial" w:cs="Arial"/>
          <w:bCs/>
          <w:sz w:val="22"/>
        </w:rPr>
        <w:t>ákonem č</w:t>
      </w:r>
      <w:r>
        <w:rPr>
          <w:rFonts w:ascii="Arial" w:hAnsi="Arial" w:cs="Arial"/>
          <w:bCs/>
          <w:sz w:val="22"/>
        </w:rPr>
        <w:t>. 435/2004 Sb., o zaměstnanosti, v platném znění a jeho prováděcími právními předpisy.</w:t>
      </w:r>
    </w:p>
    <w:p w14:paraId="24D3238A"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9.1.7</w:t>
      </w:r>
      <w:r>
        <w:rPr>
          <w:rFonts w:ascii="Arial" w:eastAsia="Arial" w:hAnsi="Arial" w:cs="Arial"/>
          <w:sz w:val="22"/>
          <w:szCs w:val="22"/>
        </w:rPr>
        <w:tab/>
        <w:t xml:space="preserve"> Zhotovitel je povinen zabezpečit pojištění všech svých osob pohybujících se po staveništi proti úrazu. Totéž je povinen zajistit i u svých subdodavatelů.</w:t>
      </w:r>
    </w:p>
    <w:p w14:paraId="53073993" w14:textId="77777777" w:rsidR="00311DCC" w:rsidRDefault="00537741">
      <w:pPr>
        <w:pStyle w:val="Nadpis2"/>
        <w:keepNext w:val="0"/>
        <w:widowControl w:val="0"/>
        <w:numPr>
          <w:ilvl w:val="0"/>
          <w:numId w:val="0"/>
        </w:numPr>
        <w:tabs>
          <w:tab w:val="clear" w:pos="718"/>
          <w:tab w:val="left" w:pos="709"/>
        </w:tabs>
        <w:spacing w:after="120"/>
        <w:rPr>
          <w:b w:val="0"/>
          <w:bCs w:val="0"/>
          <w:sz w:val="22"/>
          <w:szCs w:val="22"/>
          <w:u w:val="single"/>
        </w:rPr>
      </w:pPr>
      <w:r>
        <w:rPr>
          <w:sz w:val="22"/>
          <w:szCs w:val="22"/>
        </w:rPr>
        <w:t>9.2.</w:t>
      </w:r>
      <w:r>
        <w:rPr>
          <w:b w:val="0"/>
          <w:bCs w:val="0"/>
          <w:sz w:val="22"/>
          <w:szCs w:val="22"/>
        </w:rPr>
        <w:t xml:space="preserve">    </w:t>
      </w:r>
      <w:r>
        <w:rPr>
          <w:b w:val="0"/>
          <w:bCs w:val="0"/>
          <w:sz w:val="22"/>
          <w:szCs w:val="22"/>
          <w:u w:val="single"/>
        </w:rPr>
        <w:t>Dodržování podmínek rozhodnutí dotčených orgánů a organizací</w:t>
      </w:r>
    </w:p>
    <w:p w14:paraId="5738B170" w14:textId="77777777" w:rsidR="00311DCC" w:rsidRDefault="00537741">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Zhotovitel se zavazuje dodržet při provádění díla veškeré podmínky a připomínky vyplývající ze schválení stavebního záměru, případně vyjádření správců a vlastníků inže</w:t>
      </w:r>
      <w:r>
        <w:rPr>
          <w:b w:val="0"/>
          <w:bCs w:val="0"/>
          <w:sz w:val="22"/>
          <w:szCs w:val="22"/>
        </w:rPr>
        <w:t xml:space="preserve">nýrských sítí. Pokud nesplněním těchto podmínek vznikne objednateli škoda, hradí ji </w:t>
      </w:r>
      <w:r>
        <w:rPr>
          <w:b w:val="0"/>
          <w:bCs w:val="0"/>
          <w:sz w:val="22"/>
          <w:szCs w:val="22"/>
        </w:rPr>
        <w:lastRenderedPageBreak/>
        <w:t xml:space="preserve">zhotovitel v plném rozsahu. Tuto povinnost nemá, prokáže-li, že škodě nemohl zabránit ani v případě vynaložení veškeré možné péče, kterou na něm lze spravedlivě požadovat. </w:t>
      </w:r>
    </w:p>
    <w:p w14:paraId="34FC0B40" w14:textId="77777777" w:rsidR="00311DCC" w:rsidRDefault="00537741">
      <w:pPr>
        <w:pStyle w:val="Nadpis3"/>
        <w:keepNext w:val="0"/>
        <w:widowControl w:val="0"/>
        <w:numPr>
          <w:ilvl w:val="2"/>
          <w:numId w:val="14"/>
        </w:numPr>
        <w:tabs>
          <w:tab w:val="clear" w:pos="862"/>
          <w:tab w:val="left" w:pos="567"/>
        </w:tabs>
        <w:spacing w:after="120"/>
        <w:ind w:left="0" w:firstLine="0"/>
        <w:jc w:val="both"/>
        <w:rPr>
          <w:b w:val="0"/>
          <w:bCs w:val="0"/>
          <w:sz w:val="22"/>
          <w:szCs w:val="22"/>
        </w:rPr>
      </w:pPr>
      <w:r>
        <w:rPr>
          <w:b w:val="0"/>
          <w:bCs w:val="0"/>
          <w:sz w:val="22"/>
          <w:szCs w:val="22"/>
        </w:rPr>
        <w:t>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w:t>
      </w:r>
      <w:r>
        <w:rPr>
          <w:b w:val="0"/>
          <w:bCs w:val="0"/>
          <w:sz w:val="22"/>
          <w:szCs w:val="22"/>
        </w:rPr>
        <w:t xml:space="preserve">edné uvedení provozu do původního stavu. </w:t>
      </w:r>
    </w:p>
    <w:p w14:paraId="44486FDD" w14:textId="77777777" w:rsidR="00311DCC" w:rsidRDefault="00537741">
      <w:pPr>
        <w:pStyle w:val="Nadpis2"/>
        <w:keepNext w:val="0"/>
        <w:widowControl w:val="0"/>
        <w:numPr>
          <w:ilvl w:val="0"/>
          <w:numId w:val="0"/>
        </w:numPr>
        <w:tabs>
          <w:tab w:val="clear" w:pos="718"/>
          <w:tab w:val="left" w:pos="567"/>
        </w:tabs>
        <w:spacing w:after="120"/>
        <w:rPr>
          <w:b w:val="0"/>
          <w:bCs w:val="0"/>
          <w:sz w:val="22"/>
          <w:szCs w:val="22"/>
          <w:u w:val="single"/>
        </w:rPr>
      </w:pPr>
      <w:r>
        <w:rPr>
          <w:sz w:val="22"/>
          <w:szCs w:val="22"/>
        </w:rPr>
        <w:t xml:space="preserve">9.3.   </w:t>
      </w:r>
      <w:r>
        <w:rPr>
          <w:b w:val="0"/>
          <w:bCs w:val="0"/>
          <w:sz w:val="22"/>
          <w:szCs w:val="22"/>
          <w:u w:val="single"/>
        </w:rPr>
        <w:t xml:space="preserve">Zástupci zhotovitele a objednatele </w:t>
      </w:r>
    </w:p>
    <w:p w14:paraId="29F8546B" w14:textId="77777777" w:rsidR="00311DCC" w:rsidRDefault="00537741">
      <w:pPr>
        <w:pStyle w:val="Nadpis2"/>
        <w:keepNext w:val="0"/>
        <w:widowControl w:val="0"/>
        <w:numPr>
          <w:ilvl w:val="0"/>
          <w:numId w:val="0"/>
        </w:numPr>
        <w:tabs>
          <w:tab w:val="clear" w:pos="718"/>
          <w:tab w:val="left" w:pos="567"/>
        </w:tabs>
        <w:spacing w:after="120"/>
        <w:jc w:val="both"/>
        <w:rPr>
          <w:b w:val="0"/>
          <w:bCs w:val="0"/>
          <w:sz w:val="22"/>
          <w:szCs w:val="22"/>
        </w:rPr>
      </w:pPr>
      <w:r>
        <w:rPr>
          <w:b w:val="0"/>
          <w:bCs w:val="0"/>
          <w:sz w:val="22"/>
          <w:szCs w:val="22"/>
        </w:rPr>
        <w:t xml:space="preserve">9.3.1 </w:t>
      </w:r>
      <w:r>
        <w:rPr>
          <w:b w:val="0"/>
          <w:bCs w:val="0"/>
          <w:sz w:val="22"/>
          <w:szCs w:val="22"/>
        </w:rPr>
        <w:tab/>
      </w:r>
      <w:r>
        <w:rPr>
          <w:b w:val="0"/>
          <w:sz w:val="22"/>
        </w:rPr>
        <w:t>Zhotovitel odpovídá za zajištění odborného vedení stavby osobou označenou v záhlaví smlouvy jako zástupce zhotovitele ve věcech technických – stavbyvedoucí - a odbo</w:t>
      </w:r>
      <w:r>
        <w:rPr>
          <w:b w:val="0"/>
          <w:sz w:val="22"/>
        </w:rPr>
        <w:t>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w:t>
      </w:r>
      <w:r>
        <w:rPr>
          <w:b w:val="0"/>
          <w:sz w:val="22"/>
        </w:rPr>
        <w:t>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w:t>
      </w:r>
      <w:r>
        <w:rPr>
          <w:b w:val="0"/>
          <w:sz w:val="22"/>
        </w:rPr>
        <w:t xml:space="preserve">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w:t>
      </w:r>
      <w:r>
        <w:rPr>
          <w:b w:val="0"/>
          <w:sz w:val="22"/>
        </w:rPr>
        <w:t>je objednatel oprávněn dát pokyn k zastavení výkonu stavební činnosti.</w:t>
      </w:r>
    </w:p>
    <w:p w14:paraId="36CB4C43" w14:textId="77777777" w:rsidR="00311DCC" w:rsidRDefault="00537741">
      <w:pPr>
        <w:pStyle w:val="Nadpis2"/>
        <w:keepNext w:val="0"/>
        <w:widowControl w:val="0"/>
        <w:numPr>
          <w:ilvl w:val="0"/>
          <w:numId w:val="0"/>
        </w:numPr>
        <w:tabs>
          <w:tab w:val="clear" w:pos="718"/>
          <w:tab w:val="left" w:pos="567"/>
        </w:tabs>
        <w:spacing w:after="120"/>
        <w:jc w:val="both"/>
        <w:rPr>
          <w:b w:val="0"/>
          <w:bCs w:val="0"/>
          <w:sz w:val="22"/>
          <w:szCs w:val="22"/>
          <w:u w:val="single"/>
        </w:rPr>
      </w:pPr>
      <w:r>
        <w:rPr>
          <w:b w:val="0"/>
          <w:bCs w:val="0"/>
          <w:sz w:val="22"/>
          <w:szCs w:val="22"/>
        </w:rPr>
        <w:t xml:space="preserve">9.3.2  </w:t>
      </w:r>
      <w:r>
        <w:rPr>
          <w:b w:val="0"/>
          <w:sz w:val="22"/>
        </w:rPr>
        <w:t>Za objednatele je ve věcech realizace díla oprávněna jednat osoba označená v záhlaví smlouvy jako zástupce objednatele ve věcech technických a realizace stavby, osoba vykonávajíc</w:t>
      </w:r>
      <w:r>
        <w:rPr>
          <w:b w:val="0"/>
          <w:sz w:val="22"/>
        </w:rPr>
        <w:t>í technický dozor stavebníka (dále též „TDS“) a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14:paraId="30397371" w14:textId="77777777" w:rsidR="00311DCC" w:rsidRDefault="00537741">
      <w:pPr>
        <w:widowControl w:val="0"/>
        <w:tabs>
          <w:tab w:val="left" w:pos="567"/>
        </w:tabs>
        <w:spacing w:after="120"/>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u w:val="single"/>
        </w:rPr>
        <w:t xml:space="preserve">Povinnost informovat objednatele </w:t>
      </w:r>
    </w:p>
    <w:p w14:paraId="270E8C5F"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9.4.1 Zhotovitel je povinen informovat objednatele o skutečnostech majících vliv na plnění smlouvy, a to neprodleně, nejpozději následující pracovní den poté, kdy příslušná skutečnost nastala nebo zhotovitel zjistí,</w:t>
      </w:r>
      <w:r>
        <w:rPr>
          <w:rFonts w:ascii="Arial" w:eastAsia="Arial" w:hAnsi="Arial" w:cs="Arial"/>
          <w:sz w:val="22"/>
          <w:szCs w:val="22"/>
        </w:rPr>
        <w:t xml:space="preserve"> že by nastat mohla. Informace budou objednateli zaslány elektronicky na adresu uvedenou v záhlaví smlouvy a následně poštou. Zhotovitel je povinen informovat objednatele zejména: </w:t>
      </w:r>
    </w:p>
    <w:p w14:paraId="742BD593" w14:textId="77777777" w:rsidR="00311DCC" w:rsidRDefault="00537741">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w:t>
      </w:r>
      <w:r>
        <w:rPr>
          <w:rFonts w:ascii="Arial" w:eastAsia="Arial" w:hAnsi="Arial" w:cs="Arial"/>
          <w:sz w:val="22"/>
          <w:szCs w:val="22"/>
        </w:rPr>
        <w:t>ní díla; zhotovitel je povinen navrhnout objednateli další postup,</w:t>
      </w:r>
    </w:p>
    <w:p w14:paraId="50AD6A07" w14:textId="77777777" w:rsidR="00311DCC" w:rsidRDefault="00537741">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14:paraId="27C971AD" w14:textId="77777777" w:rsidR="00311DCC" w:rsidRDefault="00537741">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14:paraId="761AB93C" w14:textId="77777777" w:rsidR="00311DCC" w:rsidRDefault="00537741">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w:t>
      </w:r>
      <w:r>
        <w:rPr>
          <w:rFonts w:ascii="Arial" w:hAnsi="Arial"/>
          <w:sz w:val="22"/>
        </w:rPr>
        <w:t>lách provedených v průběhu provádění díla ze strany příslušných správních orgánů, případně dotčených osob, a o výsledcích těchto kontrol.</w:t>
      </w:r>
    </w:p>
    <w:p w14:paraId="7A412642" w14:textId="77777777" w:rsidR="00311DCC" w:rsidRDefault="00537741">
      <w:pPr>
        <w:pStyle w:val="Nadpis2"/>
        <w:keepNext w:val="0"/>
        <w:widowControl w:val="0"/>
        <w:numPr>
          <w:ilvl w:val="0"/>
          <w:numId w:val="0"/>
        </w:numPr>
        <w:tabs>
          <w:tab w:val="clear" w:pos="718"/>
          <w:tab w:val="left" w:pos="567"/>
        </w:tabs>
        <w:spacing w:after="120"/>
        <w:rPr>
          <w:b w:val="0"/>
          <w:bCs w:val="0"/>
          <w:sz w:val="22"/>
          <w:szCs w:val="22"/>
        </w:rPr>
      </w:pPr>
      <w:r>
        <w:rPr>
          <w:sz w:val="22"/>
          <w:szCs w:val="22"/>
        </w:rPr>
        <w:t>9.5.</w:t>
      </w:r>
      <w:r>
        <w:rPr>
          <w:b w:val="0"/>
          <w:bCs w:val="0"/>
          <w:sz w:val="22"/>
          <w:szCs w:val="22"/>
        </w:rPr>
        <w:t xml:space="preserve">   </w:t>
      </w:r>
      <w:r>
        <w:rPr>
          <w:b w:val="0"/>
          <w:bCs w:val="0"/>
          <w:sz w:val="22"/>
          <w:szCs w:val="22"/>
          <w:u w:val="single"/>
        </w:rPr>
        <w:t>Kontrola provádění prací</w:t>
      </w:r>
    </w:p>
    <w:p w14:paraId="3065AEBC"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w:t>
      </w:r>
      <w:r>
        <w:rPr>
          <w:rFonts w:ascii="Arial" w:eastAsia="Arial" w:hAnsi="Arial" w:cs="Arial"/>
          <w:sz w:val="22"/>
          <w:szCs w:val="22"/>
        </w:rPr>
        <w:t>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w:t>
      </w:r>
      <w:r>
        <w:rPr>
          <w:rFonts w:ascii="Arial" w:eastAsia="Arial" w:hAnsi="Arial" w:cs="Arial"/>
          <w:sz w:val="22"/>
          <w:szCs w:val="22"/>
        </w:rPr>
        <w:t>tupnost projektové dokumentace a stavebního deníku, přítomnost odpovědných pracovníků zhotovitele, poskytnutí informací k provedení kontroly časového a finančního plnění provádění prací apod.).</w:t>
      </w:r>
    </w:p>
    <w:p w14:paraId="47ED2668"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9.5.2  </w:t>
      </w:r>
      <w:r>
        <w:rPr>
          <w:rFonts w:ascii="Arial" w:hAnsi="Arial"/>
          <w:sz w:val="22"/>
        </w:rPr>
        <w:t>Zhotovitel je povinen zajistit na kontrolním dnu stavby účast osoby uvedené ve smlouvě jako zástupce ve věcech technických (stavbyvedoucí), případně osoby jí písemně pověřené k dočasnému vedení stavby.</w:t>
      </w:r>
      <w:r>
        <w:rPr>
          <w:rFonts w:ascii="Arial" w:eastAsia="Arial" w:hAnsi="Arial" w:cs="Arial"/>
          <w:sz w:val="22"/>
          <w:szCs w:val="22"/>
        </w:rPr>
        <w:t xml:space="preserve">  </w:t>
      </w:r>
      <w:r>
        <w:rPr>
          <w:rFonts w:ascii="Arial" w:eastAsia="Arial" w:hAnsi="Arial" w:cs="Arial"/>
          <w:sz w:val="22"/>
          <w:szCs w:val="22"/>
        </w:rPr>
        <w:tab/>
      </w:r>
    </w:p>
    <w:p w14:paraId="6FE741E3"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9.5.3 </w:t>
      </w:r>
      <w:r>
        <w:rPr>
          <w:rFonts w:ascii="Arial" w:hAnsi="Arial"/>
          <w:sz w:val="22"/>
        </w:rPr>
        <w:t>Osoba vykonávající TDS a osoba vykonávající f</w:t>
      </w:r>
      <w:r>
        <w:rPr>
          <w:rFonts w:ascii="Arial" w:hAnsi="Arial"/>
          <w:sz w:val="22"/>
        </w:rPr>
        <w:t xml:space="preserve">unkci koordinátora BOZP na staveništi </w:t>
      </w:r>
      <w:r>
        <w:rPr>
          <w:rFonts w:ascii="Arial" w:hAnsi="Arial"/>
          <w:sz w:val="22"/>
        </w:rPr>
        <w:lastRenderedPageBreak/>
        <w:t>je kromě průběžné kontroly provádění díla oprávněna i ke kontrole dokumentace k realizaci stavby vypracované zhotovitelem, kontrole deníků dle čl. XI. této smlouvy, kontrole rozpočtů a faktur a kontrole hospodaření s o</w:t>
      </w:r>
      <w:r>
        <w:rPr>
          <w:rFonts w:ascii="Arial" w:hAnsi="Arial"/>
          <w:sz w:val="22"/>
        </w:rPr>
        <w:t xml:space="preserve">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w:t>
      </w:r>
      <w:r>
        <w:rPr>
          <w:rFonts w:ascii="Arial" w:hAnsi="Arial" w:cs="Arial"/>
          <w:sz w:val="22"/>
        </w:rPr>
        <w:t>i při realizaci stavby.</w:t>
      </w:r>
      <w:r>
        <w:rPr>
          <w:rFonts w:ascii="Arial" w:eastAsia="Arial" w:hAnsi="Arial" w:cs="Arial"/>
          <w:sz w:val="22"/>
          <w:szCs w:val="22"/>
        </w:rPr>
        <w:t xml:space="preserve">  </w:t>
      </w:r>
    </w:p>
    <w:p w14:paraId="15D7A711"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9.5.4 Zhotovitel odpovídá za zajištění dostupnosti projektové dokumentace a všech dokladů potřebných k provádění díla dle stavebního zákona. Projektová dokumentace a doklady musí být na staveništi přístupné po celou dobu provádění díla. </w:t>
      </w:r>
    </w:p>
    <w:p w14:paraId="0D30E58F"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9.5.5 Zhotovitel j</w:t>
      </w:r>
      <w:r>
        <w:rPr>
          <w:rFonts w:ascii="Arial" w:eastAsia="Arial" w:hAnsi="Arial" w:cs="Arial"/>
          <w:sz w:val="22"/>
          <w:szCs w:val="22"/>
        </w:rPr>
        <w:t xml:space="preserve">e povinen vyzvat objednatele ke kontrole a prověření prací, které v dalším postupu budou zakryty nebo se stanou nepřístupnými (postačí zápis ve stavebním deníku), a to nejméně 5 dnů před termínem, v němž budou předmětné práce zakryty. </w:t>
      </w:r>
    </w:p>
    <w:p w14:paraId="27E36323" w14:textId="77777777" w:rsidR="00311DCC" w:rsidRDefault="00537741">
      <w:pPr>
        <w:pStyle w:val="Odstavecseseznamem"/>
        <w:widowControl w:val="0"/>
        <w:numPr>
          <w:ilvl w:val="2"/>
          <w:numId w:val="48"/>
        </w:numPr>
        <w:spacing w:after="120"/>
        <w:ind w:left="0" w:firstLine="0"/>
        <w:contextualSpacing w:val="0"/>
        <w:jc w:val="both"/>
        <w:rPr>
          <w:rFonts w:ascii="Arial" w:eastAsia="Arial" w:hAnsi="Arial" w:cs="Arial"/>
        </w:rPr>
      </w:pPr>
      <w:r>
        <w:rPr>
          <w:rFonts w:ascii="Arial" w:eastAsia="Arial" w:hAnsi="Arial" w:cs="Arial"/>
        </w:rPr>
        <w:t xml:space="preserve">Pokud se objednatel </w:t>
      </w:r>
      <w:r>
        <w:rPr>
          <w:rFonts w:ascii="Arial" w:eastAsia="Arial" w:hAnsi="Arial" w:cs="Arial"/>
        </w:rPr>
        <w:t>ke kontrole přes včasné písemné vyzvání nedostaví, je zhotovitel oprávněn předmětné práce zakrýt. Bude-li v tomto případě objednatel dodatečně požadovat jejich odkrytí, je zhotovitel povinen toto odkrytí provést na náklady objednatele. Pokud se však zjistí</w:t>
      </w:r>
      <w:r>
        <w:rPr>
          <w:rFonts w:ascii="Arial" w:eastAsia="Arial" w:hAnsi="Arial" w:cs="Arial"/>
        </w:rPr>
        <w:t xml:space="preserve">, že práce nebyly řádně provedeny, nese veškeré náklady spojené s odkrytím prací, opravou chybného stavu a následným zakrytím zhotovitel. </w:t>
      </w:r>
    </w:p>
    <w:p w14:paraId="595EF46E" w14:textId="77777777" w:rsidR="00311DCC" w:rsidRDefault="00537741">
      <w:pPr>
        <w:pStyle w:val="Odstavecseseznamem"/>
        <w:widowControl w:val="0"/>
        <w:numPr>
          <w:ilvl w:val="2"/>
          <w:numId w:val="48"/>
        </w:numPr>
        <w:spacing w:after="120"/>
        <w:ind w:left="0" w:firstLine="0"/>
        <w:jc w:val="both"/>
        <w:rPr>
          <w:rFonts w:ascii="Arial" w:eastAsia="Arial" w:hAnsi="Arial" w:cs="Arial"/>
        </w:rPr>
      </w:pPr>
      <w:r>
        <w:rPr>
          <w:rFonts w:ascii="Arial" w:hAnsi="Arial"/>
        </w:rPr>
        <w:t>Pokud zhotovitel osobu vykonávající technický dozor stavebníka prokazatelnou formou k převzetí prací před jejich zakr</w:t>
      </w:r>
      <w:r>
        <w:rPr>
          <w:rFonts w:ascii="Arial" w:hAnsi="Arial"/>
        </w:rPr>
        <w:t>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w:t>
      </w:r>
      <w:r>
        <w:rPr>
          <w:rFonts w:ascii="Arial" w:hAnsi="Arial"/>
        </w:rPr>
        <w:t>eškeré náklady spojené s odkrytím, opravou chybného stavu a následným zakrytím zhotovitel.</w:t>
      </w:r>
    </w:p>
    <w:p w14:paraId="2AD3FB13" w14:textId="77777777" w:rsidR="00311DCC" w:rsidRDefault="00537741">
      <w:pPr>
        <w:pStyle w:val="Nadpis2"/>
        <w:keepNext w:val="0"/>
        <w:widowControl w:val="0"/>
        <w:numPr>
          <w:ilvl w:val="0"/>
          <w:numId w:val="0"/>
        </w:numPr>
        <w:tabs>
          <w:tab w:val="clear" w:pos="718"/>
          <w:tab w:val="left" w:pos="567"/>
        </w:tabs>
        <w:spacing w:after="120"/>
        <w:ind w:left="567" w:hanging="567"/>
        <w:rPr>
          <w:b w:val="0"/>
          <w:bCs w:val="0"/>
          <w:sz w:val="22"/>
          <w:szCs w:val="22"/>
          <w:u w:val="single"/>
        </w:rPr>
      </w:pPr>
      <w:r>
        <w:rPr>
          <w:sz w:val="22"/>
          <w:szCs w:val="22"/>
        </w:rPr>
        <w:t>9.6.</w:t>
      </w:r>
      <w:r>
        <w:rPr>
          <w:b w:val="0"/>
          <w:bCs w:val="0"/>
          <w:sz w:val="22"/>
          <w:szCs w:val="22"/>
        </w:rPr>
        <w:t xml:space="preserve">    </w:t>
      </w:r>
      <w:r>
        <w:rPr>
          <w:b w:val="0"/>
          <w:bCs w:val="0"/>
          <w:sz w:val="22"/>
          <w:szCs w:val="22"/>
          <w:u w:val="single"/>
        </w:rPr>
        <w:t>Odpovědnost zhotovitele za škodu a povinnost nahradit škodu</w:t>
      </w:r>
    </w:p>
    <w:p w14:paraId="2153DCF3" w14:textId="77777777" w:rsidR="00311DCC" w:rsidRDefault="00537741">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29500FF9" w14:textId="77777777" w:rsidR="00311DCC" w:rsidRDefault="00537741">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9.6.2</w:t>
      </w:r>
      <w:r>
        <w:rPr>
          <w:b w:val="0"/>
          <w:bCs w:val="0"/>
          <w:sz w:val="22"/>
          <w:szCs w:val="22"/>
        </w:rPr>
        <w:t xml:space="preserve">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14:paraId="7F81980C" w14:textId="77777777" w:rsidR="00311DCC" w:rsidRDefault="00537741">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w:t>
      </w:r>
      <w:r>
        <w:rPr>
          <w:b w:val="0"/>
          <w:bCs w:val="0"/>
          <w:sz w:val="22"/>
          <w:szCs w:val="22"/>
        </w:rPr>
        <w:t>ností těch, kteří pro něj dílo provádějí.</w:t>
      </w:r>
    </w:p>
    <w:p w14:paraId="29B30756"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Zhotovitel je povinen při realizaci této smlouvy respektovat práva k průmyslovému a duševnímu vlastnictví, která by mohla být v souvislosti s plněním této smlouvy dotčena a nese plnou odpovědnost za vypořád</w:t>
      </w:r>
      <w:r>
        <w:rPr>
          <w:rFonts w:ascii="Arial" w:eastAsia="Arial" w:hAnsi="Arial" w:cs="Arial"/>
          <w:sz w:val="22"/>
          <w:szCs w:val="22"/>
        </w:rPr>
        <w:t xml:space="preserve">ání nároků všech třetích osob, které by mohly být v této souvislosti vzneseny, včetně odpovědnosti za náhradu způsobené škody. </w:t>
      </w:r>
    </w:p>
    <w:p w14:paraId="542D3533"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655EBFE4"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7EF469E9" w14:textId="77777777" w:rsidR="00311DCC" w:rsidRDefault="00311DCC">
      <w:pPr>
        <w:widowControl w:val="0"/>
        <w:ind w:left="540" w:hanging="540"/>
        <w:jc w:val="center"/>
        <w:rPr>
          <w:rFonts w:ascii="Arial" w:eastAsia="Arial" w:hAnsi="Arial" w:cs="Arial"/>
          <w:b/>
          <w:bCs/>
          <w:sz w:val="22"/>
          <w:szCs w:val="22"/>
        </w:rPr>
      </w:pPr>
    </w:p>
    <w:p w14:paraId="019018EB" w14:textId="77777777" w:rsidR="00311DCC" w:rsidRDefault="00537741">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101899DC" w14:textId="77777777" w:rsidR="00311DCC" w:rsidRDefault="00537741">
      <w:pPr>
        <w:pStyle w:val="Nadpis3"/>
        <w:keepNext w:val="0"/>
        <w:widowControl w:val="0"/>
        <w:numPr>
          <w:ilvl w:val="0"/>
          <w:numId w:val="0"/>
        </w:numPr>
        <w:spacing w:after="120"/>
        <w:ind w:firstLine="11"/>
        <w:jc w:val="both"/>
        <w:rPr>
          <w:b w:val="0"/>
          <w:bCs w:val="0"/>
          <w:sz w:val="22"/>
          <w:szCs w:val="22"/>
        </w:rPr>
      </w:pPr>
      <w:r>
        <w:rPr>
          <w:b w:val="0"/>
          <w:bCs w:val="0"/>
          <w:sz w:val="22"/>
          <w:szCs w:val="22"/>
        </w:rPr>
        <w:t xml:space="preserve">10.1.1 Objednatel je povinen předat zhotoviteli staveniště do </w:t>
      </w:r>
      <w:r>
        <w:rPr>
          <w:bCs w:val="0"/>
          <w:sz w:val="22"/>
          <w:szCs w:val="22"/>
        </w:rPr>
        <w:t>10 dnů</w:t>
      </w:r>
      <w:r>
        <w:rPr>
          <w:b w:val="0"/>
          <w:bCs w:val="0"/>
          <w:sz w:val="22"/>
          <w:szCs w:val="22"/>
        </w:rPr>
        <w:t xml:space="preserve"> od nabytí účinnosti smlouvy, pokud se obě smluvní strany nedohodnou písemně jinak. Zhotovitel je povinen na výzvu objednatele v termínu dle předchozí věty staveniště převzít, a to nejpozději do 3</w:t>
      </w:r>
      <w:r>
        <w:t xml:space="preserve"> </w:t>
      </w:r>
      <w:r>
        <w:rPr>
          <w:b w:val="0"/>
          <w:bCs w:val="0"/>
          <w:sz w:val="22"/>
          <w:szCs w:val="22"/>
        </w:rPr>
        <w:t>pracovních dnů od doručení výzvy.</w:t>
      </w:r>
    </w:p>
    <w:p w14:paraId="1AD34007"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10.1.2 Součástí předání a</w:t>
      </w:r>
      <w:r>
        <w:rPr>
          <w:b w:val="0"/>
          <w:bCs w:val="0"/>
          <w:sz w:val="22"/>
          <w:szCs w:val="22"/>
        </w:rPr>
        <w:t xml:space="preserve"> převzetí staveniště je i předání dokumentů nezbytných pro řádné užívání staveniště a provádění díla, a to zejména: </w:t>
      </w:r>
    </w:p>
    <w:p w14:paraId="354C06E0" w14:textId="77777777" w:rsidR="00311DCC" w:rsidRDefault="00537741">
      <w:pPr>
        <w:widowControl w:val="0"/>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projektové dokumentace v tištěné podobě,</w:t>
      </w:r>
    </w:p>
    <w:p w14:paraId="40B095A8" w14:textId="77777777" w:rsidR="00311DCC" w:rsidRDefault="00537741">
      <w:pPr>
        <w:widowControl w:val="0"/>
        <w:numPr>
          <w:ilvl w:val="0"/>
          <w:numId w:val="23"/>
        </w:numPr>
        <w:tabs>
          <w:tab w:val="num" w:pos="0"/>
          <w:tab w:val="left" w:pos="360"/>
          <w:tab w:val="left" w:pos="900"/>
        </w:tabs>
        <w:ind w:left="902" w:hanging="902"/>
        <w:rPr>
          <w:rFonts w:ascii="Arial" w:hAnsi="Arial" w:cs="Arial"/>
          <w:sz w:val="22"/>
          <w:szCs w:val="22"/>
        </w:rPr>
      </w:pPr>
      <w:r>
        <w:rPr>
          <w:rFonts w:ascii="Arial" w:hAnsi="Arial" w:cs="Arial"/>
          <w:sz w:val="22"/>
          <w:szCs w:val="22"/>
        </w:rPr>
        <w:t>rozhodnutí o stavebním povolení,</w:t>
      </w:r>
    </w:p>
    <w:p w14:paraId="516A1ACB" w14:textId="77777777" w:rsidR="00311DCC" w:rsidRDefault="00537741">
      <w:pPr>
        <w:widowControl w:val="0"/>
        <w:numPr>
          <w:ilvl w:val="0"/>
          <w:numId w:val="23"/>
        </w:numPr>
        <w:tabs>
          <w:tab w:val="num" w:pos="0"/>
          <w:tab w:val="left" w:pos="360"/>
          <w:tab w:val="left" w:pos="900"/>
        </w:tabs>
        <w:spacing w:after="120"/>
        <w:ind w:left="902" w:hanging="902"/>
        <w:rPr>
          <w:rFonts w:ascii="Arial" w:hAnsi="Arial" w:cs="Arial"/>
          <w:sz w:val="22"/>
          <w:szCs w:val="22"/>
        </w:rPr>
      </w:pPr>
      <w:r>
        <w:rPr>
          <w:rFonts w:ascii="Arial" w:hAnsi="Arial" w:cs="Arial"/>
          <w:sz w:val="22"/>
          <w:szCs w:val="22"/>
        </w:rPr>
        <w:t>plánu BOZP.</w:t>
      </w:r>
    </w:p>
    <w:p w14:paraId="6E92CE49" w14:textId="77777777" w:rsidR="00311DCC" w:rsidRDefault="00537741">
      <w:pPr>
        <w:pStyle w:val="Nadpis2"/>
        <w:keepNext w:val="0"/>
        <w:widowControl w:val="0"/>
        <w:numPr>
          <w:ilvl w:val="0"/>
          <w:numId w:val="0"/>
        </w:numPr>
        <w:tabs>
          <w:tab w:val="clear" w:pos="718"/>
          <w:tab w:val="left" w:pos="567"/>
        </w:tabs>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1100BFFB" w14:textId="77777777" w:rsidR="00311DCC" w:rsidRDefault="00537741">
      <w:pPr>
        <w:pStyle w:val="Nadpis3"/>
        <w:keepNext w:val="0"/>
        <w:widowControl w:val="0"/>
        <w:numPr>
          <w:ilvl w:val="0"/>
          <w:numId w:val="0"/>
        </w:numPr>
        <w:tabs>
          <w:tab w:val="clear" w:pos="862"/>
          <w:tab w:val="left" w:pos="0"/>
          <w:tab w:val="left" w:pos="567"/>
        </w:tabs>
        <w:spacing w:after="120"/>
        <w:jc w:val="both"/>
        <w:rPr>
          <w:b w:val="0"/>
          <w:bCs w:val="0"/>
          <w:sz w:val="22"/>
          <w:szCs w:val="22"/>
        </w:rPr>
      </w:pPr>
      <w:r>
        <w:rPr>
          <w:b w:val="0"/>
          <w:bCs w:val="0"/>
          <w:sz w:val="22"/>
          <w:szCs w:val="22"/>
        </w:rPr>
        <w:t>10.2</w:t>
      </w:r>
      <w:r>
        <w:rPr>
          <w:b w:val="0"/>
          <w:bCs w:val="0"/>
          <w:sz w:val="22"/>
          <w:szCs w:val="22"/>
        </w:rPr>
        <w:t xml:space="preserve">.1 </w:t>
      </w:r>
      <w:r>
        <w:rPr>
          <w:b w:val="0"/>
          <w:bCs w:val="0"/>
          <w:sz w:val="22"/>
          <w:szCs w:val="22"/>
        </w:rPr>
        <w:tab/>
        <w:t xml:space="preserve">Provozní, sociální a výrobní zařízení staveniště zabezpečuje zhotovitel. Náklady na </w:t>
      </w:r>
      <w:r>
        <w:rPr>
          <w:b w:val="0"/>
          <w:bCs w:val="0"/>
          <w:sz w:val="22"/>
          <w:szCs w:val="22"/>
        </w:rPr>
        <w:lastRenderedPageBreak/>
        <w:t xml:space="preserve">projekt, vybudování, zprovoznění, údržbu, likvidaci a vyklizení zařízení staveniště jsou zahrnuty ve sjednané ceně díla. </w:t>
      </w:r>
    </w:p>
    <w:p w14:paraId="64D1C497" w14:textId="77777777" w:rsidR="00311DCC" w:rsidRDefault="00537741">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Zhotovitel si zajistí na své náklady o</w:t>
      </w:r>
      <w:r>
        <w:rPr>
          <w:b w:val="0"/>
          <w:bCs w:val="0"/>
          <w:sz w:val="22"/>
          <w:szCs w:val="22"/>
        </w:rPr>
        <w:t>dběrná místa a měření médií (elektrická energie, voda) odebíraných při provádění díla. Náklady na tyto odběry hradí zhotovitel na základě faktury, která mu bude vystavena objednatelem po protokolárním předání a převzetí díla dle odečtů z podružných měřidel</w:t>
      </w:r>
      <w:r>
        <w:rPr>
          <w:b w:val="0"/>
          <w:bCs w:val="0"/>
          <w:sz w:val="22"/>
          <w:szCs w:val="22"/>
        </w:rPr>
        <w:t xml:space="preserve">. Odběrná místa budou po celou dobu provádění díla přístupná zástupcům objednatele. </w:t>
      </w:r>
    </w:p>
    <w:p w14:paraId="5E6FCED6"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10.2.3</w:t>
      </w:r>
      <w:r>
        <w:rPr>
          <w:rFonts w:ascii="Arial" w:eastAsia="Arial" w:hAnsi="Arial" w:cs="Arial"/>
          <w:sz w:val="22"/>
          <w:szCs w:val="22"/>
        </w:rPr>
        <w:tab/>
        <w:t>Celý prostor staveniště bude ohrazen pomocí přenosného oplocení, aby nemohlo dojít k volnému přístupu nepovolaných osob na staveniště a k jejich pádu z výšky nebo j</w:t>
      </w:r>
      <w:r>
        <w:rPr>
          <w:rFonts w:ascii="Arial" w:eastAsia="Arial" w:hAnsi="Arial" w:cs="Arial"/>
          <w:sz w:val="22"/>
          <w:szCs w:val="22"/>
        </w:rPr>
        <w:t xml:space="preserve">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025EDCDC"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10.2.4</w:t>
      </w:r>
      <w:r>
        <w:rPr>
          <w:rFonts w:ascii="Arial" w:eastAsia="Arial" w:hAnsi="Arial" w:cs="Arial"/>
          <w:sz w:val="22"/>
          <w:szCs w:val="22"/>
        </w:rPr>
        <w:t xml:space="preserve">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w:t>
      </w:r>
      <w:r>
        <w:rPr>
          <w:rFonts w:ascii="Arial" w:eastAsia="Arial" w:hAnsi="Arial" w:cs="Arial"/>
          <w:sz w:val="22"/>
          <w:szCs w:val="22"/>
        </w:rPr>
        <w:t xml:space="preserve">ředpisy o ochraně životního prostředí a likvidaci odpadů. </w:t>
      </w:r>
    </w:p>
    <w:p w14:paraId="0C4B93BB" w14:textId="77777777" w:rsidR="00311DCC" w:rsidRDefault="00537741">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10.2.5 Veškerý demontovaný materiál bude po celou dobu realizace stavby průběžně, minimálně však 3x týdně, odvážen a ekologicky likvidován, doklad o likvidaci předloží dodavatel při předání a převz</w:t>
      </w:r>
      <w:r>
        <w:rPr>
          <w:rFonts w:ascii="Arial" w:eastAsia="Arial" w:hAnsi="Arial" w:cs="Arial"/>
          <w:sz w:val="22"/>
          <w:szCs w:val="22"/>
        </w:rPr>
        <w:t>etí díla. Demontovaný materiál nesmí být v žádném případě deponován na staveništi či v jeho blízkém okolí. Zhotovitel bude jako zařízení staveniště užívat pouze vyhrazené prostory.</w:t>
      </w:r>
    </w:p>
    <w:p w14:paraId="4A6F1C11"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10.2.6 Před zahájením prací na díle bude provedena pasportizace okolních po</w:t>
      </w:r>
      <w:r>
        <w:rPr>
          <w:rFonts w:ascii="Arial" w:eastAsia="Arial" w:hAnsi="Arial" w:cs="Arial"/>
          <w:sz w:val="22"/>
          <w:szCs w:val="22"/>
        </w:rPr>
        <w:t>zemků, které budou využívány zhotovitelem během provádění prací, bude pořízena fotodokumentace stávajícího stavu. Během stavby budou veškeré dotčené pozemky (stávající komunikace, chodníky, zeleň, ostatní plochy atd.) a další části stavby (prostory bytovéh</w:t>
      </w:r>
      <w:r>
        <w:rPr>
          <w:rFonts w:ascii="Arial" w:eastAsia="Arial" w:hAnsi="Arial" w:cs="Arial"/>
          <w:sz w:val="22"/>
          <w:szCs w:val="22"/>
        </w:rPr>
        <w:t xml:space="preserve">o domu) udržovány čisté, jejich případné znečištění bude průběžně odstraňováno a po ukončení stavby budou uvedeny všechny dotčené pozemky a prostory do původního stavu. </w:t>
      </w:r>
    </w:p>
    <w:p w14:paraId="23948C50" w14:textId="77777777" w:rsidR="00311DCC" w:rsidRDefault="00537741">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u w:val="single"/>
        </w:rPr>
        <w:t>Podmínky užívání veřejných prostranství a komunikací</w:t>
      </w:r>
    </w:p>
    <w:p w14:paraId="14D7A2F2"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10.3.1 Veškerá potřebná </w:t>
      </w:r>
      <w:r>
        <w:rPr>
          <w:b w:val="0"/>
          <w:bCs w:val="0"/>
          <w:sz w:val="22"/>
          <w:szCs w:val="22"/>
        </w:rPr>
        <w:t>povolení k užívání veřejných ploch a k překopům veřejných komunikací zajišťuje zhotovitel, který nese veškeré příp. náklady s tím související.</w:t>
      </w:r>
    </w:p>
    <w:p w14:paraId="2F92D523" w14:textId="77777777" w:rsidR="00311DCC" w:rsidRDefault="00537741">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u w:val="single"/>
        </w:rPr>
        <w:t>Vyklizení staveniště</w:t>
      </w:r>
    </w:p>
    <w:p w14:paraId="2F077489"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w:t>
      </w:r>
      <w:r>
        <w:rPr>
          <w:b w:val="0"/>
          <w:bCs w:val="0"/>
          <w:sz w:val="22"/>
          <w:szCs w:val="22"/>
        </w:rPr>
        <w:t>jpozději do 3 dnů ode dne předání a převzetí díla, pokud se strany nedohodnou jinak.</w:t>
      </w:r>
    </w:p>
    <w:p w14:paraId="4C0E76EC" w14:textId="77777777" w:rsidR="00311DCC" w:rsidRDefault="00537741">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10.4.2 Nevyklidí-li zhotovitel staveniště ani do 3 dnů ode dne, kdy měl staveniště vyklidit, je objednatel oprávněn zabezpečit vyklizení staveniště třetí osobou a náklady </w:t>
      </w:r>
      <w:r>
        <w:rPr>
          <w:b w:val="0"/>
          <w:bCs w:val="0"/>
          <w:sz w:val="22"/>
          <w:szCs w:val="22"/>
        </w:rPr>
        <w:t>s tím spojené uhradí objednateli zhotovitel.</w:t>
      </w:r>
    </w:p>
    <w:p w14:paraId="61F51CB1"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135A8DCB"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13FE4FE8" w14:textId="77777777" w:rsidR="00311DCC" w:rsidRDefault="00311DCC">
      <w:pPr>
        <w:widowControl w:val="0"/>
        <w:tabs>
          <w:tab w:val="left" w:pos="709"/>
        </w:tabs>
        <w:ind w:left="709" w:hanging="709"/>
        <w:jc w:val="center"/>
        <w:rPr>
          <w:rFonts w:ascii="Arial" w:eastAsia="Arial" w:hAnsi="Arial" w:cs="Arial"/>
          <w:b/>
          <w:bCs/>
          <w:sz w:val="22"/>
          <w:szCs w:val="22"/>
        </w:rPr>
      </w:pPr>
    </w:p>
    <w:p w14:paraId="1E4C42BD" w14:textId="77777777" w:rsidR="00311DCC" w:rsidRDefault="00537741">
      <w:pPr>
        <w:pStyle w:val="Nadpis2"/>
        <w:keepNext w:val="0"/>
        <w:widowControl w:val="0"/>
        <w:numPr>
          <w:ilvl w:val="0"/>
          <w:numId w:val="0"/>
        </w:numPr>
        <w:tabs>
          <w:tab w:val="clear" w:pos="718"/>
          <w:tab w:val="left" w:pos="567"/>
        </w:tabs>
        <w:spacing w:after="120"/>
        <w:ind w:left="567" w:hanging="567"/>
        <w:jc w:val="both"/>
        <w:rPr>
          <w:b w:val="0"/>
          <w:bCs w:val="0"/>
          <w:sz w:val="22"/>
          <w:szCs w:val="22"/>
        </w:rPr>
      </w:pPr>
      <w:r>
        <w:rPr>
          <w:sz w:val="22"/>
          <w:szCs w:val="22"/>
        </w:rPr>
        <w:t>11.1.</w:t>
      </w:r>
      <w:r>
        <w:rPr>
          <w:b w:val="0"/>
          <w:bCs w:val="0"/>
          <w:sz w:val="22"/>
          <w:szCs w:val="22"/>
        </w:rPr>
        <w:t xml:space="preserve">    </w:t>
      </w:r>
      <w:r>
        <w:rPr>
          <w:b w:val="0"/>
          <w:bCs w:val="0"/>
          <w:sz w:val="22"/>
          <w:szCs w:val="22"/>
          <w:u w:val="single"/>
        </w:rPr>
        <w:t>Povinnost vést stavební deník</w:t>
      </w:r>
    </w:p>
    <w:p w14:paraId="6EA8FCC3" w14:textId="77777777" w:rsidR="00311DCC" w:rsidRDefault="00537741">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r>
      <w:r>
        <w:rPr>
          <w:color w:val="auto"/>
          <w:sz w:val="22"/>
          <w:szCs w:val="22"/>
        </w:rPr>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63F5B634" w14:textId="77777777" w:rsidR="00311DCC" w:rsidRDefault="00537741">
      <w:pPr>
        <w:pStyle w:val="Zkladntextodsazen3"/>
        <w:widowControl w:val="0"/>
        <w:spacing w:after="120"/>
        <w:ind w:left="0"/>
        <w:rPr>
          <w:color w:val="auto"/>
          <w:sz w:val="22"/>
          <w:szCs w:val="22"/>
        </w:rPr>
      </w:pPr>
      <w:r>
        <w:rPr>
          <w:color w:val="auto"/>
          <w:sz w:val="22"/>
          <w:szCs w:val="22"/>
        </w:rPr>
        <w:t xml:space="preserve">11.1.2 </w:t>
      </w:r>
      <w:r>
        <w:rPr>
          <w:color w:val="auto"/>
          <w:sz w:val="22"/>
          <w:szCs w:val="22"/>
        </w:rPr>
        <w:tab/>
        <w:t>Staveb</w:t>
      </w:r>
      <w:r>
        <w:rPr>
          <w:color w:val="auto"/>
          <w:sz w:val="22"/>
          <w:szCs w:val="22"/>
        </w:rPr>
        <w:t>ní deník musí být přístupný na staveništi kdykoli v průběhu provádění prací. Zhotovitel umožní zástupci objednatele vyjmout při prováděné kontrolní činnosti ze stavebního deníku první průpis denních záznamů.</w:t>
      </w:r>
    </w:p>
    <w:p w14:paraId="645BE259" w14:textId="77777777" w:rsidR="00311DCC" w:rsidRDefault="00537741">
      <w:pPr>
        <w:pStyle w:val="Nadpis2"/>
        <w:keepNext w:val="0"/>
        <w:widowControl w:val="0"/>
        <w:numPr>
          <w:ilvl w:val="0"/>
          <w:numId w:val="0"/>
        </w:numPr>
        <w:tabs>
          <w:tab w:val="clear" w:pos="718"/>
          <w:tab w:val="left" w:pos="567"/>
        </w:tabs>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34075B08"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11.2.1 Zápisy do</w:t>
      </w:r>
      <w:r>
        <w:rPr>
          <w:b w:val="0"/>
          <w:bCs w:val="0"/>
          <w:sz w:val="22"/>
          <w:szCs w:val="22"/>
        </w:rPr>
        <w:t xml:space="preserve"> stavebního deníku provádí zhotovitel formou denních záznamů. Veškeré okolnosti rozhodné pro plnění díla musí být zaznamenány zhotovitelem v ten den, kdy nastaly. </w:t>
      </w:r>
      <w:r>
        <w:rPr>
          <w:b w:val="0"/>
          <w:bCs w:val="0"/>
          <w:sz w:val="22"/>
          <w:szCs w:val="22"/>
        </w:rPr>
        <w:lastRenderedPageBreak/>
        <w:t>Zápisy musí být prováděny chronologicky, čitelně, nesmí být přepisovány, škrtány, z deníku ne</w:t>
      </w:r>
      <w:r>
        <w:rPr>
          <w:b w:val="0"/>
          <w:bCs w:val="0"/>
          <w:sz w:val="22"/>
          <w:szCs w:val="22"/>
        </w:rPr>
        <w:t xml:space="preserve">smí být vytrhovány listy. Každý zápis musí být podepsán stavbyvedoucím zhotovitele. </w:t>
      </w:r>
    </w:p>
    <w:p w14:paraId="193C0E90"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w:t>
      </w:r>
      <w:r>
        <w:rPr>
          <w:b w:val="0"/>
          <w:bCs w:val="0"/>
          <w:sz w:val="22"/>
          <w:szCs w:val="22"/>
        </w:rPr>
        <w:t xml:space="preserve"> pracovních dnů ode dne vzniku zápisu, v opačném případě se má za to, že se zápisem souhlasí.</w:t>
      </w:r>
    </w:p>
    <w:p w14:paraId="300756D2"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11.2.3  Nesouhlasí-li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w:t>
      </w:r>
      <w:r>
        <w:rPr>
          <w:b w:val="0"/>
          <w:bCs w:val="0"/>
          <w:sz w:val="22"/>
          <w:szCs w:val="22"/>
        </w:rPr>
        <w:t>oba vykonávající funkci autorského dozoru, musí k tomuto zápisu připojit svoje stanovisko nejpozději do 5 pracovních dnů, jinak se má za to, že se zápisem souhlasí.</w:t>
      </w:r>
      <w:bookmarkEnd w:id="4"/>
    </w:p>
    <w:p w14:paraId="249A8C15" w14:textId="77777777" w:rsidR="00311DCC" w:rsidRDefault="00537741">
      <w:pPr>
        <w:widowControl w:val="0"/>
        <w:ind w:left="539" w:hanging="539"/>
        <w:jc w:val="center"/>
        <w:rPr>
          <w:rFonts w:ascii="Arial" w:eastAsia="Arial" w:hAnsi="Arial" w:cs="Arial"/>
          <w:b/>
          <w:bCs/>
          <w:sz w:val="22"/>
          <w:szCs w:val="22"/>
        </w:rPr>
      </w:pPr>
      <w:bookmarkStart w:id="5" w:name="_Toc323104689"/>
      <w:r>
        <w:rPr>
          <w:rFonts w:ascii="Arial" w:eastAsia="Arial" w:hAnsi="Arial" w:cs="Arial"/>
          <w:b/>
          <w:bCs/>
          <w:sz w:val="22"/>
          <w:szCs w:val="22"/>
        </w:rPr>
        <w:t xml:space="preserve">XII. </w:t>
      </w:r>
    </w:p>
    <w:p w14:paraId="57FCDAA5" w14:textId="77777777" w:rsidR="00311DCC" w:rsidRDefault="00537741">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5"/>
    </w:p>
    <w:p w14:paraId="1A5CBDB1" w14:textId="77777777" w:rsidR="00311DCC" w:rsidRDefault="00537741">
      <w:pPr>
        <w:pStyle w:val="Nadpis2"/>
        <w:keepNext w:val="0"/>
        <w:widowControl w:val="0"/>
        <w:numPr>
          <w:ilvl w:val="0"/>
          <w:numId w:val="0"/>
        </w:numPr>
        <w:tabs>
          <w:tab w:val="clear" w:pos="718"/>
          <w:tab w:val="left" w:pos="567"/>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u w:val="single"/>
        </w:rPr>
        <w:t xml:space="preserve">Předání díla </w:t>
      </w:r>
    </w:p>
    <w:p w14:paraId="72E5E94B"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12.1.1 Zhotovitel je povinen předat dí</w:t>
      </w:r>
      <w:r>
        <w:rPr>
          <w:b w:val="0"/>
          <w:bCs w:val="0"/>
          <w:sz w:val="22"/>
          <w:szCs w:val="22"/>
        </w:rPr>
        <w:t xml:space="preserve">lo objednateli v termínu sjednaném dle smlouvy bez vad a nedodělků. </w:t>
      </w:r>
    </w:p>
    <w:p w14:paraId="7933D2B6" w14:textId="77777777" w:rsidR="00311DCC" w:rsidRDefault="00537741">
      <w:pPr>
        <w:pStyle w:val="Nadpis2"/>
        <w:keepNext w:val="0"/>
        <w:widowControl w:val="0"/>
        <w:numPr>
          <w:ilvl w:val="0"/>
          <w:numId w:val="0"/>
        </w:numPr>
        <w:tabs>
          <w:tab w:val="clear" w:pos="718"/>
          <w:tab w:val="left" w:pos="851"/>
        </w:tabs>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u w:val="single"/>
        </w:rPr>
        <w:t>Organizace předání díla</w:t>
      </w:r>
    </w:p>
    <w:p w14:paraId="542782AF"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12.2.1 </w:t>
      </w:r>
      <w:r>
        <w:rPr>
          <w:b w:val="0"/>
          <w:sz w:val="22"/>
        </w:rPr>
        <w:t xml:space="preserve">Zhotovitel je povinen oznámit objednateli nejpozději </w:t>
      </w:r>
      <w:r>
        <w:rPr>
          <w:sz w:val="22"/>
        </w:rPr>
        <w:t>3 dny</w:t>
      </w:r>
      <w:r>
        <w:rPr>
          <w:b w:val="0"/>
          <w:sz w:val="22"/>
        </w:rPr>
        <w:t xml:space="preserve"> předem, kdy bude dílo připraveno k předání a převzetí. Objednatel je pak povinen neprodle</w:t>
      </w:r>
      <w:r>
        <w:rPr>
          <w:b w:val="0"/>
          <w:sz w:val="22"/>
        </w:rPr>
        <w:t>ně v termínu stanoveném zhotovitelem zahájit přejímací řízení a řádně v něm pokračovat.</w:t>
      </w:r>
      <w:r>
        <w:rPr>
          <w:b w:val="0"/>
          <w:bCs w:val="0"/>
          <w:sz w:val="22"/>
          <w:szCs w:val="22"/>
        </w:rPr>
        <w:t xml:space="preserve"> </w:t>
      </w:r>
    </w:p>
    <w:p w14:paraId="0ACD4314" w14:textId="77777777" w:rsidR="00311DCC" w:rsidRDefault="00537741">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14:paraId="7F92FF06" w14:textId="77777777" w:rsidR="00311DCC" w:rsidRDefault="00537741">
      <w:pPr>
        <w:pStyle w:val="Nadpis2"/>
        <w:keepNext w:val="0"/>
        <w:widowControl w:val="0"/>
        <w:numPr>
          <w:ilvl w:val="0"/>
          <w:numId w:val="0"/>
        </w:numPr>
        <w:tabs>
          <w:tab w:val="clear" w:pos="718"/>
          <w:tab w:val="left" w:pos="709"/>
        </w:tabs>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u w:val="single"/>
        </w:rPr>
        <w:t>Protokol o předání a převzetí díla</w:t>
      </w:r>
    </w:p>
    <w:p w14:paraId="454E8230"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14:paraId="6FE552C3" w14:textId="77777777" w:rsidR="00311DCC" w:rsidRDefault="00537741">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14:paraId="4BA4EF30"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Označení předmětu díla.</w:t>
      </w:r>
    </w:p>
    <w:p w14:paraId="1178D118"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14:paraId="62FA3239"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3365B0DD"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5F3EE74C"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0B3C46B9"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2271E134" w14:textId="77777777" w:rsidR="00311DCC" w:rsidRDefault="00537741">
      <w:pPr>
        <w:pStyle w:val="Odstavecseseznamem"/>
        <w:widowControl w:val="0"/>
        <w:numPr>
          <w:ilvl w:val="0"/>
          <w:numId w:val="28"/>
        </w:numPr>
        <w:tabs>
          <w:tab w:val="left" w:pos="567"/>
        </w:tabs>
        <w:ind w:left="0" w:firstLine="0"/>
        <w:rPr>
          <w:rFonts w:ascii="Arial" w:hAnsi="Arial" w:cs="Arial"/>
        </w:rPr>
      </w:pPr>
      <w:r>
        <w:rPr>
          <w:rFonts w:ascii="Arial" w:hAnsi="Arial" w:cs="Arial"/>
        </w:rPr>
        <w:t>Seznam do</w:t>
      </w:r>
      <w:r>
        <w:rPr>
          <w:rFonts w:ascii="Arial" w:hAnsi="Arial" w:cs="Arial"/>
        </w:rPr>
        <w:t>kladů předávaných objednateli společně s dílem.</w:t>
      </w:r>
    </w:p>
    <w:p w14:paraId="05D95200" w14:textId="77777777" w:rsidR="00311DCC" w:rsidRDefault="00537741">
      <w:pPr>
        <w:pStyle w:val="Odstavecseseznamem"/>
        <w:widowControl w:val="0"/>
        <w:numPr>
          <w:ilvl w:val="0"/>
          <w:numId w:val="28"/>
        </w:numPr>
        <w:tabs>
          <w:tab w:val="left" w:pos="567"/>
        </w:tabs>
        <w:ind w:left="0" w:firstLine="0"/>
        <w:jc w:val="both"/>
        <w:rPr>
          <w:rFonts w:ascii="Arial" w:hAnsi="Arial" w:cs="Arial"/>
        </w:rPr>
      </w:pPr>
      <w:r>
        <w:rPr>
          <w:rFonts w:ascii="Arial" w:hAnsi="Arial" w:cs="Arial"/>
        </w:rPr>
        <w:t>Seznam drobných ojedinělých vad a nedodělků, které samy o sobě ani ve spojení s jinými nebrání řádnému užívání předmětu díla ani je nijak neztěžují a nesnižují jeho kvalitu, se kterými objednatel dílo přejímá</w:t>
      </w:r>
      <w:r>
        <w:rPr>
          <w:rFonts w:ascii="Arial" w:hAnsi="Arial" w:cs="Arial"/>
        </w:rPr>
        <w:t xml:space="preserve"> a lhůty k jejich odstranění. </w:t>
      </w:r>
    </w:p>
    <w:p w14:paraId="7D2B6FC3"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066B7AAA" w14:textId="77777777" w:rsidR="00311DCC" w:rsidRDefault="00537741">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Bylo-li dílo převzato s vadami a nedodělky dle odst. 12.3.2, sepíší smluvní stra</w:t>
      </w:r>
      <w:r>
        <w:rPr>
          <w:rFonts w:ascii="Arial" w:eastAsia="Arial" w:hAnsi="Arial" w:cs="Arial"/>
          <w:sz w:val="22"/>
          <w:szCs w:val="22"/>
        </w:rPr>
        <w:t xml:space="preserve">ny o odstranění těchto vad a nedodělků zápis, podepsaný oprávněnými osobami. </w:t>
      </w:r>
    </w:p>
    <w:p w14:paraId="644D71BF" w14:textId="77777777" w:rsidR="00311DCC" w:rsidRDefault="00537741">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12.4.</w:t>
      </w:r>
      <w:r>
        <w:rPr>
          <w:b w:val="0"/>
          <w:bCs w:val="0"/>
          <w:sz w:val="22"/>
          <w:szCs w:val="22"/>
        </w:rPr>
        <w:t xml:space="preserve">   </w:t>
      </w:r>
      <w:r>
        <w:rPr>
          <w:b w:val="0"/>
          <w:bCs w:val="0"/>
          <w:sz w:val="22"/>
          <w:szCs w:val="22"/>
          <w:u w:val="single"/>
        </w:rPr>
        <w:t>Doklady nezbytné k předání a převzetí díla</w:t>
      </w:r>
    </w:p>
    <w:p w14:paraId="0A1189C0"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5DDE4AAA"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vyhotovení projektové dokumentace skutečného provedení díla, kde budou nově zpracovány výkresy skutečného provedení stavby po ukončení realizace,</w:t>
      </w:r>
    </w:p>
    <w:p w14:paraId="33E33346"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zápisy a výsledky o vyzkoušení smontovaného zařízení, o provedených revizních a provozních zkouškách, př</w:t>
      </w:r>
      <w:r>
        <w:rPr>
          <w:b w:val="0"/>
          <w:bCs w:val="0"/>
          <w:i w:val="0"/>
          <w:iCs w:val="0"/>
          <w:sz w:val="22"/>
          <w:szCs w:val="22"/>
        </w:rPr>
        <w:t>ípadně o zkušebním provozu,</w:t>
      </w:r>
    </w:p>
    <w:p w14:paraId="2E32E444"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lastRenderedPageBreak/>
        <w:t>2x zápisy a výsledky o prověření prací a konstrukcí zakrytých v průběhu prací, nejsou-li tyto zapsány ve stavebním deníku,</w:t>
      </w:r>
    </w:p>
    <w:p w14:paraId="716BC464"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w:t>
      </w:r>
      <w:r>
        <w:rPr>
          <w:b w:val="0"/>
          <w:bCs w:val="0"/>
          <w:i w:val="0"/>
          <w:iCs w:val="0"/>
          <w:sz w:val="22"/>
          <w:szCs w:val="22"/>
        </w:rPr>
        <w:t xml:space="preserve"> údržbě, provozní řády, revizní knihy a další doklady nezbytné k provozu, a to vše v českém jazyce,</w:t>
      </w:r>
    </w:p>
    <w:p w14:paraId="4E5A194D"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bCs w:val="0"/>
          <w:i w:val="0"/>
          <w:iCs w:val="0"/>
          <w:sz w:val="22"/>
          <w:szCs w:val="22"/>
        </w:rPr>
        <w:t xml:space="preserve">2x vyhotovení veškerých nezbytných podkladů a dokladů pro vydání kolaudačního souhlasu, </w:t>
      </w:r>
    </w:p>
    <w:p w14:paraId="71898B3E"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požadovaných vlastnostech výrobků dle zákona č.22/1997</w:t>
      </w:r>
      <w:r>
        <w:rPr>
          <w:b w:val="0"/>
          <w:i w:val="0"/>
          <w:sz w:val="22"/>
          <w:szCs w:val="22"/>
        </w:rPr>
        <w:t xml:space="preserve"> Sb. - prohlášení o shodě, </w:t>
      </w:r>
    </w:p>
    <w:p w14:paraId="44AFB56C"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likvidaci odpadů v souladu s ustanoveními zákona 185/2001 Sb., o odpadech, v platném znění. Součástí těchto dokladů budou i „vážní lístky“ na množství odpadů dle položkového rozpočtu. Z dokladů musí jednoznačně vypl</w:t>
      </w:r>
      <w:r>
        <w:rPr>
          <w:b w:val="0"/>
          <w:i w:val="0"/>
          <w:sz w:val="22"/>
          <w:szCs w:val="22"/>
        </w:rPr>
        <w:t>ývat, že původcem odpadů je dílo, prováděné na základě této smlouvy o dílo,</w:t>
      </w:r>
    </w:p>
    <w:p w14:paraId="23CFB94B"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2x doklady o uvedení všech povrchů dotčených stavbou do původního stavu,</w:t>
      </w:r>
    </w:p>
    <w:p w14:paraId="7304298A"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fotodokumentace prováděných prací na přenosném nosiči,</w:t>
      </w:r>
    </w:p>
    <w:p w14:paraId="01BA954A" w14:textId="77777777" w:rsidR="00311DCC" w:rsidRDefault="00537741">
      <w:pPr>
        <w:pStyle w:val="Zkladntext"/>
        <w:widowControl w:val="0"/>
        <w:numPr>
          <w:ilvl w:val="0"/>
          <w:numId w:val="33"/>
        </w:numPr>
        <w:tabs>
          <w:tab w:val="left" w:pos="0"/>
          <w:tab w:val="left" w:pos="567"/>
        </w:tabs>
        <w:ind w:left="0" w:firstLine="0"/>
        <w:jc w:val="both"/>
        <w:rPr>
          <w:b w:val="0"/>
          <w:bCs w:val="0"/>
          <w:i w:val="0"/>
          <w:iCs w:val="0"/>
          <w:sz w:val="22"/>
          <w:szCs w:val="22"/>
        </w:rPr>
      </w:pPr>
      <w:r>
        <w:rPr>
          <w:b w:val="0"/>
          <w:i w:val="0"/>
          <w:sz w:val="22"/>
          <w:szCs w:val="22"/>
        </w:rPr>
        <w:t xml:space="preserve">2x kopie stavebního deníku (případně deníků), </w:t>
      </w:r>
    </w:p>
    <w:p w14:paraId="6DFDD8A0" w14:textId="14836830" w:rsidR="00311DCC" w:rsidRDefault="00537741">
      <w:pPr>
        <w:pStyle w:val="Zkladntext"/>
        <w:widowControl w:val="0"/>
        <w:numPr>
          <w:ilvl w:val="0"/>
          <w:numId w:val="33"/>
        </w:numPr>
        <w:tabs>
          <w:tab w:val="left" w:pos="0"/>
          <w:tab w:val="left" w:pos="567"/>
        </w:tabs>
        <w:spacing w:after="120"/>
        <w:ind w:left="0" w:firstLine="0"/>
        <w:jc w:val="both"/>
        <w:rPr>
          <w:b w:val="0"/>
          <w:bCs w:val="0"/>
          <w:i w:val="0"/>
          <w:iCs w:val="0"/>
          <w:sz w:val="22"/>
          <w:szCs w:val="22"/>
        </w:rPr>
      </w:pPr>
      <w:r>
        <w:rPr>
          <w:b w:val="0"/>
          <w:i w:val="0"/>
          <w:sz w:val="22"/>
          <w:szCs w:val="22"/>
        </w:rPr>
        <w:t>2x do</w:t>
      </w:r>
      <w:r>
        <w:rPr>
          <w:b w:val="0"/>
          <w:i w:val="0"/>
          <w:sz w:val="22"/>
          <w:szCs w:val="22"/>
        </w:rPr>
        <w:t>klady o vytýčení všech stávajících inženýrských sítí a jejich zpětném protokolárním předání vlastníkům - provozovatelům včetně jejich souhlasu s kolaudací stavby</w:t>
      </w:r>
      <w:r>
        <w:rPr>
          <w:b w:val="0"/>
          <w:i w:val="0"/>
          <w:sz w:val="22"/>
          <w:szCs w:val="22"/>
        </w:rPr>
        <w:t>.</w:t>
      </w:r>
    </w:p>
    <w:p w14:paraId="3E6C5A6E" w14:textId="1040BC47" w:rsidR="00311DCC" w:rsidRDefault="00537741">
      <w:pPr>
        <w:spacing w:after="120"/>
        <w:jc w:val="both"/>
        <w:rPr>
          <w:rFonts w:ascii="Arial" w:hAnsi="Arial"/>
          <w:sz w:val="22"/>
          <w:szCs w:val="22"/>
        </w:rPr>
      </w:pPr>
      <w:r>
        <w:rPr>
          <w:rFonts w:ascii="Arial" w:hAnsi="Arial"/>
          <w:sz w:val="22"/>
          <w:szCs w:val="22"/>
        </w:rPr>
        <w:t>S</w:t>
      </w:r>
      <w:r>
        <w:rPr>
          <w:rFonts w:ascii="Arial" w:hAnsi="Arial"/>
          <w:sz w:val="22"/>
          <w:szCs w:val="22"/>
        </w:rPr>
        <w:t xml:space="preserve">oučasně je povinen předat všechny doklady v elektronické verzi na </w:t>
      </w:r>
      <w:r>
        <w:rPr>
          <w:rFonts w:ascii="Arial" w:eastAsia="Arial" w:hAnsi="Arial" w:cs="Arial"/>
          <w:sz w:val="22"/>
          <w:szCs w:val="22"/>
        </w:rPr>
        <w:t>přenosném nosiči</w:t>
      </w:r>
      <w:r>
        <w:rPr>
          <w:rFonts w:ascii="Arial" w:hAnsi="Arial"/>
          <w:sz w:val="22"/>
          <w:szCs w:val="22"/>
        </w:rPr>
        <w:t>.</w:t>
      </w:r>
    </w:p>
    <w:p w14:paraId="5DD5F285" w14:textId="77777777" w:rsidR="00311DCC" w:rsidRDefault="00537741">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Nedoloží-li zhotovitel všechny požadované doklady, bude to považováno za vadu bránící užívání díla, stavba tak nebude považována za dokončenou a schopnou předání. Předáním díla není zhotovitel zbaven povinnosti doklady na výzvu objednatele doplnit.</w:t>
      </w:r>
      <w:r>
        <w:rPr>
          <w:rFonts w:ascii="Arial" w:eastAsia="Arial" w:hAnsi="Arial" w:cs="Arial"/>
          <w:sz w:val="22"/>
          <w:szCs w:val="22"/>
        </w:rPr>
        <w:t xml:space="preserve"> </w:t>
      </w:r>
    </w:p>
    <w:p w14:paraId="73C5B9DF" w14:textId="77777777" w:rsidR="00311DCC" w:rsidRDefault="00537741">
      <w:pPr>
        <w:pStyle w:val="Nadpis3"/>
        <w:keepNext w:val="0"/>
        <w:widowControl w:val="0"/>
        <w:numPr>
          <w:ilvl w:val="0"/>
          <w:numId w:val="0"/>
        </w:numPr>
        <w:tabs>
          <w:tab w:val="clear" w:pos="862"/>
          <w:tab w:val="left" w:pos="567"/>
        </w:tabs>
        <w:spacing w:after="120"/>
        <w:ind w:left="567" w:hanging="567"/>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03788CE3"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12.5.1 Zhotovitel je povinen provést předepsané zkoušky a revize dle platných právních předpisů a technických norem. Úspěšné provedení těchto zkoušek a revizí je podmínkou převzetí díla.</w:t>
      </w:r>
    </w:p>
    <w:p w14:paraId="42C19118" w14:textId="77777777" w:rsidR="00311DCC" w:rsidRDefault="00537741">
      <w:pPr>
        <w:widowControl w:val="0"/>
        <w:spacing w:after="120"/>
        <w:jc w:val="both"/>
        <w:rPr>
          <w:rFonts w:ascii="Arial" w:hAnsi="Arial" w:cs="Arial"/>
          <w:sz w:val="22"/>
          <w:szCs w:val="22"/>
        </w:rPr>
      </w:pPr>
      <w:r>
        <w:rPr>
          <w:rFonts w:ascii="Arial" w:hAnsi="Arial" w:cs="Arial"/>
          <w:sz w:val="22"/>
          <w:szCs w:val="22"/>
        </w:rPr>
        <w:t>12.5.2 Doklady o řádném provedení díla dle technic</w:t>
      </w:r>
      <w:r>
        <w:rPr>
          <w:rFonts w:ascii="Arial" w:hAnsi="Arial" w:cs="Arial"/>
          <w:sz w:val="22"/>
          <w:szCs w:val="22"/>
        </w:rPr>
        <w:t>kých norem a předpisů, o provedených zkouškách, revizích, atesty a další dokumentaci podle této smlouvy včetně prohlášení o shodě a dokladů nutných k získání kolaudačního souhlasu/kolaudačního rozhodnutí, pokud bude potřebné, zhotovitel předá objednateli p</w:t>
      </w:r>
      <w:r>
        <w:rPr>
          <w:rFonts w:ascii="Arial" w:hAnsi="Arial" w:cs="Arial"/>
          <w:sz w:val="22"/>
          <w:szCs w:val="22"/>
        </w:rPr>
        <w:t>ři předání díla. Pokud zhotovitel objednateli doklady dle předchozí věty nepředá, objednatel dílo nepřevezme. Předáním díla objednateli není zhotovitel zbaven povinnosti doklady na výzvu objednatele doplnit.</w:t>
      </w:r>
    </w:p>
    <w:p w14:paraId="16E81B24"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12.5.2 Objedn</w:t>
      </w:r>
      <w:r>
        <w:rPr>
          <w:b w:val="0"/>
          <w:bCs w:val="0"/>
          <w:sz w:val="22"/>
          <w:szCs w:val="22"/>
        </w:rPr>
        <w:t>atel je oprávněn při přejímacím a předávacím řízení požadovat provedení dalších dodatečných zkoušek nebo revizí se zdůvodněním, proč je požaduje, a s uvedením termínu, do kdy je požaduje provést. Tento požadavek však není důvodem k odmítnutí převzetí díla.</w:t>
      </w:r>
    </w:p>
    <w:p w14:paraId="6165EA40" w14:textId="77777777" w:rsidR="00311DCC" w:rsidRDefault="00537741">
      <w:pPr>
        <w:pStyle w:val="Nadpis2"/>
        <w:keepNext w:val="0"/>
        <w:widowControl w:val="0"/>
        <w:numPr>
          <w:ilvl w:val="0"/>
          <w:numId w:val="0"/>
        </w:numPr>
        <w:tabs>
          <w:tab w:val="clear" w:pos="718"/>
          <w:tab w:val="left" w:pos="567"/>
        </w:tabs>
        <w:spacing w:after="120"/>
        <w:ind w:left="567" w:hanging="567"/>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14:paraId="1DD87F9B"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14:paraId="15A4156F"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12.6.2  Zhotovitel je povinen poskytnout objednateli pro účely kola</w:t>
      </w:r>
      <w:r>
        <w:rPr>
          <w:b w:val="0"/>
          <w:bCs w:val="0"/>
          <w:sz w:val="22"/>
          <w:szCs w:val="22"/>
        </w:rPr>
        <w:t>udačního řízení nezbytnou součinnost zejména dodat včas doklady nezbytné pro řádnou kolaudaci stavby.</w:t>
      </w:r>
      <w:bookmarkStart w:id="6" w:name="_Toc323104691"/>
    </w:p>
    <w:p w14:paraId="52D6F8AC" w14:textId="77777777" w:rsidR="00311DCC" w:rsidRDefault="00311DCC">
      <w:pPr>
        <w:pStyle w:val="Nadpis3"/>
        <w:keepNext w:val="0"/>
        <w:widowControl w:val="0"/>
        <w:numPr>
          <w:ilvl w:val="0"/>
          <w:numId w:val="0"/>
        </w:numPr>
        <w:spacing w:after="120"/>
        <w:jc w:val="both"/>
        <w:rPr>
          <w:b w:val="0"/>
          <w:bCs w:val="0"/>
          <w:sz w:val="22"/>
          <w:szCs w:val="22"/>
        </w:rPr>
      </w:pPr>
    </w:p>
    <w:p w14:paraId="1C0EC4EA" w14:textId="77777777" w:rsidR="00311DCC" w:rsidRDefault="00311DCC">
      <w:pPr>
        <w:pStyle w:val="Nadpis3"/>
        <w:keepNext w:val="0"/>
        <w:widowControl w:val="0"/>
        <w:numPr>
          <w:ilvl w:val="0"/>
          <w:numId w:val="0"/>
        </w:numPr>
        <w:spacing w:after="120"/>
        <w:jc w:val="both"/>
        <w:rPr>
          <w:b w:val="0"/>
          <w:bCs w:val="0"/>
          <w:sz w:val="22"/>
          <w:szCs w:val="22"/>
        </w:rPr>
      </w:pPr>
    </w:p>
    <w:p w14:paraId="7DA50418" w14:textId="77777777" w:rsidR="00311DCC" w:rsidRDefault="00311DCC">
      <w:pPr>
        <w:pStyle w:val="Nadpis3"/>
        <w:keepNext w:val="0"/>
        <w:widowControl w:val="0"/>
        <w:numPr>
          <w:ilvl w:val="0"/>
          <w:numId w:val="0"/>
        </w:numPr>
        <w:spacing w:after="120"/>
        <w:jc w:val="both"/>
        <w:rPr>
          <w:b w:val="0"/>
          <w:bCs w:val="0"/>
          <w:sz w:val="22"/>
          <w:szCs w:val="22"/>
        </w:rPr>
      </w:pPr>
    </w:p>
    <w:p w14:paraId="3E9B0AAC" w14:textId="77777777" w:rsidR="00311DCC" w:rsidRDefault="00537741">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XIII. </w:t>
      </w:r>
    </w:p>
    <w:p w14:paraId="5CF54F5C" w14:textId="77777777" w:rsidR="00311DCC" w:rsidRDefault="00537741">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6"/>
    </w:p>
    <w:p w14:paraId="49F26552" w14:textId="77777777" w:rsidR="00311DCC" w:rsidRDefault="00311DCC">
      <w:pPr>
        <w:widowControl w:val="0"/>
        <w:ind w:left="540" w:hanging="540"/>
        <w:jc w:val="center"/>
        <w:rPr>
          <w:rFonts w:ascii="Arial" w:eastAsia="Arial" w:hAnsi="Arial" w:cs="Arial"/>
          <w:sz w:val="22"/>
          <w:szCs w:val="22"/>
        </w:rPr>
      </w:pPr>
    </w:p>
    <w:p w14:paraId="7325E004"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u w:val="single"/>
        </w:rPr>
        <w:t>Odpovědnost za vady díla</w:t>
      </w:r>
    </w:p>
    <w:p w14:paraId="0F0FE282"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r>
      <w:r>
        <w:rPr>
          <w:rFonts w:ascii="Arial" w:eastAsia="Arial" w:hAnsi="Arial" w:cs="Arial"/>
          <w:sz w:val="22"/>
          <w:szCs w:val="22"/>
        </w:rPr>
        <w:t xml:space="preserve">Zhotovitel odpovídá za vady, jež má dílo v době jeho předání, a dále odpovídá za vady </w:t>
      </w:r>
      <w:r>
        <w:rPr>
          <w:rFonts w:ascii="Arial" w:eastAsia="Arial" w:hAnsi="Arial" w:cs="Arial"/>
          <w:sz w:val="22"/>
          <w:szCs w:val="22"/>
        </w:rPr>
        <w:lastRenderedPageBreak/>
        <w:t>díla zjištěné v záruční době. Převezme-li objednatel dílo s drobnými ojedinělými vadami a nedodělky, které samy o sobě ani ve spojení s jinými nebrání řádnému užívání pře</w:t>
      </w:r>
      <w:r>
        <w:rPr>
          <w:rFonts w:ascii="Arial" w:eastAsia="Arial" w:hAnsi="Arial" w:cs="Arial"/>
          <w:sz w:val="22"/>
          <w:szCs w:val="22"/>
        </w:rPr>
        <w:t>dmětu díla ani je nijak neztěžují a nesnižují jeho kvalitu, je zhotovitel povinen odstranit je v termínu stanoveném v protokolu o předání a převzetí díla.</w:t>
      </w:r>
    </w:p>
    <w:p w14:paraId="6F713BD0" w14:textId="77777777" w:rsidR="00311DCC" w:rsidRDefault="00537741">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r>
      <w:r>
        <w:rPr>
          <w:rFonts w:ascii="Arial" w:hAnsi="Arial"/>
          <w:bCs/>
          <w:sz w:val="22"/>
        </w:rPr>
        <w:t>Zhotovitel odpovídá i za vady díla způsobené chybou v technické dokumentaci předané mu objedn</w:t>
      </w:r>
      <w:r>
        <w:rPr>
          <w:rFonts w:ascii="Arial" w:hAnsi="Arial"/>
          <w:bCs/>
          <w:sz w:val="22"/>
        </w:rPr>
        <w:t>atelem v případě, že neprovedl kontrolu dle odst. 4.3.1 této smlouvy nebo tuto provedl, avšak nezjistil a neoznámil objednateli takové vady dokumentace, které vzhledem ke své odborné způsobilosti zjistit měl. Ustanovení § 2630 odst. 2 Občanského zákoníku s</w:t>
      </w:r>
      <w:r>
        <w:rPr>
          <w:rFonts w:ascii="Arial" w:hAnsi="Arial"/>
          <w:bCs/>
          <w:sz w:val="22"/>
        </w:rPr>
        <w:t xml:space="preserve">e v takovém případě neuplatní. </w:t>
      </w:r>
      <w:r>
        <w:rPr>
          <w:rFonts w:ascii="Arial" w:eastAsia="Arial" w:hAnsi="Arial" w:cs="Arial"/>
          <w:sz w:val="22"/>
          <w:szCs w:val="22"/>
        </w:rPr>
        <w:t xml:space="preserve"> </w:t>
      </w:r>
    </w:p>
    <w:p w14:paraId="6610894E" w14:textId="77777777" w:rsidR="00311DCC" w:rsidRDefault="00537741">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23706129" w14:textId="77777777" w:rsidR="00311DCC" w:rsidRDefault="00537741">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294C23FC" w14:textId="77777777" w:rsidR="00311DCC" w:rsidRDefault="00537741">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nedodělků objedn</w:t>
      </w:r>
      <w:r>
        <w:rPr>
          <w:b w:val="0"/>
          <w:bCs w:val="0"/>
          <w:sz w:val="22"/>
          <w:szCs w:val="22"/>
        </w:rPr>
        <w:t xml:space="preserve">atelem. V případě, že dílo bylo převzato s vadami, počíná běžet okamžikem podpisu zápisu o odstranění poslední z těchto vad. </w:t>
      </w:r>
    </w:p>
    <w:p w14:paraId="690D35F6" w14:textId="77777777" w:rsidR="00311DCC" w:rsidRDefault="00537741">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u w:val="single"/>
        </w:rPr>
        <w:t>Výjimky ze záruky</w:t>
      </w:r>
    </w:p>
    <w:p w14:paraId="3ADC2025"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 xml:space="preserve">13.3.1 </w:t>
      </w:r>
      <w:r>
        <w:rPr>
          <w:b w:val="0"/>
          <w:sz w:val="22"/>
        </w:rPr>
        <w:t xml:space="preserve">Záruční doba pro dodávky strojů a zařízení, na něž výrobce těchto zařízení vystavuje samostatný záruční list, se sjednává v délce doby poskytnuté výrobcem nejméně však v délce </w:t>
      </w:r>
      <w:r>
        <w:rPr>
          <w:sz w:val="22"/>
        </w:rPr>
        <w:t>24 měsíců.</w:t>
      </w:r>
    </w:p>
    <w:p w14:paraId="29C9F5FF" w14:textId="77777777" w:rsidR="00311DCC" w:rsidRDefault="00537741">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43EF0736" w14:textId="77777777" w:rsidR="00311DCC" w:rsidRDefault="00537741">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w:t>
      </w:r>
      <w:r>
        <w:rPr>
          <w:b w:val="0"/>
          <w:bCs w:val="0"/>
          <w:sz w:val="22"/>
          <w:szCs w:val="22"/>
        </w:rPr>
        <w:t xml:space="preserve"> písemně reklamovat u zhotovitele bez zbytečného odkladu po jejich zjištění a to písemně na:</w:t>
      </w:r>
    </w:p>
    <w:p w14:paraId="43F478B6" w14:textId="77777777" w:rsidR="00311DCC" w:rsidRDefault="00537741">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14C7ACA5" w14:textId="77777777" w:rsidR="00311DCC" w:rsidRDefault="00537741">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sz w:val="22"/>
          <w:szCs w:val="22"/>
          <w:highlight w:val="yellow"/>
        </w:rPr>
        <w:t>[doplní účastník]</w:t>
      </w:r>
      <w:r>
        <w:rPr>
          <w:b w:val="0"/>
          <w:bCs w:val="0"/>
          <w:sz w:val="22"/>
          <w:szCs w:val="22"/>
        </w:rPr>
        <w:t xml:space="preserve"> nebo</w:t>
      </w:r>
    </w:p>
    <w:p w14:paraId="4B36F734" w14:textId="77777777" w:rsidR="00311DCC" w:rsidRDefault="00537741">
      <w:pPr>
        <w:widowControl w:val="0"/>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14:paraId="16B667C0"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14:paraId="6EB6ECC4" w14:textId="77777777" w:rsidR="00311DCC" w:rsidRDefault="00537741">
      <w:pPr>
        <w:widowControl w:val="0"/>
        <w:numPr>
          <w:ilvl w:val="0"/>
          <w:numId w:val="41"/>
        </w:numPr>
        <w:tabs>
          <w:tab w:val="left" w:pos="284"/>
        </w:tabs>
        <w:ind w:left="0" w:firstLine="0"/>
        <w:jc w:val="both"/>
        <w:rPr>
          <w:rFonts w:ascii="Arial" w:eastAsia="Arial" w:hAnsi="Arial" w:cs="Arial"/>
          <w:sz w:val="22"/>
        </w:rPr>
      </w:pPr>
      <w:r>
        <w:rPr>
          <w:rFonts w:ascii="Arial" w:eastAsia="Arial" w:hAnsi="Arial" w:cs="Arial"/>
          <w:sz w:val="22"/>
        </w:rPr>
        <w:t xml:space="preserve">     odstranění vady dodáním náhradního plnění nebo jeho části,</w:t>
      </w:r>
    </w:p>
    <w:p w14:paraId="7AA607FF" w14:textId="77777777" w:rsidR="00311DCC" w:rsidRDefault="00537741">
      <w:pPr>
        <w:widowControl w:val="0"/>
        <w:numPr>
          <w:ilvl w:val="0"/>
          <w:numId w:val="41"/>
        </w:numPr>
        <w:tabs>
          <w:tab w:val="left" w:pos="284"/>
          <w:tab w:val="left" w:pos="567"/>
        </w:tabs>
        <w:ind w:left="0" w:firstLine="0"/>
        <w:jc w:val="both"/>
        <w:rPr>
          <w:rFonts w:ascii="Arial" w:eastAsia="Arial" w:hAnsi="Arial" w:cs="Arial"/>
          <w:sz w:val="22"/>
        </w:rPr>
      </w:pPr>
      <w:r>
        <w:rPr>
          <w:rFonts w:ascii="Arial" w:eastAsia="Arial" w:hAnsi="Arial" w:cs="Arial"/>
          <w:sz w:val="22"/>
        </w:rPr>
        <w:t xml:space="preserve">     odstranění vady opravou</w:t>
      </w:r>
      <w:r>
        <w:rPr>
          <w:rFonts w:ascii="Arial" w:eastAsia="Arial" w:hAnsi="Arial" w:cs="Arial"/>
          <w:sz w:val="22"/>
        </w:rPr>
        <w:t>, je-li vada opravitelná,</w:t>
      </w:r>
    </w:p>
    <w:p w14:paraId="4E8DB7F3" w14:textId="77777777" w:rsidR="00311DCC" w:rsidRDefault="00537741">
      <w:pPr>
        <w:widowControl w:val="0"/>
        <w:numPr>
          <w:ilvl w:val="0"/>
          <w:numId w:val="41"/>
        </w:numPr>
        <w:tabs>
          <w:tab w:val="left" w:pos="284"/>
        </w:tabs>
        <w:spacing w:after="120"/>
        <w:ind w:left="567" w:hanging="567"/>
        <w:jc w:val="both"/>
        <w:rPr>
          <w:rFonts w:ascii="Arial" w:eastAsia="Arial" w:hAnsi="Arial" w:cs="Arial"/>
          <w:sz w:val="22"/>
        </w:rPr>
      </w:pPr>
      <w:r>
        <w:rPr>
          <w:rFonts w:ascii="Arial" w:eastAsia="Arial" w:hAnsi="Arial" w:cs="Arial"/>
          <w:sz w:val="22"/>
        </w:rPr>
        <w:t xml:space="preserve">     přiměřenou slevu ze sjednané ceny.</w:t>
      </w:r>
    </w:p>
    <w:p w14:paraId="2DD6B7ED"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215ABFFD" w14:textId="77777777" w:rsidR="00311DCC" w:rsidRDefault="00537741">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w:t>
      </w:r>
      <w:r>
        <w:rPr>
          <w:rFonts w:ascii="Arial" w:eastAsia="Arial" w:hAnsi="Arial" w:cs="Arial"/>
          <w:sz w:val="22"/>
          <w:szCs w:val="22"/>
          <w:u w:val="single"/>
        </w:rPr>
        <w:t>ní reklamovaných vad</w:t>
      </w:r>
    </w:p>
    <w:p w14:paraId="31840BED"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Zhotovitel je povinen nejpozději do 3 dnů po obdržení reklamace písemně oznámit objednateli, zda reklamaci uznává či nikoli. Pokud tak neu</w:t>
      </w:r>
      <w:r>
        <w:rPr>
          <w:rFonts w:ascii="Arial" w:eastAsia="Arial" w:hAnsi="Arial" w:cs="Arial"/>
          <w:sz w:val="22"/>
          <w:szCs w:val="22"/>
        </w:rPr>
        <w:t>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31CA53B9"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39FAA4C4"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 xml:space="preserve">Objednatel je povinen umožnit pracovníkům </w:t>
      </w:r>
      <w:r>
        <w:rPr>
          <w:rFonts w:ascii="Arial" w:eastAsia="Arial" w:hAnsi="Arial" w:cs="Arial"/>
          <w:sz w:val="22"/>
          <w:szCs w:val="22"/>
        </w:rPr>
        <w:t>zhotovitele přístup do prostor nezbytných pro odstranění vady.</w:t>
      </w:r>
    </w:p>
    <w:p w14:paraId="5F8FD4C2" w14:textId="77777777" w:rsidR="00311DCC" w:rsidRDefault="00537741">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2BE20359"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w:t>
      </w:r>
      <w:r>
        <w:rPr>
          <w:rFonts w:ascii="Arial" w:eastAsia="Arial" w:hAnsi="Arial" w:cs="Arial"/>
          <w:sz w:val="22"/>
          <w:szCs w:val="22"/>
        </w:rPr>
        <w:t xml:space="preserve">sjednají obě smluvní strany podle povahy a rozsahu reklamované vady. Nedojde-li mezi oběma stranami k dohodě o termínu odstranění reklamované vady platí, že reklamovaná vada musí být odstraněna nejpozději do 15 dnů ode </w:t>
      </w:r>
      <w:r>
        <w:rPr>
          <w:rFonts w:ascii="Arial" w:eastAsia="Arial" w:hAnsi="Arial" w:cs="Arial"/>
          <w:sz w:val="22"/>
          <w:szCs w:val="22"/>
        </w:rPr>
        <w:lastRenderedPageBreak/>
        <w:t>dne uplatnění reklamace objednatelem.</w:t>
      </w:r>
    </w:p>
    <w:p w14:paraId="18A74440" w14:textId="77777777" w:rsidR="00311DCC" w:rsidRDefault="00537741">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Lhůtu pro odstranění reklamovaných vad označených objednatelem jako havárie sjednají obě smluvní strany podle povahy a rozsahu reklamované vady. Nedojde-li mezi oběma stranami k dohodě o termínu odstranění reklamované vady (havárie) platí, že havár</w:t>
      </w:r>
      <w:r>
        <w:rPr>
          <w:rFonts w:ascii="Arial" w:eastAsia="Arial" w:hAnsi="Arial" w:cs="Arial"/>
          <w:sz w:val="22"/>
          <w:szCs w:val="22"/>
        </w:rPr>
        <w:t xml:space="preserve">ie musí být odstraněna nejpozději do 3 dnů ode dne uplatnění reklamace objednatelem. </w:t>
      </w:r>
    </w:p>
    <w:p w14:paraId="63F219B3"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13.6.3 Neodstraní-li zhotovitel reklamovanou vadu ve smluvené nebo stanovené lhůtě, je objednatel oprávněn zajistit odstranění vady na náklady zhotovitele u jiné odborné </w:t>
      </w:r>
      <w:r>
        <w:rPr>
          <w:rFonts w:ascii="Arial" w:eastAsia="Arial" w:hAnsi="Arial" w:cs="Arial"/>
          <w:sz w:val="22"/>
          <w:szCs w:val="22"/>
        </w:rPr>
        <w:t>osoby.</w:t>
      </w:r>
    </w:p>
    <w:p w14:paraId="59D0C8A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u w:val="single"/>
        </w:rPr>
        <w:t xml:space="preserve">Postup po odstranění vad </w:t>
      </w:r>
    </w:p>
    <w:p w14:paraId="39AFC78D"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27874E3B"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Na provedenou opravu vady případně vyměněnou část předmětu plnění poskytne zhotovitel záruku za jakost po dobu uvedenou v odst. 1</w:t>
      </w:r>
      <w:r>
        <w:rPr>
          <w:rFonts w:ascii="Arial" w:eastAsia="Arial" w:hAnsi="Arial" w:cs="Arial"/>
          <w:sz w:val="22"/>
          <w:szCs w:val="22"/>
        </w:rPr>
        <w:t xml:space="preserve">3.2.1 nebo 13.3.1, která počíná běžet dnem předání opraveného díla nebo jeho části. </w:t>
      </w:r>
    </w:p>
    <w:p w14:paraId="0CD0F764"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sz w:val="22"/>
          <w:szCs w:val="22"/>
        </w:rPr>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47AF7585" w14:textId="77777777" w:rsidR="00311DCC" w:rsidRDefault="00537741">
      <w:pPr>
        <w:widowControl w:val="0"/>
        <w:jc w:val="center"/>
        <w:rPr>
          <w:rFonts w:ascii="Arial" w:eastAsia="Arial" w:hAnsi="Arial" w:cs="Arial"/>
          <w:sz w:val="22"/>
          <w:szCs w:val="22"/>
        </w:rPr>
      </w:pPr>
      <w:r>
        <w:rPr>
          <w:rFonts w:ascii="Arial" w:eastAsia="Arial" w:hAnsi="Arial" w:cs="Arial"/>
          <w:b/>
          <w:bCs/>
          <w:sz w:val="22"/>
          <w:szCs w:val="22"/>
        </w:rPr>
        <w:t>XIV.</w:t>
      </w:r>
    </w:p>
    <w:p w14:paraId="313C4004" w14:textId="77777777" w:rsidR="00311DCC" w:rsidRDefault="00537741">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w:t>
      </w:r>
      <w:r>
        <w:rPr>
          <w:rFonts w:ascii="Arial" w:eastAsia="Arial" w:hAnsi="Arial" w:cs="Arial"/>
          <w:b/>
          <w:bCs/>
          <w:sz w:val="22"/>
          <w:szCs w:val="22"/>
        </w:rPr>
        <w:t xml:space="preserve">pojištění díla </w:t>
      </w:r>
    </w:p>
    <w:p w14:paraId="6F70A4FA"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u w:val="single"/>
        </w:rPr>
        <w:t>Vlastnictví díla</w:t>
      </w:r>
    </w:p>
    <w:p w14:paraId="4F760E9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w:t>
      </w:r>
      <w:r>
        <w:rPr>
          <w:rFonts w:ascii="Arial" w:eastAsia="Arial" w:hAnsi="Arial" w:cs="Arial"/>
          <w:sz w:val="22"/>
          <w:szCs w:val="22"/>
        </w:rPr>
        <w:t>. 12.3.</w:t>
      </w:r>
    </w:p>
    <w:p w14:paraId="7F1BB0B7"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64575D35"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w:t>
      </w:r>
      <w:r>
        <w:rPr>
          <w:rFonts w:ascii="Arial" w:eastAsia="Arial" w:hAnsi="Arial" w:cs="Arial"/>
          <w:sz w:val="22"/>
          <w:szCs w:val="22"/>
        </w:rPr>
        <w:t>elem zhotovitel.</w:t>
      </w:r>
    </w:p>
    <w:p w14:paraId="069F967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7" w:name="_Toc323104693"/>
      <w:r>
        <w:rPr>
          <w:rFonts w:ascii="Arial" w:eastAsia="Arial" w:hAnsi="Arial" w:cs="Arial"/>
          <w:sz w:val="22"/>
          <w:szCs w:val="22"/>
          <w:u w:val="single"/>
        </w:rPr>
        <w:t>Pojištění díla</w:t>
      </w:r>
      <w:r>
        <w:rPr>
          <w:rFonts w:ascii="Arial" w:eastAsia="Arial" w:hAnsi="Arial" w:cs="Arial"/>
          <w:sz w:val="22"/>
          <w:szCs w:val="22"/>
        </w:rPr>
        <w:t xml:space="preserve"> </w:t>
      </w:r>
      <w:bookmarkEnd w:id="7"/>
    </w:p>
    <w:p w14:paraId="335D2A41"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w:t>
      </w:r>
      <w:r>
        <w:rPr>
          <w:rFonts w:ascii="Arial" w:eastAsia="Arial" w:hAnsi="Arial" w:cs="Arial"/>
          <w:sz w:val="22"/>
          <w:szCs w:val="22"/>
        </w:rPr>
        <w:t xml:space="preserve"> plněním minimálně ve výši ceny díla. Při vzniku pojistné události zabezpečuje zhotovitel veškeré úkony vůči pojistiteli.</w:t>
      </w:r>
    </w:p>
    <w:p w14:paraId="182AC839" w14:textId="77777777" w:rsidR="00311DCC" w:rsidRDefault="00537741">
      <w:pPr>
        <w:spacing w:after="120"/>
        <w:jc w:val="both"/>
        <w:rPr>
          <w:rFonts w:ascii="Arial" w:hAnsi="Arial"/>
          <w:sz w:val="22"/>
        </w:rPr>
      </w:pPr>
      <w:r>
        <w:rPr>
          <w:rFonts w:ascii="Arial" w:hAnsi="Arial"/>
          <w:sz w:val="22"/>
        </w:rPr>
        <w:t>14.3.2. Zhotovitel je povinen prokázat objednateli uzavření pojištění nejpozději v den předání a převzetí staveniště.</w:t>
      </w:r>
    </w:p>
    <w:p w14:paraId="3C4FE68F" w14:textId="77777777" w:rsidR="00311DCC" w:rsidRDefault="00537741">
      <w:pPr>
        <w:spacing w:after="120"/>
        <w:jc w:val="both"/>
        <w:rPr>
          <w:rFonts w:ascii="Arial" w:hAnsi="Arial"/>
          <w:sz w:val="22"/>
        </w:rPr>
      </w:pPr>
      <w:r>
        <w:rPr>
          <w:rFonts w:ascii="Arial" w:hAnsi="Arial"/>
          <w:sz w:val="22"/>
        </w:rPr>
        <w:t>14.3.2. Objednat</w:t>
      </w:r>
      <w:r>
        <w:rPr>
          <w:rFonts w:ascii="Arial" w:hAnsi="Arial"/>
          <w:sz w:val="22"/>
        </w:rPr>
        <w:t>el je povinen poskytnout v souvislosti s pojistnou událostí zhotoviteli veškerou součinnost, která je v jeho možnostech.</w:t>
      </w:r>
    </w:p>
    <w:p w14:paraId="604CCA19" w14:textId="77777777" w:rsidR="00311DCC" w:rsidRDefault="00537741">
      <w:pPr>
        <w:spacing w:after="120"/>
        <w:jc w:val="both"/>
        <w:rPr>
          <w:rFonts w:ascii="Arial" w:hAnsi="Arial"/>
          <w:sz w:val="22"/>
        </w:rPr>
      </w:pPr>
      <w:r>
        <w:rPr>
          <w:rFonts w:ascii="Arial" w:hAnsi="Arial"/>
          <w:sz w:val="22"/>
        </w:rPr>
        <w:t>14.3.3. Náklady na pojištění nese zhotovitel a jsou zahrnuty ve sjednané ceně díla.</w:t>
      </w:r>
    </w:p>
    <w:p w14:paraId="7CF20C3A" w14:textId="77777777" w:rsidR="00311DCC" w:rsidRDefault="00537741">
      <w:pPr>
        <w:widowControl w:val="0"/>
        <w:spacing w:before="120"/>
        <w:jc w:val="center"/>
        <w:rPr>
          <w:rFonts w:ascii="Arial" w:eastAsia="Arial" w:hAnsi="Arial" w:cs="Arial"/>
          <w:sz w:val="22"/>
          <w:szCs w:val="22"/>
        </w:rPr>
      </w:pPr>
      <w:r>
        <w:rPr>
          <w:rFonts w:ascii="Arial" w:eastAsia="Arial" w:hAnsi="Arial" w:cs="Arial"/>
          <w:b/>
          <w:bCs/>
          <w:sz w:val="22"/>
          <w:szCs w:val="22"/>
        </w:rPr>
        <w:t>XV.</w:t>
      </w:r>
    </w:p>
    <w:p w14:paraId="6CCC0388" w14:textId="77777777" w:rsidR="00311DCC" w:rsidRDefault="00537741">
      <w:pPr>
        <w:widowControl w:val="0"/>
        <w:spacing w:after="240"/>
        <w:jc w:val="center"/>
        <w:rPr>
          <w:rFonts w:ascii="Arial" w:eastAsia="Arial" w:hAnsi="Arial" w:cs="Arial"/>
          <w:b/>
          <w:bCs/>
          <w:sz w:val="22"/>
          <w:szCs w:val="22"/>
        </w:rPr>
      </w:pPr>
      <w:r>
        <w:rPr>
          <w:rFonts w:ascii="Arial" w:eastAsia="Arial" w:hAnsi="Arial" w:cs="Arial"/>
          <w:b/>
          <w:bCs/>
          <w:sz w:val="22"/>
          <w:szCs w:val="22"/>
        </w:rPr>
        <w:t>Sankční ujednání</w:t>
      </w:r>
    </w:p>
    <w:p w14:paraId="69B058FD"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u w:val="single"/>
        </w:rPr>
        <w:t>Sankce za neplnění dohodnutých termínů</w:t>
      </w:r>
    </w:p>
    <w:p w14:paraId="2D52C0F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Pokud bude zhotovitel v prodlení s převzetím staveniště ve lhůtě stanovené v čl. X odst. 10.1.1 delším než 2 dny, je povinen zaplatit objednateli smluvní pokutu ve výši 0,1 % z celkové ceny díla sjednané ke dn</w:t>
      </w:r>
      <w:r>
        <w:rPr>
          <w:rFonts w:ascii="Arial" w:eastAsia="Arial" w:hAnsi="Arial" w:cs="Arial"/>
          <w:sz w:val="22"/>
          <w:szCs w:val="22"/>
        </w:rPr>
        <w:t xml:space="preserve">i uzavření smlouvy za každý i započatý den prodlení. </w:t>
      </w:r>
    </w:p>
    <w:p w14:paraId="5AC2BD5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w:t>
      </w:r>
      <w:r>
        <w:rPr>
          <w:rFonts w:ascii="Arial" w:eastAsia="Arial" w:hAnsi="Arial" w:cs="Arial"/>
          <w:sz w:val="22"/>
          <w:szCs w:val="22"/>
        </w:rPr>
        <w:t xml:space="preserve">den prodlení. </w:t>
      </w:r>
    </w:p>
    <w:p w14:paraId="7BE7AAF8" w14:textId="77777777" w:rsidR="00311DCC" w:rsidRDefault="00537741">
      <w:pPr>
        <w:widowControl w:val="0"/>
        <w:spacing w:before="120" w:after="120"/>
        <w:jc w:val="both"/>
        <w:rPr>
          <w:rFonts w:ascii="Arial" w:eastAsia="Arial" w:hAnsi="Arial" w:cs="Arial"/>
          <w:sz w:val="22"/>
          <w:szCs w:val="22"/>
        </w:rPr>
      </w:pPr>
      <w:r>
        <w:rPr>
          <w:rFonts w:ascii="Arial" w:hAnsi="Arial"/>
          <w:bCs/>
          <w:sz w:val="22"/>
        </w:rPr>
        <w:t xml:space="preserve">15.1.3  </w:t>
      </w:r>
      <w:r>
        <w:rPr>
          <w:rFonts w:ascii="Arial" w:hAnsi="Arial" w:cs="Arial"/>
          <w:sz w:val="22"/>
        </w:rPr>
        <w:t xml:space="preserve">Pokud bude zhotovitel v prodlení s dodržením Harmonogramu postupu prací dle odst. 5.1.3 smlouvy, je povinen zaplatit objednateli smluvní pokutu ve výši  0,1 % z celkové ceny </w:t>
      </w:r>
      <w:r>
        <w:rPr>
          <w:rFonts w:ascii="Arial" w:hAnsi="Arial" w:cs="Arial"/>
          <w:sz w:val="22"/>
        </w:rPr>
        <w:lastRenderedPageBreak/>
        <w:t>díla sjednané ke dni uzavření smlouvy za každý i započatý d</w:t>
      </w:r>
      <w:r>
        <w:rPr>
          <w:rFonts w:ascii="Arial" w:hAnsi="Arial" w:cs="Arial"/>
          <w:sz w:val="22"/>
        </w:rPr>
        <w:t>en prodlení.</w:t>
      </w:r>
    </w:p>
    <w:p w14:paraId="0196D48C"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15.1.4 Pokud bude zhotovitel v prodlení s předáním díla bez vad a nedodělků ve sjednaném termínu podle smlouvy, je povinen zaplatit objednateli smluvní pokutu ve výši 0,2 % z celkové ceny díla sjednané ke dni uzavření smlouvy za každý i započa</w:t>
      </w:r>
      <w:r>
        <w:rPr>
          <w:rFonts w:ascii="Arial" w:eastAsia="Arial" w:hAnsi="Arial" w:cs="Arial"/>
          <w:sz w:val="22"/>
          <w:szCs w:val="22"/>
        </w:rPr>
        <w:t xml:space="preserve">tý den prodlení. </w:t>
      </w:r>
    </w:p>
    <w:p w14:paraId="1264BA6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Pokud bude objednatel v prodlení s placením faktur, může zhotovitel požadovat úrok z prodlení ve výši 0,2 % z dlužné částky, za každý i započatý den prodlení. To platí i v případě prodlení kterékoli smluvní strany s plněním jakého</w:t>
      </w:r>
      <w:r>
        <w:rPr>
          <w:rFonts w:ascii="Arial" w:eastAsia="Arial" w:hAnsi="Arial" w:cs="Arial"/>
          <w:sz w:val="22"/>
          <w:szCs w:val="22"/>
        </w:rPr>
        <w:t xml:space="preserve">koli peněžitého závazku. </w:t>
      </w:r>
    </w:p>
    <w:p w14:paraId="3D50D0F3"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606CC817"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4844F95D"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15.2.1</w:t>
      </w:r>
      <w:r>
        <w:rPr>
          <w:rFonts w:ascii="Arial" w:eastAsia="Arial" w:hAnsi="Arial" w:cs="Arial"/>
          <w:sz w:val="22"/>
          <w:szCs w:val="22"/>
        </w:rPr>
        <w:t xml:space="preserve">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w:t>
      </w:r>
      <w:r>
        <w:rPr>
          <w:rFonts w:ascii="Arial" w:eastAsia="Arial" w:hAnsi="Arial" w:cs="Arial"/>
          <w:sz w:val="22"/>
          <w:szCs w:val="22"/>
        </w:rPr>
        <w:t xml:space="preserve">den prodlení. </w:t>
      </w:r>
    </w:p>
    <w:p w14:paraId="191F4AEA"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reklamovanou vadu ve sjednaném termínu, je povinen zaplatit objednateli smluvní pokutu ve výši 2 500 Kč za každou reklamovanou vadu, u níž je v prodlení, a za každý den prodlení.</w:t>
      </w:r>
    </w:p>
    <w:p w14:paraId="6089BC9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w:t>
      </w:r>
      <w:r>
        <w:rPr>
          <w:rFonts w:ascii="Arial" w:eastAsia="Arial" w:hAnsi="Arial" w:cs="Arial"/>
          <w:sz w:val="22"/>
          <w:szCs w:val="22"/>
        </w:rPr>
        <w:t>tel v reklamaci, že se jedná o vadu, která brání řádnému užívání díla, příp. hrozí-li nebezpečí škody velkého rozsahu (havárie), sjednávají smluvní strany smluvní pokuty dle odst. 15.2.1 a 15.2.2 ve dvojnásobné výši.</w:t>
      </w:r>
    </w:p>
    <w:p w14:paraId="1F14AE92"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w:t>
      </w:r>
      <w:r>
        <w:rPr>
          <w:rFonts w:ascii="Arial" w:eastAsia="Arial" w:hAnsi="Arial" w:cs="Arial"/>
          <w:sz w:val="22"/>
          <w:szCs w:val="22"/>
        </w:rPr>
        <w:t xml:space="preserve"> ze Zápisu o předání a převzetí díla ve sjednaném termínu, je povinen zaplatit objednateli smluvní pokutu ve výši 2 500 Kč za každou reklamovanou vadu, u níž je v prodlení, a za každý den prodlení.</w:t>
      </w:r>
    </w:p>
    <w:p w14:paraId="7779D5FA"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w:t>
      </w:r>
      <w:r>
        <w:rPr>
          <w:rFonts w:ascii="Arial" w:eastAsia="Arial" w:hAnsi="Arial" w:cs="Arial"/>
          <w:sz w:val="22"/>
          <w:szCs w:val="22"/>
          <w:u w:val="single"/>
        </w:rPr>
        <w:t>ích předpisů</w:t>
      </w:r>
    </w:p>
    <w:p w14:paraId="1812C7D7"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15.3.1 Pokud zhotovitel poruší některou z povinností uvedených v čl. IX. odst. 9.1.5. nebo 9.1.6., je povinen zaplatit objednateli smluvní pokutu ve výši 5 000 Kč za každý případ porušení povinnosti. </w:t>
      </w:r>
    </w:p>
    <w:p w14:paraId="23894BDD"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Pokud se zhotovitel nebo pracovníci</w:t>
      </w:r>
      <w:r>
        <w:rPr>
          <w:rFonts w:ascii="Arial" w:eastAsia="Arial" w:hAnsi="Arial" w:cs="Arial"/>
          <w:sz w:val="22"/>
          <w:szCs w:val="22"/>
        </w:rPr>
        <w:t xml:space="preserve"> zhotovitele dopustí méně závažného porušení bezpečnostních předpisů, je zhotovitel povinen zaplatit objednateli smluvní pokutu ve výši 1 000 Kč za každé jednotlivé porušení. </w:t>
      </w:r>
    </w:p>
    <w:p w14:paraId="65301F12"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15.3.3 Pokud se zhotovitel nebo pracovníci zhotovitele dopustí závažného porušen</w:t>
      </w:r>
      <w:r>
        <w:rPr>
          <w:rFonts w:ascii="Arial" w:eastAsia="Arial" w:hAnsi="Arial" w:cs="Arial"/>
          <w:sz w:val="22"/>
          <w:szCs w:val="22"/>
        </w:rPr>
        <w:t xml:space="preserve">í bezpečnostních předpisů, je povinen zhotovitel zaplatit objednateli smluvní pokutu ve výši 10 000 Kč za každé jednotlivé porušení. </w:t>
      </w:r>
    </w:p>
    <w:p w14:paraId="0224E1D1"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w:t>
      </w:r>
      <w:r>
        <w:rPr>
          <w:rFonts w:ascii="Arial" w:eastAsia="Arial" w:hAnsi="Arial" w:cs="Arial"/>
          <w:sz w:val="22"/>
          <w:szCs w:val="22"/>
        </w:rPr>
        <w:t>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5BF7AE18"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15.3.</w:t>
      </w:r>
      <w:r>
        <w:rPr>
          <w:rFonts w:ascii="Arial" w:eastAsia="Arial" w:hAnsi="Arial" w:cs="Arial"/>
          <w:sz w:val="22"/>
          <w:szCs w:val="22"/>
        </w:rPr>
        <w:t xml:space="preserve">5 </w:t>
      </w:r>
      <w:r>
        <w:rPr>
          <w:rFonts w:ascii="Arial" w:eastAsia="Arial" w:hAnsi="Arial" w:cs="Arial"/>
          <w:sz w:val="22"/>
          <w:szCs w:val="22"/>
        </w:rPr>
        <w:tab/>
        <w:t xml:space="preserve">Stupeň závažnosti porušení bezpečnostních předpisů určuje objednatel.       </w:t>
      </w:r>
    </w:p>
    <w:p w14:paraId="47DEBE24" w14:textId="77777777" w:rsidR="00311DCC" w:rsidRDefault="00537741">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47313961"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w:t>
      </w:r>
      <w:r>
        <w:rPr>
          <w:rFonts w:ascii="Arial" w:eastAsia="Arial" w:hAnsi="Arial" w:cs="Arial"/>
          <w:sz w:val="22"/>
          <w:szCs w:val="22"/>
        </w:rPr>
        <w:t xml:space="preserve">VIII. odst. 8.2.2. (řádné a včasné plnění finančních závazků vůči subdodavatelům), je povinen zaplatit objednateli smluvní pokutu ve výši 5 000 Kč za každý den prodlení se splněním povinnosti. </w:t>
      </w:r>
    </w:p>
    <w:p w14:paraId="467310F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15.4.2 Pokud zhotovitel poruší jakoukoli povinnost stanovenou </w:t>
      </w:r>
      <w:r>
        <w:rPr>
          <w:rFonts w:ascii="Arial" w:eastAsia="Arial" w:hAnsi="Arial" w:cs="Arial"/>
          <w:sz w:val="22"/>
          <w:szCs w:val="22"/>
        </w:rPr>
        <w:t>v čl. IX. odst. 9.3.1, je povinen zaplatit objednateli smluvní pokutu ve výši 10 000 Kč za každý jednotlivý případ porušení této povinnosti.</w:t>
      </w:r>
    </w:p>
    <w:p w14:paraId="475E7539"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lastRenderedPageBreak/>
        <w:t xml:space="preserve">15.4.3 Pokud zhotovitel poruší povinnosti stanovenou v čl. XIV. odst. 14.3.1 (udržování platnosti pojištění po celou dobu realizace díla), je povinen uhradit objednateli smluvní pokutu ve výši 10 000 Kč za každý den, v němž porušení povinnosti trvalo. </w:t>
      </w:r>
    </w:p>
    <w:p w14:paraId="0DC3ECF8"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15.</w:t>
      </w:r>
      <w:r>
        <w:rPr>
          <w:rFonts w:ascii="Arial" w:eastAsia="Arial" w:hAnsi="Arial" w:cs="Arial"/>
          <w:sz w:val="22"/>
          <w:szCs w:val="22"/>
        </w:rPr>
        <w:t>4.4 Pokud zhotovitel poruší jakoukoli smluvní povinnost v tomto článku neuvedenou nebo nesplní podmínku stanovenou ve smlouvě či rozhodnutí správního orgánu, může objednatel požadovat po zhotoviteli za každé takové jednotlivé porušení zaplacení smluvní pok</w:t>
      </w:r>
      <w:r>
        <w:rPr>
          <w:rFonts w:ascii="Arial" w:eastAsia="Arial" w:hAnsi="Arial" w:cs="Arial"/>
          <w:sz w:val="22"/>
          <w:szCs w:val="22"/>
        </w:rPr>
        <w:t>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w:t>
      </w:r>
      <w:r>
        <w:rPr>
          <w:rFonts w:ascii="Arial" w:eastAsia="Arial" w:hAnsi="Arial" w:cs="Arial"/>
          <w:sz w:val="22"/>
          <w:szCs w:val="22"/>
        </w:rPr>
        <w:t xml:space="preserve">jednatel oprávněn požadovat zaplacení smluvní pokuty ve dvojnásobné výši. </w:t>
      </w:r>
    </w:p>
    <w:p w14:paraId="306690BB"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u w:val="single"/>
        </w:rPr>
        <w:t>Společná ustanovení</w:t>
      </w:r>
      <w:r>
        <w:rPr>
          <w:rFonts w:ascii="Arial" w:eastAsia="Arial" w:hAnsi="Arial" w:cs="Arial"/>
          <w:sz w:val="22"/>
          <w:szCs w:val="22"/>
        </w:rPr>
        <w:t xml:space="preserve"> </w:t>
      </w:r>
    </w:p>
    <w:p w14:paraId="69CB16F8"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r>
      <w:r>
        <w:rPr>
          <w:rFonts w:ascii="Arial" w:eastAsia="Arial" w:hAnsi="Arial" w:cs="Arial"/>
          <w:sz w:val="22"/>
          <w:szCs w:val="22"/>
        </w:rPr>
        <w:t xml:space="preserve">V případě, že závazek provést dílo zanikne před řádným ukončením díla, nezaniká nárok na smluvní pokutu, pokud vznikl dřívějším porušením povinnosti. </w:t>
      </w:r>
    </w:p>
    <w:p w14:paraId="2F3D1B69"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prodlení s plněním. </w:t>
      </w:r>
    </w:p>
    <w:p w14:paraId="5651538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08FE275B"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Uhrazené pokuty se nezapočítávají na náhradu případně vzniklé škody. Náhradu škody lze vymá</w:t>
      </w:r>
      <w:r>
        <w:rPr>
          <w:rFonts w:ascii="Arial" w:eastAsia="Arial" w:hAnsi="Arial" w:cs="Arial"/>
          <w:sz w:val="22"/>
          <w:szCs w:val="22"/>
        </w:rPr>
        <w:t xml:space="preserve">hat samostatně vedle smluvní pokuty v plné výši. </w:t>
      </w:r>
    </w:p>
    <w:p w14:paraId="1938823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27E81547" w14:textId="77777777" w:rsidR="00311DCC" w:rsidRDefault="00537741">
      <w:pPr>
        <w:widowControl w:val="0"/>
        <w:jc w:val="center"/>
        <w:rPr>
          <w:rFonts w:ascii="Arial" w:eastAsia="Arial" w:hAnsi="Arial" w:cs="Arial"/>
          <w:sz w:val="22"/>
          <w:szCs w:val="22"/>
        </w:rPr>
      </w:pPr>
      <w:r>
        <w:rPr>
          <w:rFonts w:ascii="Arial" w:eastAsia="Arial" w:hAnsi="Arial" w:cs="Arial"/>
          <w:b/>
          <w:bCs/>
          <w:sz w:val="22"/>
          <w:szCs w:val="22"/>
        </w:rPr>
        <w:t>XVI.</w:t>
      </w:r>
    </w:p>
    <w:p w14:paraId="0D851F76" w14:textId="77777777" w:rsidR="00311DCC" w:rsidRDefault="00537741">
      <w:pPr>
        <w:widowControl w:val="0"/>
        <w:spacing w:after="240"/>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47149D1A"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u w:val="single"/>
        </w:rPr>
        <w:t>Způsob odstoupení o</w:t>
      </w:r>
      <w:r>
        <w:rPr>
          <w:rFonts w:ascii="Arial" w:eastAsia="Arial" w:hAnsi="Arial" w:cs="Arial"/>
          <w:sz w:val="22"/>
          <w:szCs w:val="22"/>
          <w:u w:val="single"/>
        </w:rPr>
        <w:t>d smlouvy</w:t>
      </w:r>
    </w:p>
    <w:p w14:paraId="7CDBC0DD" w14:textId="77777777" w:rsidR="00311DCC" w:rsidRDefault="00537741">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1582D6FF" w14:textId="77777777" w:rsidR="00311DCC" w:rsidRDefault="00537741">
      <w:pPr>
        <w:widowControl w:val="0"/>
        <w:tabs>
          <w:tab w:val="left" w:pos="567"/>
        </w:tabs>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u w:val="single"/>
        </w:rPr>
        <w:t>Důvody odstoupení od smlouvy</w:t>
      </w:r>
    </w:p>
    <w:p w14:paraId="577EC017"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w:t>
      </w:r>
      <w:r>
        <w:rPr>
          <w:rFonts w:ascii="Arial" w:eastAsia="Arial" w:hAnsi="Arial" w:cs="Arial"/>
          <w:sz w:val="22"/>
          <w:szCs w:val="22"/>
        </w:rPr>
        <w:t xml:space="preserve">odstoupit od smlouvy v případě jejího podstatného porušení druhou smluvní stranou, přičemž podstatným porušením smlouvy se rozumí zejména: </w:t>
      </w:r>
    </w:p>
    <w:p w14:paraId="349C08D3"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610B51A7"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w:t>
      </w:r>
      <w:r>
        <w:rPr>
          <w:rFonts w:ascii="Arial" w:eastAsia="Arial" w:hAnsi="Arial" w:cs="Arial"/>
          <w:sz w:val="22"/>
          <w:szCs w:val="22"/>
        </w:rPr>
        <w:t>tí staveniště zhotovitelem na výzvu objednatele nebo nezahájení stavebních prací do 7 dnů po doručení opětovné výzvy k převzetí staveniště,</w:t>
      </w:r>
    </w:p>
    <w:p w14:paraId="0A486D0E"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178C6F74"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nedodr</w:t>
      </w:r>
      <w:r>
        <w:rPr>
          <w:rFonts w:ascii="Arial" w:eastAsia="Arial" w:hAnsi="Arial" w:cs="Arial"/>
          <w:sz w:val="22"/>
          <w:szCs w:val="22"/>
        </w:rPr>
        <w:t xml:space="preserve">žení smluvních ujednání o záruce za jakost, </w:t>
      </w:r>
    </w:p>
    <w:p w14:paraId="019C85EB"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6CCA3480"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porušení ustanovení odst. 8.1.2 nebo 9.3.1 smlo</w:t>
      </w:r>
      <w:r>
        <w:rPr>
          <w:rFonts w:ascii="Arial" w:eastAsia="Arial" w:hAnsi="Arial" w:cs="Arial"/>
          <w:sz w:val="22"/>
          <w:szCs w:val="22"/>
        </w:rPr>
        <w:t xml:space="preserve">uvy zhotovitelem. </w:t>
      </w:r>
    </w:p>
    <w:p w14:paraId="244D122E"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3BBF4182"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w:t>
      </w:r>
      <w:r>
        <w:rPr>
          <w:rFonts w:ascii="Arial" w:eastAsia="Arial" w:hAnsi="Arial" w:cs="Arial"/>
          <w:sz w:val="22"/>
          <w:szCs w:val="22"/>
        </w:rPr>
        <w:t>, či jeho části objednateli,</w:t>
      </w:r>
    </w:p>
    <w:p w14:paraId="3340E70D"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 xml:space="preserve">rozhodnutí soudu o tom, že zhotovitel je v úpadku ve smyslu zák. č. 182/2006 Sb., o úpadku a způsobech jeho řešení (insolvenční zákon), ve znění pozdějších předpisů (a to bez ohledu </w:t>
      </w:r>
      <w:r>
        <w:rPr>
          <w:rFonts w:ascii="Arial" w:eastAsia="Arial" w:hAnsi="Arial" w:cs="Arial"/>
          <w:sz w:val="22"/>
          <w:szCs w:val="22"/>
        </w:rPr>
        <w:lastRenderedPageBreak/>
        <w:t>na právní moc tohoto rozhodnutí),</w:t>
      </w:r>
    </w:p>
    <w:p w14:paraId="5BECBADB" w14:textId="77777777" w:rsidR="00311DCC" w:rsidRDefault="00537741">
      <w:pPr>
        <w:widowControl w:val="0"/>
        <w:tabs>
          <w:tab w:val="left" w:pos="284"/>
        </w:tabs>
        <w:spacing w:before="120"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pod</w:t>
      </w:r>
      <w:r>
        <w:rPr>
          <w:rFonts w:ascii="Arial" w:eastAsia="Arial" w:hAnsi="Arial" w:cs="Arial"/>
          <w:sz w:val="22"/>
          <w:szCs w:val="22"/>
        </w:rPr>
        <w:t xml:space="preserve">á-li zhotovitel sám na sebe insolvenční návrh. </w:t>
      </w:r>
    </w:p>
    <w:p w14:paraId="23C95B4C" w14:textId="77777777" w:rsidR="00311DCC" w:rsidRDefault="00537741">
      <w:pPr>
        <w:widowControl w:val="0"/>
        <w:tabs>
          <w:tab w:val="left" w:pos="567"/>
        </w:tabs>
        <w:spacing w:before="120" w:after="120"/>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u w:val="single"/>
        </w:rPr>
        <w:t>Právní účinky odstoupení od smlouvy</w:t>
      </w:r>
    </w:p>
    <w:p w14:paraId="7EC0301F" w14:textId="77777777" w:rsidR="00311DCC" w:rsidRDefault="00537741">
      <w:pPr>
        <w:widowControl w:val="0"/>
        <w:spacing w:before="120" w:after="120"/>
        <w:jc w:val="both"/>
        <w:rPr>
          <w:rFonts w:ascii="Arial" w:eastAsia="Arial" w:hAnsi="Arial" w:cs="Arial"/>
          <w:sz w:val="22"/>
          <w:szCs w:val="22"/>
        </w:rPr>
      </w:pPr>
      <w:r>
        <w:rPr>
          <w:rFonts w:ascii="Arial" w:hAnsi="Arial" w:cs="Arial"/>
          <w:sz w:val="22"/>
          <w:szCs w:val="22"/>
        </w:rPr>
        <w:t xml:space="preserve">16.3.1 </w:t>
      </w:r>
      <w:r>
        <w:rPr>
          <w:rFonts w:ascii="Arial" w:hAnsi="Arial" w:cs="Arial"/>
          <w:sz w:val="22"/>
          <w:szCs w:val="22"/>
        </w:rPr>
        <w:tab/>
      </w:r>
      <w:r>
        <w:rPr>
          <w:rFonts w:ascii="Arial" w:hAnsi="Arial" w:cs="Arial"/>
          <w:sz w:val="22"/>
          <w:szCs w:val="22"/>
        </w:rPr>
        <w:t xml:space="preserve">Právní účinky odstoupení od smlouvy nastupují ode dne následujícího po dni, ve kterém bylo písemné oznámení o odstoupení od smlouvy doručeno druhé straně.  Tím není dotčeno ust. § 2004 Občanského zákoníku. </w:t>
      </w:r>
    </w:p>
    <w:p w14:paraId="2E031A56"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r>
      <w:r>
        <w:rPr>
          <w:rFonts w:ascii="Arial" w:eastAsia="Arial" w:hAnsi="Arial" w:cs="Arial"/>
          <w:sz w:val="22"/>
          <w:szCs w:val="22"/>
        </w:rPr>
        <w:t>Odstoupením od smlouvy není dotčeno právo oprávněné smluvní strany na zaplacení smluvní pokuty ani na náhradu škody vzniklé porušením smlouvy. Odstoupením od smlouvy není dotčena smluvní záruka za vady, která se uplatní v rozsahu stanoveném smlouvou na dos</w:t>
      </w:r>
      <w:r>
        <w:rPr>
          <w:rFonts w:ascii="Arial" w:eastAsia="Arial" w:hAnsi="Arial" w:cs="Arial"/>
          <w:sz w:val="22"/>
          <w:szCs w:val="22"/>
        </w:rPr>
        <w:t xml:space="preserve">ud provedenou část díla. Odstoupením od smlouvy není dotčena odpovědnost za vady, které existují na doposud zhotovené části díla ke dni odstoupení. </w:t>
      </w:r>
    </w:p>
    <w:p w14:paraId="48161F7F" w14:textId="77777777" w:rsidR="00311DCC" w:rsidRDefault="00537741">
      <w:pPr>
        <w:widowControl w:val="0"/>
        <w:spacing w:before="120" w:after="12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Nedohodnou-li se smluvní strany jinak, je v případě odstoupení od smlouvy kterékoli ze smluvních st</w:t>
      </w:r>
      <w:r>
        <w:rPr>
          <w:rFonts w:ascii="Arial" w:eastAsia="Arial" w:hAnsi="Arial" w:cs="Arial"/>
          <w:sz w:val="22"/>
          <w:szCs w:val="22"/>
        </w:rPr>
        <w:t xml:space="preserve">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13C32534" w14:textId="77777777" w:rsidR="00311DCC" w:rsidRDefault="00537741">
      <w:pPr>
        <w:widowControl w:val="0"/>
        <w:spacing w:before="120" w:after="120"/>
        <w:jc w:val="center"/>
        <w:rPr>
          <w:rFonts w:ascii="Arial" w:eastAsia="Arial" w:hAnsi="Arial" w:cs="Arial"/>
          <w:sz w:val="22"/>
          <w:szCs w:val="22"/>
        </w:rPr>
      </w:pPr>
      <w:r>
        <w:rPr>
          <w:rFonts w:ascii="Arial" w:eastAsia="Arial" w:hAnsi="Arial" w:cs="Arial"/>
          <w:b/>
          <w:bCs/>
          <w:sz w:val="22"/>
          <w:szCs w:val="22"/>
        </w:rPr>
        <w:t>XVI</w:t>
      </w:r>
      <w:r>
        <w:rPr>
          <w:rFonts w:ascii="Arial" w:eastAsia="Arial" w:hAnsi="Arial" w:cs="Arial"/>
          <w:b/>
          <w:bCs/>
          <w:sz w:val="22"/>
          <w:szCs w:val="22"/>
        </w:rPr>
        <w:t>I.</w:t>
      </w:r>
    </w:p>
    <w:p w14:paraId="4076FC1B" w14:textId="77777777" w:rsidR="00311DCC" w:rsidRDefault="00537741">
      <w:pPr>
        <w:widowControl w:val="0"/>
        <w:spacing w:before="120" w:after="120"/>
        <w:jc w:val="center"/>
        <w:rPr>
          <w:rFonts w:ascii="Arial" w:eastAsia="Arial" w:hAnsi="Arial" w:cs="Arial"/>
          <w:b/>
          <w:bCs/>
          <w:sz w:val="22"/>
          <w:szCs w:val="22"/>
        </w:rPr>
      </w:pPr>
      <w:r>
        <w:rPr>
          <w:rFonts w:ascii="Arial" w:eastAsia="Arial" w:hAnsi="Arial" w:cs="Arial"/>
          <w:b/>
          <w:bCs/>
          <w:sz w:val="22"/>
          <w:szCs w:val="22"/>
        </w:rPr>
        <w:t>Závěrečná ustanovení</w:t>
      </w:r>
    </w:p>
    <w:p w14:paraId="2FB264D6" w14:textId="77777777" w:rsidR="00311DCC" w:rsidRDefault="00537741">
      <w:pPr>
        <w:widowControl w:val="0"/>
        <w:spacing w:before="120" w:after="120"/>
        <w:jc w:val="both"/>
        <w:rPr>
          <w:rFonts w:ascii="Arial" w:eastAsia="Arial" w:hAnsi="Arial" w:cs="Arial"/>
          <w:sz w:val="22"/>
          <w:szCs w:val="22"/>
        </w:rPr>
      </w:pPr>
      <w:r>
        <w:rPr>
          <w:rFonts w:ascii="Arial" w:hAnsi="Arial" w:cs="Arial"/>
          <w:b/>
          <w:sz w:val="22"/>
          <w:szCs w:val="22"/>
        </w:rPr>
        <w:t>17.1.</w:t>
      </w:r>
      <w:r>
        <w:rPr>
          <w:rFonts w:ascii="Arial" w:hAnsi="Arial" w:cs="Arial"/>
          <w:sz w:val="22"/>
          <w:szCs w:val="22"/>
        </w:rPr>
        <w:tab/>
        <w:t>Jakákoliv změna smlouvy je možná jen formou písemných vzestupně číslovaných dodatků podepsaných osobami oprávněnými za objednatele a zhotovitele jednat a podepisovat nebo osobami jimi zmocněnými.</w:t>
      </w:r>
    </w:p>
    <w:p w14:paraId="69D33517" w14:textId="77777777" w:rsidR="00311DCC" w:rsidRDefault="00537741">
      <w:pPr>
        <w:pStyle w:val="Nadpis3"/>
        <w:keepNext w:val="0"/>
        <w:widowControl w:val="0"/>
        <w:numPr>
          <w:ilvl w:val="0"/>
          <w:numId w:val="0"/>
        </w:numPr>
        <w:tabs>
          <w:tab w:val="clear" w:pos="862"/>
          <w:tab w:val="left" w:pos="567"/>
        </w:tabs>
        <w:spacing w:after="120"/>
        <w:jc w:val="both"/>
        <w:rPr>
          <w:b w:val="0"/>
          <w:bCs w:val="0"/>
          <w:sz w:val="22"/>
          <w:szCs w:val="22"/>
        </w:rPr>
      </w:pPr>
      <w:r>
        <w:rPr>
          <w:sz w:val="22"/>
          <w:szCs w:val="22"/>
        </w:rPr>
        <w:t>17.2.</w:t>
      </w:r>
      <w:r>
        <w:rPr>
          <w:b w:val="0"/>
          <w:bCs w:val="0"/>
          <w:sz w:val="22"/>
          <w:szCs w:val="22"/>
        </w:rPr>
        <w:tab/>
      </w:r>
      <w:r>
        <w:rPr>
          <w:b w:val="0"/>
          <w:bCs w:val="0"/>
          <w:sz w:val="22"/>
          <w:szCs w:val="22"/>
        </w:rPr>
        <w:tab/>
        <w:t>Zápisy ve stavebním den</w:t>
      </w:r>
      <w:r>
        <w:rPr>
          <w:b w:val="0"/>
          <w:bCs w:val="0"/>
          <w:sz w:val="22"/>
          <w:szCs w:val="22"/>
        </w:rPr>
        <w:t>íku se nepovažují za změnu smlouvy.</w:t>
      </w:r>
    </w:p>
    <w:p w14:paraId="66A89AE8" w14:textId="77777777"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ab/>
      </w:r>
      <w:r>
        <w:rPr>
          <w:rFonts w:ascii="Arial" w:eastAsia="Arial" w:hAnsi="Arial" w:cs="Arial"/>
          <w:sz w:val="22"/>
          <w:szCs w:val="22"/>
        </w:rPr>
        <w:tab/>
        <w:t>Objednatel a zhotovitel se zavazují, že informace poskytnuté druhou smluvní stranou v souvislosti s plněním této smlouvy budou uchovávat v tajnosti, nezpřístupní je třetím osobám bez písemného souhlasu druhé smluv</w:t>
      </w:r>
      <w:r>
        <w:rPr>
          <w:rFonts w:ascii="Arial" w:eastAsia="Arial" w:hAnsi="Arial" w:cs="Arial"/>
          <w:sz w:val="22"/>
          <w:szCs w:val="22"/>
        </w:rPr>
        <w:t xml:space="preserve">ní strany a neužijí je pro jiné účely než pro plnění předmětu této smlouvy. Tato povinnost trvá i po zániku ostatních závazků z této smlouvy.  </w:t>
      </w:r>
    </w:p>
    <w:p w14:paraId="6D4B912B"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ab/>
        <w:t>Zhotovitel nemůže bez souhlasu objednatele postoupit svá práva a povinnosti plynoucí ze smlouvy třetí osob</w:t>
      </w:r>
      <w:r>
        <w:rPr>
          <w:rFonts w:ascii="Arial" w:eastAsia="Arial" w:hAnsi="Arial" w:cs="Arial"/>
          <w:sz w:val="22"/>
          <w:szCs w:val="22"/>
        </w:rPr>
        <w:t xml:space="preserve">ě. </w:t>
      </w:r>
    </w:p>
    <w:p w14:paraId="070D0520"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ab/>
        <w:t xml:space="preserve">Smlouva nabývá platnosti dnem uzavření a účinnosti dnem uveřejnění v registru smluv.    </w:t>
      </w:r>
    </w:p>
    <w:p w14:paraId="198A62B0" w14:textId="3BC01662" w:rsidR="00311DCC" w:rsidRDefault="00537741">
      <w:pPr>
        <w:widowControl w:val="0"/>
        <w:tabs>
          <w:tab w:val="left" w:pos="567"/>
        </w:tabs>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Nedílnou součástí smlouvy je Příloha č. 1 - Oceněný soupis stavebních prací, dodávek a služeb s výkazem výměr (Položkový rozpočet) a</w:t>
      </w:r>
      <w:bookmarkStart w:id="8" w:name="_GoBack"/>
      <w:bookmarkEnd w:id="8"/>
      <w:r w:rsidRPr="00741719">
        <w:rPr>
          <w:rFonts w:ascii="Arial" w:eastAsia="Arial" w:hAnsi="Arial" w:cs="Arial"/>
          <w:sz w:val="22"/>
          <w:szCs w:val="22"/>
        </w:rPr>
        <w:t>.</w:t>
      </w:r>
    </w:p>
    <w:p w14:paraId="1A2D382D"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53D0CE78" w14:textId="77777777" w:rsidR="00311DCC" w:rsidRDefault="00537741">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Smluvní strany se dohodly, že smlouva bude v souladu se zák. č. 340/2</w:t>
      </w:r>
      <w:r>
        <w:rPr>
          <w:b w:val="0"/>
          <w:bCs w:val="0"/>
          <w:sz w:val="22"/>
          <w:szCs w:val="22"/>
        </w:rPr>
        <w:t>015 Sb., o zvláštních podmínkách účinnosti některých smluv, uveřejňování těchto smluv a o registru smluv (zákon o registru smluv), uveřejněna v registru smluv. Smluvní strany se dále dohodly, že elektronický obraz smlouvy a metadata dle uvedeného zákona za</w:t>
      </w:r>
      <w:r>
        <w:rPr>
          <w:b w:val="0"/>
          <w:bCs w:val="0"/>
          <w:sz w:val="22"/>
          <w:szCs w:val="22"/>
        </w:rPr>
        <w:t>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w:t>
      </w:r>
      <w:r>
        <w:rPr>
          <w:b w:val="0"/>
          <w:bCs w:val="0"/>
          <w:sz w:val="22"/>
          <w:szCs w:val="22"/>
          <w:lang w:bidi="en-US"/>
        </w:rPr>
        <w:t>ím celého textu smlouvy včetně příloh, po znečitelnění osobních údajů.</w:t>
      </w:r>
    </w:p>
    <w:p w14:paraId="0C8DAD4F"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Smluvní strany shodně prohlašují, že si smlouvu před jejím podpisem přečetly a že byla uzavřena po vzájemném projednání podle jejich pravé a svobodné vůle určitě, vážně a srozum</w:t>
      </w:r>
      <w:r>
        <w:rPr>
          <w:rFonts w:ascii="Arial" w:eastAsia="Arial" w:hAnsi="Arial" w:cs="Arial"/>
          <w:sz w:val="22"/>
          <w:szCs w:val="22"/>
        </w:rPr>
        <w:t xml:space="preserve">itelně, nikoliv v tísni, a že se dohodly o celém jejím obsahu, což stvrzují svými podpisy. </w:t>
      </w:r>
    </w:p>
    <w:p w14:paraId="323E6FC4" w14:textId="77777777" w:rsidR="00311DCC" w:rsidRDefault="00537741">
      <w:pPr>
        <w:widowControl w:val="0"/>
        <w:spacing w:after="120"/>
        <w:jc w:val="both"/>
        <w:rPr>
          <w:rFonts w:ascii="Arial" w:eastAsia="Arial" w:hAnsi="Arial" w:cs="Arial"/>
          <w:sz w:val="22"/>
          <w:szCs w:val="22"/>
        </w:rPr>
      </w:pPr>
      <w:r>
        <w:rPr>
          <w:rFonts w:ascii="Arial" w:eastAsia="Arial" w:hAnsi="Arial" w:cs="Arial"/>
          <w:b/>
          <w:bCs/>
          <w:sz w:val="22"/>
          <w:szCs w:val="22"/>
        </w:rPr>
        <w:t>17.10.</w:t>
      </w:r>
      <w:r>
        <w:rPr>
          <w:rFonts w:ascii="Arial" w:eastAsia="Arial" w:hAnsi="Arial" w:cs="Arial"/>
          <w:sz w:val="22"/>
          <w:szCs w:val="22"/>
        </w:rPr>
        <w:t xml:space="preserve"> </w:t>
      </w:r>
      <w:r>
        <w:rPr>
          <w:rFonts w:ascii="Arial" w:eastAsia="Arial" w:hAnsi="Arial" w:cs="Arial"/>
          <w:sz w:val="22"/>
          <w:szCs w:val="22"/>
        </w:rPr>
        <w:tab/>
        <w:t>Město Nový Jičín v souladu s ust. § 41 odst. 1 zák. č. 128/2000 Sb., ve znění pozdějších předpisů stvrzuje, že o uzavření této smlouvy rozhodla Rada města N</w:t>
      </w:r>
      <w:r>
        <w:rPr>
          <w:rFonts w:ascii="Arial" w:eastAsia="Arial" w:hAnsi="Arial" w:cs="Arial"/>
          <w:sz w:val="22"/>
          <w:szCs w:val="22"/>
        </w:rPr>
        <w:t>ový Jičín usnesením č. </w:t>
      </w:r>
      <w:r>
        <w:rPr>
          <w:rStyle w:val="cislousneseni"/>
          <w:rFonts w:ascii="Arial" w:eastAsia="Arial" w:hAnsi="Arial" w:cs="Arial"/>
          <w:sz w:val="22"/>
          <w:szCs w:val="22"/>
        </w:rPr>
        <w:t xml:space="preserve">……….. ze dne …………… </w:t>
      </w:r>
    </w:p>
    <w:p w14:paraId="2052714C" w14:textId="77777777" w:rsidR="00311DCC" w:rsidRDefault="00311DCC">
      <w:pPr>
        <w:widowControl w:val="0"/>
        <w:spacing w:after="120"/>
        <w:jc w:val="both"/>
        <w:rPr>
          <w:rFonts w:ascii="Arial" w:eastAsia="Arial" w:hAnsi="Arial" w:cs="Arial"/>
          <w:b/>
          <w:bCs/>
          <w:sz w:val="22"/>
          <w:szCs w:val="22"/>
        </w:rPr>
      </w:pPr>
    </w:p>
    <w:p w14:paraId="15D121D7" w14:textId="77777777" w:rsidR="00311DCC" w:rsidRDefault="00311DCC">
      <w:pPr>
        <w:widowControl w:val="0"/>
        <w:spacing w:after="120"/>
        <w:jc w:val="both"/>
        <w:rPr>
          <w:rFonts w:ascii="Arial" w:eastAsia="Arial" w:hAnsi="Arial" w:cs="Arial"/>
          <w:b/>
          <w:bCs/>
          <w:sz w:val="22"/>
          <w:szCs w:val="22"/>
        </w:rPr>
      </w:pPr>
    </w:p>
    <w:p w14:paraId="130BF58C" w14:textId="77777777" w:rsidR="00311DCC" w:rsidRDefault="00537741">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4CD7B76D" w14:textId="77777777" w:rsidR="00311DCC" w:rsidRDefault="00537741">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0AA4B9F3" w14:textId="77777777" w:rsidR="00311DCC" w:rsidRDefault="00311DCC">
      <w:pPr>
        <w:widowControl w:val="0"/>
        <w:jc w:val="both"/>
        <w:rPr>
          <w:rFonts w:ascii="Arial" w:eastAsia="Arial" w:hAnsi="Arial" w:cs="Arial"/>
          <w:sz w:val="22"/>
          <w:szCs w:val="22"/>
        </w:rPr>
      </w:pPr>
    </w:p>
    <w:p w14:paraId="6C7E6196" w14:textId="77777777" w:rsidR="00311DCC" w:rsidRDefault="00311DCC">
      <w:pPr>
        <w:widowControl w:val="0"/>
        <w:jc w:val="both"/>
        <w:rPr>
          <w:rFonts w:ascii="Arial" w:eastAsia="Arial" w:hAnsi="Arial" w:cs="Arial"/>
          <w:sz w:val="22"/>
          <w:szCs w:val="22"/>
        </w:rPr>
      </w:pPr>
    </w:p>
    <w:p w14:paraId="4772AE2E" w14:textId="77777777" w:rsidR="00311DCC" w:rsidRDefault="00311DCC">
      <w:pPr>
        <w:widowControl w:val="0"/>
        <w:jc w:val="both"/>
        <w:rPr>
          <w:rFonts w:ascii="Arial" w:eastAsia="Arial" w:hAnsi="Arial" w:cs="Arial"/>
          <w:sz w:val="22"/>
          <w:szCs w:val="22"/>
        </w:rPr>
      </w:pPr>
    </w:p>
    <w:p w14:paraId="1590E9C3" w14:textId="77777777" w:rsidR="00311DCC" w:rsidRDefault="00311DCC">
      <w:pPr>
        <w:widowControl w:val="0"/>
        <w:jc w:val="both"/>
        <w:rPr>
          <w:rFonts w:ascii="Arial" w:eastAsia="Arial" w:hAnsi="Arial" w:cs="Arial"/>
          <w:sz w:val="22"/>
          <w:szCs w:val="22"/>
        </w:rPr>
      </w:pPr>
    </w:p>
    <w:p w14:paraId="7364A984" w14:textId="77777777" w:rsidR="00311DCC" w:rsidRDefault="00537741">
      <w:pPr>
        <w:widowControl w:val="0"/>
        <w:rPr>
          <w:rFonts w:ascii="Arial" w:eastAsia="Arial" w:hAnsi="Arial" w:cs="Arial"/>
          <w:sz w:val="22"/>
          <w:szCs w:val="22"/>
        </w:rPr>
      </w:pPr>
      <w:r>
        <w:rPr>
          <w:rFonts w:ascii="Arial" w:eastAsia="Arial" w:hAnsi="Arial" w:cs="Arial"/>
          <w:sz w:val="22"/>
          <w:szCs w:val="22"/>
        </w:rPr>
        <w:t xml:space="preserve">Za objednatele                                                          Za zhotovitele </w:t>
      </w:r>
    </w:p>
    <w:p w14:paraId="77C81853" w14:textId="77777777" w:rsidR="00311DCC" w:rsidRDefault="00311DCC">
      <w:pPr>
        <w:widowControl w:val="0"/>
        <w:ind w:left="540" w:hanging="540"/>
        <w:rPr>
          <w:rFonts w:ascii="Arial" w:eastAsia="Arial" w:hAnsi="Arial" w:cs="Arial"/>
          <w:b/>
          <w:bCs/>
          <w:sz w:val="22"/>
          <w:szCs w:val="22"/>
        </w:rPr>
      </w:pPr>
    </w:p>
    <w:p w14:paraId="525A0D3B" w14:textId="77777777" w:rsidR="00311DCC" w:rsidRDefault="00311DCC">
      <w:pPr>
        <w:widowControl w:val="0"/>
        <w:ind w:left="540" w:hanging="540"/>
        <w:rPr>
          <w:rFonts w:ascii="Arial" w:eastAsia="Arial" w:hAnsi="Arial" w:cs="Arial"/>
          <w:b/>
          <w:bCs/>
          <w:sz w:val="22"/>
          <w:szCs w:val="22"/>
        </w:rPr>
      </w:pPr>
    </w:p>
    <w:p w14:paraId="63BA6B9F" w14:textId="77777777" w:rsidR="00311DCC" w:rsidRDefault="00311DCC">
      <w:pPr>
        <w:widowControl w:val="0"/>
        <w:ind w:left="540" w:hanging="540"/>
        <w:rPr>
          <w:rFonts w:ascii="Arial" w:eastAsia="Arial" w:hAnsi="Arial" w:cs="Arial"/>
          <w:b/>
          <w:bCs/>
          <w:sz w:val="22"/>
          <w:szCs w:val="22"/>
        </w:rPr>
      </w:pPr>
    </w:p>
    <w:p w14:paraId="01BF8EC7" w14:textId="77777777" w:rsidR="00311DCC" w:rsidRDefault="00311DCC">
      <w:pPr>
        <w:widowControl w:val="0"/>
        <w:ind w:left="540" w:hanging="540"/>
        <w:rPr>
          <w:rFonts w:ascii="Arial" w:eastAsia="Arial" w:hAnsi="Arial" w:cs="Arial"/>
          <w:b/>
          <w:bCs/>
          <w:sz w:val="22"/>
          <w:szCs w:val="22"/>
        </w:rPr>
      </w:pPr>
    </w:p>
    <w:p w14:paraId="2CD51DDE" w14:textId="77777777" w:rsidR="00311DCC" w:rsidRDefault="00311DCC">
      <w:pPr>
        <w:widowControl w:val="0"/>
        <w:ind w:left="540" w:hanging="540"/>
        <w:rPr>
          <w:rFonts w:ascii="Arial" w:eastAsia="Arial" w:hAnsi="Arial" w:cs="Arial"/>
          <w:b/>
          <w:bCs/>
          <w:sz w:val="22"/>
          <w:szCs w:val="22"/>
        </w:rPr>
      </w:pPr>
    </w:p>
    <w:p w14:paraId="06E7A2A0" w14:textId="77777777" w:rsidR="00311DCC" w:rsidRDefault="00311DCC">
      <w:pPr>
        <w:widowControl w:val="0"/>
        <w:ind w:left="540" w:hanging="540"/>
        <w:rPr>
          <w:rFonts w:ascii="Arial" w:eastAsia="Arial" w:hAnsi="Arial" w:cs="Arial"/>
          <w:b/>
          <w:bCs/>
          <w:sz w:val="22"/>
          <w:szCs w:val="22"/>
        </w:rPr>
      </w:pPr>
    </w:p>
    <w:p w14:paraId="7F56777D" w14:textId="77777777" w:rsidR="00311DCC" w:rsidRDefault="00537741">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3332EC6C" w14:textId="77777777" w:rsidR="00311DCC" w:rsidRDefault="00537741">
      <w:pPr>
        <w:widowControl w:val="0"/>
        <w:ind w:left="540" w:hanging="540"/>
        <w:rPr>
          <w:rFonts w:ascii="Arial" w:eastAsia="Arial" w:hAnsi="Arial" w:cs="Arial"/>
          <w:sz w:val="22"/>
          <w:szCs w:val="22"/>
        </w:rPr>
      </w:pPr>
      <w:r>
        <w:rPr>
          <w:rFonts w:ascii="Arial" w:eastAsia="Arial" w:hAnsi="Arial" w:cs="Arial"/>
          <w:sz w:val="22"/>
          <w:szCs w:val="22"/>
        </w:rPr>
        <w:t>Mgr. Stanislav Kopecký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14:paraId="43A4C85F" w14:textId="77777777" w:rsidR="00311DCC" w:rsidRDefault="00537741">
      <w:pPr>
        <w:widowControl w:val="0"/>
        <w:tabs>
          <w:tab w:val="left" w:pos="2063"/>
        </w:tabs>
        <w:ind w:left="540" w:hanging="540"/>
        <w:rPr>
          <w:rFonts w:ascii="Arial" w:eastAsia="Arial" w:hAnsi="Arial" w:cs="Arial"/>
          <w:sz w:val="22"/>
          <w:szCs w:val="22"/>
        </w:rPr>
      </w:pPr>
      <w:r>
        <w:rPr>
          <w:rFonts w:ascii="Arial" w:eastAsia="Arial" w:hAnsi="Arial" w:cs="Arial"/>
          <w:sz w:val="22"/>
          <w:szCs w:val="22"/>
        </w:rPr>
        <w:t>starosta města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3A7B5E3" w14:textId="77777777" w:rsidR="00311DCC" w:rsidRDefault="00311DCC">
      <w:pPr>
        <w:widowControl w:val="0"/>
        <w:rPr>
          <w:rFonts w:ascii="Arial" w:eastAsia="Arial" w:hAnsi="Arial" w:cs="Arial"/>
          <w:sz w:val="22"/>
          <w:szCs w:val="22"/>
        </w:rPr>
      </w:pPr>
    </w:p>
    <w:p w14:paraId="73F982FA" w14:textId="77777777" w:rsidR="00311DCC" w:rsidRDefault="00537741">
      <w:pPr>
        <w:widowControl w:val="0"/>
        <w:rPr>
          <w:rFonts w:ascii="Arial" w:eastAsia="Arial" w:hAnsi="Arial" w:cs="Arial"/>
          <w:sz w:val="22"/>
          <w:szCs w:val="22"/>
        </w:rPr>
      </w:pPr>
      <w:r>
        <w:rPr>
          <w:rFonts w:ascii="Arial" w:eastAsia="Arial" w:hAnsi="Arial" w:cs="Arial"/>
          <w:sz w:val="22"/>
          <w:szCs w:val="22"/>
        </w:rPr>
        <w:t xml:space="preserve">      </w:t>
      </w:r>
    </w:p>
    <w:p w14:paraId="4622B5E5" w14:textId="77777777" w:rsidR="00311DCC" w:rsidRDefault="00311DCC">
      <w:pPr>
        <w:widowControl w:val="0"/>
        <w:rPr>
          <w:rFonts w:ascii="Arial" w:eastAsia="Arial" w:hAnsi="Arial" w:cs="Arial"/>
          <w:sz w:val="22"/>
          <w:szCs w:val="22"/>
        </w:rPr>
      </w:pPr>
    </w:p>
    <w:p w14:paraId="3CA8DC72" w14:textId="77777777" w:rsidR="00311DCC" w:rsidRDefault="00311DCC">
      <w:pPr>
        <w:widowControl w:val="0"/>
        <w:rPr>
          <w:rFonts w:ascii="Arial" w:eastAsia="Arial" w:hAnsi="Arial" w:cs="Arial"/>
          <w:sz w:val="22"/>
          <w:szCs w:val="22"/>
        </w:rPr>
      </w:pPr>
    </w:p>
    <w:p w14:paraId="351DDB7B" w14:textId="77777777" w:rsidR="00311DCC" w:rsidRDefault="00311DCC">
      <w:pPr>
        <w:widowControl w:val="0"/>
        <w:rPr>
          <w:rFonts w:ascii="Arial" w:eastAsia="Arial" w:hAnsi="Arial" w:cs="Arial"/>
          <w:sz w:val="22"/>
          <w:szCs w:val="22"/>
        </w:rPr>
      </w:pPr>
    </w:p>
    <w:p w14:paraId="5579BDE5" w14:textId="77777777" w:rsidR="00311DCC" w:rsidRDefault="00311DCC">
      <w:pPr>
        <w:widowControl w:val="0"/>
        <w:rPr>
          <w:rFonts w:ascii="Arial" w:eastAsia="Arial" w:hAnsi="Arial" w:cs="Arial"/>
          <w:sz w:val="22"/>
          <w:szCs w:val="22"/>
        </w:rPr>
      </w:pPr>
    </w:p>
    <w:sectPr w:rsidR="00311DCC">
      <w:headerReference w:type="default" r:id="rId10"/>
      <w:footerReference w:type="default" r:id="rId11"/>
      <w:pgSz w:w="11906" w:h="16838"/>
      <w:pgMar w:top="1276" w:right="1417" w:bottom="142" w:left="1417" w:header="708" w:footer="708" w:gutter="0"/>
      <w:pgNumType w:start="1"/>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B085CC8"/>
  <w16cid:commentId w16cid:paraId="00000002" w16cid:durableId="42AB6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69447" w14:textId="77777777" w:rsidR="00537741" w:rsidRDefault="00537741">
      <w:r>
        <w:separator/>
      </w:r>
    </w:p>
  </w:endnote>
  <w:endnote w:type="continuationSeparator" w:id="0">
    <w:p w14:paraId="09A09989" w14:textId="77777777" w:rsidR="00537741" w:rsidRDefault="00537741">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458155"/>
      <w:docPartObj>
        <w:docPartGallery w:val="Page Numbers (Bottom of Page)"/>
        <w:docPartUnique/>
      </w:docPartObj>
    </w:sdtPr>
    <w:sdtEndPr/>
    <w:sdtContent>
      <w:p w14:paraId="36F2DFB2" w14:textId="77777777" w:rsidR="00311DCC" w:rsidRDefault="00537741">
        <w:pPr>
          <w:pStyle w:val="Zpat"/>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741719">
          <w:rPr>
            <w:rFonts w:ascii="Arial" w:hAnsi="Arial" w:cs="Arial"/>
            <w:noProof/>
          </w:rPr>
          <w:t>19</w:t>
        </w:r>
        <w:r>
          <w:rPr>
            <w:rFonts w:ascii="Arial" w:hAnsi="Arial" w:cs="Arial"/>
          </w:rPr>
          <w:fldChar w:fldCharType="end"/>
        </w:r>
      </w:p>
    </w:sdtContent>
  </w:sdt>
  <w:p w14:paraId="1E7C9139" w14:textId="77777777" w:rsidR="00311DCC" w:rsidRDefault="00311DCC">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65A10" w14:textId="77777777" w:rsidR="00537741" w:rsidRDefault="00537741">
      <w:r>
        <w:separator/>
      </w:r>
    </w:p>
  </w:footnote>
  <w:footnote w:type="continuationSeparator" w:id="0">
    <w:p w14:paraId="7CD854C8" w14:textId="77777777" w:rsidR="00537741" w:rsidRDefault="0053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74E6B" w14:textId="77777777" w:rsidR="00311DCC" w:rsidRDefault="00537741">
    <w:pPr>
      <w:pStyle w:val="Zhlav"/>
      <w:jc w:val="right"/>
      <w:rPr>
        <w:rFonts w:ascii="Arial" w:eastAsia="Arial" w:hAnsi="Arial" w:cs="Arial"/>
        <w:sz w:val="22"/>
        <w:szCs w:val="22"/>
      </w:rPr>
    </w:pPr>
    <w:r>
      <w:rPr>
        <w:rFonts w:ascii="Arial" w:eastAsia="Arial" w:hAnsi="Arial" w:cs="Arial"/>
        <w:sz w:val="22"/>
        <w:szCs w:val="22"/>
      </w:rPr>
      <w:t>V2026-xxxx/ORI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27BB"/>
    <w:multiLevelType w:val="multilevel"/>
    <w:tmpl w:val="F48E7B4E"/>
    <w:lvl w:ilvl="0">
      <w:start w:val="3"/>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36F77CF"/>
    <w:multiLevelType w:val="multilevel"/>
    <w:tmpl w:val="3202CFC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nsid w:val="07C37899"/>
    <w:multiLevelType w:val="multilevel"/>
    <w:tmpl w:val="CE9262D0"/>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2.1"/>
      <w:lvlJc w:val="left"/>
      <w:pPr>
        <w:ind w:left="1800" w:hanging="1800"/>
      </w:pPr>
      <w:rPr>
        <w:rFonts w:ascii="Times New Roman" w:eastAsia="Times New Roman" w:hAnsi="Times New Roman" w:cs="Times New Roman"/>
        <w:lang w:val="cs-CZ" w:bidi="cs-CZ"/>
      </w:rPr>
    </w:lvl>
  </w:abstractNum>
  <w:abstractNum w:abstractNumId="3">
    <w:nsid w:val="09AB1975"/>
    <w:multiLevelType w:val="multilevel"/>
    <w:tmpl w:val="8D3C9BE0"/>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D22A35"/>
    <w:multiLevelType w:val="multilevel"/>
    <w:tmpl w:val="D294F628"/>
    <w:lvl w:ilvl="0">
      <w:start w:val="1"/>
      <w:numFmt w:val="bullet"/>
      <w:lvlText w:val="ᓾɔ刐∎ɔ"/>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5">
    <w:nsid w:val="10EC544B"/>
    <w:multiLevelType w:val="multilevel"/>
    <w:tmpl w:val="1966E302"/>
    <w:lvl w:ilvl="0">
      <w:start w:val="1"/>
      <w:numFmt w:val="decimal"/>
      <w:pStyle w:val="Nadpis1"/>
      <w:lvlText w:val="%1"/>
      <w:lvlJc w:val="left"/>
      <w:pPr>
        <w:ind w:left="574" w:hanging="432"/>
      </w:pPr>
      <w:rPr>
        <w:rFonts w:ascii="Times New Roman" w:eastAsia="Times New Roman" w:hAnsi="Times New Roman" w:cs="Times New Roman"/>
        <w:lang w:val="cs-CZ" w:bidi="cs-CZ"/>
      </w:rPr>
    </w:lvl>
    <w:lvl w:ilvl="1">
      <w:start w:val="1"/>
      <w:numFmt w:val="decimal"/>
      <w:pStyle w:val="Nadpis2"/>
      <w:lvlText w:val="%1.%2"/>
      <w:lvlJc w:val="left"/>
      <w:pPr>
        <w:ind w:left="718" w:hanging="576"/>
      </w:pPr>
      <w:rPr>
        <w:rFonts w:ascii="Times New Roman" w:eastAsia="Times New Roman" w:hAnsi="Times New Roman" w:cs="Times New Roman"/>
        <w:lang w:val="cs-CZ" w:bidi="cs-CZ"/>
      </w:rPr>
    </w:lvl>
    <w:lvl w:ilvl="2">
      <w:start w:val="1"/>
      <w:numFmt w:val="decimal"/>
      <w:pStyle w:val="Nadpis3"/>
      <w:lvlText w:val="%1.%2.%3"/>
      <w:lvlJc w:val="left"/>
      <w:pPr>
        <w:ind w:left="862" w:hanging="720"/>
      </w:pPr>
      <w:rPr>
        <w:rFonts w:ascii="Times New Roman" w:eastAsia="Times New Roman" w:hAnsi="Times New Roman" w:cs="Times New Roman"/>
        <w:lang w:val="cs-CZ" w:bidi="cs-CZ"/>
      </w:rPr>
    </w:lvl>
    <w:lvl w:ilvl="3">
      <w:start w:val="1"/>
      <w:numFmt w:val="decimal"/>
      <w:pStyle w:val="Nadpis4"/>
      <w:lvlText w:val="%1.%2.%3.%4"/>
      <w:lvlJc w:val="left"/>
      <w:pPr>
        <w:ind w:left="1006" w:hanging="864"/>
      </w:pPr>
      <w:rPr>
        <w:rFonts w:ascii="Times New Roman" w:eastAsia="Times New Roman" w:hAnsi="Times New Roman" w:cs="Times New Roman"/>
        <w:lang w:val="cs-CZ" w:bidi="cs-CZ"/>
      </w:rPr>
    </w:lvl>
    <w:lvl w:ilvl="4">
      <w:start w:val="1"/>
      <w:numFmt w:val="decimal"/>
      <w:pStyle w:val="Nadpis5"/>
      <w:lvlText w:val="%1.%2.%3.%4.%5"/>
      <w:lvlJc w:val="left"/>
      <w:pPr>
        <w:ind w:left="1150" w:hanging="1008"/>
      </w:pPr>
      <w:rPr>
        <w:rFonts w:ascii="Times New Roman" w:eastAsia="Times New Roman" w:hAnsi="Times New Roman" w:cs="Times New Roman"/>
        <w:lang w:val="cs-CZ" w:bidi="cs-CZ"/>
      </w:rPr>
    </w:lvl>
    <w:lvl w:ilvl="5">
      <w:start w:val="1"/>
      <w:numFmt w:val="decimal"/>
      <w:pStyle w:val="Nadpis6"/>
      <w:lvlText w:val="%1.%2.%3.%4.%5.%6"/>
      <w:lvlJc w:val="left"/>
      <w:pPr>
        <w:ind w:left="1294" w:hanging="1152"/>
      </w:pPr>
      <w:rPr>
        <w:rFonts w:ascii="Times New Roman" w:eastAsia="Times New Roman" w:hAnsi="Times New Roman" w:cs="Times New Roman"/>
        <w:lang w:val="cs-CZ" w:bidi="cs-CZ"/>
      </w:rPr>
    </w:lvl>
    <w:lvl w:ilvl="6">
      <w:start w:val="1"/>
      <w:numFmt w:val="decimal"/>
      <w:pStyle w:val="Nadpis7"/>
      <w:lvlText w:val="%1.%2.%3.%4.%5.%6.%7"/>
      <w:lvlJc w:val="left"/>
      <w:pPr>
        <w:ind w:left="1438" w:hanging="1296"/>
      </w:pPr>
      <w:rPr>
        <w:rFonts w:ascii="Times New Roman" w:eastAsia="Times New Roman" w:hAnsi="Times New Roman" w:cs="Times New Roman"/>
        <w:lang w:val="cs-CZ" w:bidi="cs-CZ"/>
      </w:rPr>
    </w:lvl>
    <w:lvl w:ilvl="7">
      <w:start w:val="1"/>
      <w:numFmt w:val="decimal"/>
      <w:pStyle w:val="Nadpis8"/>
      <w:lvlText w:val="%1.%2.%3.%4.%5.%6.%7.%8"/>
      <w:lvlJc w:val="left"/>
      <w:pPr>
        <w:ind w:left="1582" w:hanging="1440"/>
      </w:pPr>
      <w:rPr>
        <w:rFonts w:ascii="Times New Roman" w:eastAsia="Times New Roman" w:hAnsi="Times New Roman" w:cs="Times New Roman"/>
        <w:lang w:val="cs-CZ" w:bidi="cs-CZ"/>
      </w:rPr>
    </w:lvl>
    <w:lvl w:ilvl="8">
      <w:start w:val="1"/>
      <w:numFmt w:val="decimal"/>
      <w:pStyle w:val="Nadpis9"/>
      <w:lvlText w:val="%1.%2.%3.%4.%5.%6.%7.%8.%9"/>
      <w:lvlJc w:val="left"/>
      <w:pPr>
        <w:ind w:left="1726" w:hanging="1584"/>
      </w:pPr>
      <w:rPr>
        <w:rFonts w:ascii="Times New Roman" w:eastAsia="Times New Roman" w:hAnsi="Times New Roman" w:cs="Times New Roman"/>
        <w:lang w:val="cs-CZ" w:bidi="cs-CZ"/>
      </w:rPr>
    </w:lvl>
  </w:abstractNum>
  <w:abstractNum w:abstractNumId="6">
    <w:nsid w:val="11B46B84"/>
    <w:multiLevelType w:val="multilevel"/>
    <w:tmpl w:val="E01AD92E"/>
    <w:lvl w:ilvl="0">
      <w:start w:val="9"/>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b w:val="0"/>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none"/>
      <w:lvlText w:val="9.1"/>
      <w:lvlJc w:val="left"/>
      <w:pPr>
        <w:ind w:left="1800" w:hanging="1800"/>
      </w:pPr>
      <w:rPr>
        <w:rFonts w:ascii="Times New Roman" w:eastAsia="Times New Roman" w:hAnsi="Times New Roman" w:cs="Times New Roman"/>
        <w:lang w:val="cs-CZ" w:bidi="cs-CZ"/>
      </w:rPr>
    </w:lvl>
  </w:abstractNum>
  <w:abstractNum w:abstractNumId="7">
    <w:nsid w:val="145A78A2"/>
    <w:multiLevelType w:val="multilevel"/>
    <w:tmpl w:val="489E690E"/>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8">
    <w:nsid w:val="16DC2221"/>
    <w:multiLevelType w:val="multilevel"/>
    <w:tmpl w:val="090C57F2"/>
    <w:lvl w:ilvl="0">
      <w:start w:val="1"/>
      <w:numFmt w:val="decimal"/>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9">
    <w:nsid w:val="1AD215FA"/>
    <w:multiLevelType w:val="multilevel"/>
    <w:tmpl w:val="821848F4"/>
    <w:lvl w:ilvl="0">
      <w:start w:val="1"/>
      <w:numFmt w:val="bullet"/>
      <w:suff w:val="space"/>
      <w:lvlText w:val=""/>
      <w:lvlJc w:val="left"/>
      <w:pPr>
        <w:ind w:left="1431" w:hanging="360"/>
      </w:pPr>
      <w:rPr>
        <w:rFonts w:ascii="Symbol" w:hAnsi="Symbol" w:hint="default"/>
      </w:rPr>
    </w:lvl>
    <w:lvl w:ilvl="1">
      <w:start w:val="1"/>
      <w:numFmt w:val="bullet"/>
      <w:suff w:val="space"/>
      <w:lvlText w:val="o"/>
      <w:lvlJc w:val="left"/>
      <w:pPr>
        <w:ind w:left="2151" w:hanging="360"/>
      </w:pPr>
      <w:rPr>
        <w:rFonts w:ascii="Courier New" w:hAnsi="Courier New" w:cs="Courier New" w:hint="default"/>
      </w:rPr>
    </w:lvl>
    <w:lvl w:ilvl="2">
      <w:start w:val="1"/>
      <w:numFmt w:val="bullet"/>
      <w:suff w:val="space"/>
      <w:lvlText w:val=""/>
      <w:lvlJc w:val="left"/>
      <w:pPr>
        <w:ind w:left="2871" w:hanging="360"/>
      </w:pPr>
      <w:rPr>
        <w:rFonts w:ascii="Wingdings" w:hAnsi="Wingdings" w:hint="default"/>
      </w:rPr>
    </w:lvl>
    <w:lvl w:ilvl="3">
      <w:start w:val="1"/>
      <w:numFmt w:val="bullet"/>
      <w:suff w:val="space"/>
      <w:lvlText w:val=""/>
      <w:lvlJc w:val="left"/>
      <w:pPr>
        <w:ind w:left="3591" w:hanging="360"/>
      </w:pPr>
      <w:rPr>
        <w:rFonts w:ascii="Symbol" w:hAnsi="Symbol" w:hint="default"/>
      </w:rPr>
    </w:lvl>
    <w:lvl w:ilvl="4">
      <w:start w:val="1"/>
      <w:numFmt w:val="bullet"/>
      <w:suff w:val="space"/>
      <w:lvlText w:val="o"/>
      <w:lvlJc w:val="left"/>
      <w:pPr>
        <w:ind w:left="4311" w:hanging="360"/>
      </w:pPr>
      <w:rPr>
        <w:rFonts w:ascii="Courier New" w:hAnsi="Courier New" w:cs="Courier New" w:hint="default"/>
      </w:rPr>
    </w:lvl>
    <w:lvl w:ilvl="5">
      <w:start w:val="1"/>
      <w:numFmt w:val="bullet"/>
      <w:suff w:val="space"/>
      <w:lvlText w:val=""/>
      <w:lvlJc w:val="left"/>
      <w:pPr>
        <w:ind w:left="5031" w:hanging="360"/>
      </w:pPr>
      <w:rPr>
        <w:rFonts w:ascii="Wingdings" w:hAnsi="Wingdings" w:hint="default"/>
      </w:rPr>
    </w:lvl>
    <w:lvl w:ilvl="6">
      <w:start w:val="1"/>
      <w:numFmt w:val="bullet"/>
      <w:suff w:val="space"/>
      <w:lvlText w:val=""/>
      <w:lvlJc w:val="left"/>
      <w:pPr>
        <w:ind w:left="5751" w:hanging="360"/>
      </w:pPr>
      <w:rPr>
        <w:rFonts w:ascii="Symbol" w:hAnsi="Symbol" w:hint="default"/>
      </w:rPr>
    </w:lvl>
    <w:lvl w:ilvl="7">
      <w:start w:val="1"/>
      <w:numFmt w:val="bullet"/>
      <w:suff w:val="space"/>
      <w:lvlText w:val="o"/>
      <w:lvlJc w:val="left"/>
      <w:pPr>
        <w:ind w:left="6471" w:hanging="360"/>
      </w:pPr>
      <w:rPr>
        <w:rFonts w:ascii="Courier New" w:hAnsi="Courier New" w:cs="Courier New" w:hint="default"/>
      </w:rPr>
    </w:lvl>
    <w:lvl w:ilvl="8">
      <w:start w:val="1"/>
      <w:numFmt w:val="bullet"/>
      <w:suff w:val="space"/>
      <w:lvlText w:val=""/>
      <w:lvlJc w:val="left"/>
      <w:pPr>
        <w:ind w:left="7191" w:hanging="360"/>
      </w:pPr>
      <w:rPr>
        <w:rFonts w:ascii="Wingdings" w:hAnsi="Wingdings" w:hint="default"/>
      </w:rPr>
    </w:lvl>
  </w:abstractNum>
  <w:abstractNum w:abstractNumId="10">
    <w:nsid w:val="1D447672"/>
    <w:multiLevelType w:val="multilevel"/>
    <w:tmpl w:val="774E643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0533A3"/>
    <w:multiLevelType w:val="multilevel"/>
    <w:tmpl w:val="60308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C50C20"/>
    <w:multiLevelType w:val="multilevel"/>
    <w:tmpl w:val="D7A68CB2"/>
    <w:lvl w:ilvl="0">
      <w:start w:val="1"/>
      <w:numFmt w:val="bullet"/>
      <w:lvlText w:val="瘪ȍ¨仰˦ȍ"/>
      <w:lvlJc w:val="left"/>
      <w:pPr>
        <w:ind w:left="1078" w:hanging="360"/>
      </w:pPr>
      <w:rPr>
        <w:rFonts w:ascii="Times New Roman" w:eastAsia="Times New Roman" w:hAnsi="Times New Roman" w:cs="Times New Roman"/>
        <w:lang w:val="cs-CZ" w:bidi="cs-CZ"/>
      </w:rPr>
    </w:lvl>
    <w:lvl w:ilvl="1">
      <w:start w:val="1"/>
      <w:numFmt w:val="bullet"/>
      <w:lvlText w:val="o"/>
      <w:lvlJc w:val="left"/>
      <w:pPr>
        <w:ind w:left="1798" w:hanging="360"/>
      </w:pPr>
      <w:rPr>
        <w:rFonts w:ascii="Times New Roman" w:eastAsia="Times New Roman" w:hAnsi="Times New Roman" w:cs="Times New Roman"/>
        <w:lang w:val="cs-CZ" w:bidi="cs-CZ"/>
      </w:rPr>
    </w:lvl>
    <w:lvl w:ilvl="2">
      <w:start w:val="1"/>
      <w:numFmt w:val="bullet"/>
      <w:lvlText w:val="ޯᡙ雜翽还࡛ȍmanⴰޯᡙ雜翽"/>
      <w:lvlJc w:val="left"/>
      <w:pPr>
        <w:ind w:left="2518" w:hanging="360"/>
      </w:pPr>
      <w:rPr>
        <w:rFonts w:ascii="Times New Roman" w:eastAsia="Times New Roman" w:hAnsi="Times New Roman" w:cs="Times New Roman"/>
        <w:lang w:val="cs-CZ" w:bidi="cs-CZ"/>
      </w:rPr>
    </w:lvl>
    <w:lvl w:ilvl="3">
      <w:start w:val="1"/>
      <w:numFmt w:val="bullet"/>
      <w:lvlText w:val="ޯᡙ雜翽还࡛ȍmanⴰޯᡙ雜翽"/>
      <w:lvlJc w:val="left"/>
      <w:pPr>
        <w:ind w:left="3238" w:hanging="360"/>
      </w:pPr>
      <w:rPr>
        <w:rFonts w:ascii="Times New Roman" w:eastAsia="Times New Roman" w:hAnsi="Times New Roman" w:cs="Times New Roman"/>
        <w:lang w:val="cs-CZ" w:bidi="cs-CZ"/>
      </w:rPr>
    </w:lvl>
    <w:lvl w:ilvl="4">
      <w:start w:val="1"/>
      <w:numFmt w:val="bullet"/>
      <w:lvlText w:val="o"/>
      <w:lvlJc w:val="left"/>
      <w:pPr>
        <w:ind w:left="3958" w:hanging="360"/>
      </w:pPr>
      <w:rPr>
        <w:rFonts w:ascii="Times New Roman" w:eastAsia="Times New Roman" w:hAnsi="Times New Roman" w:cs="Times New Roman"/>
        <w:lang w:val="cs-CZ" w:bidi="cs-CZ"/>
      </w:rPr>
    </w:lvl>
    <w:lvl w:ilvl="5">
      <w:start w:val="1"/>
      <w:numFmt w:val="bullet"/>
      <w:lvlText w:val="ޯᡙ雜翽还࡛ȍmanⴰޯᡙ雜翽"/>
      <w:lvlJc w:val="left"/>
      <w:pPr>
        <w:ind w:left="4678" w:hanging="360"/>
      </w:pPr>
      <w:rPr>
        <w:rFonts w:ascii="Times New Roman" w:eastAsia="Times New Roman" w:hAnsi="Times New Roman" w:cs="Times New Roman"/>
        <w:lang w:val="cs-CZ" w:bidi="cs-CZ"/>
      </w:rPr>
    </w:lvl>
    <w:lvl w:ilvl="6">
      <w:start w:val="1"/>
      <w:numFmt w:val="bullet"/>
      <w:lvlText w:val="ޯᡙ雜翽还࡛ȍmanⴰޯᡙ雜翽"/>
      <w:lvlJc w:val="left"/>
      <w:pPr>
        <w:ind w:left="5398" w:hanging="360"/>
      </w:pPr>
      <w:rPr>
        <w:rFonts w:ascii="Times New Roman" w:eastAsia="Times New Roman" w:hAnsi="Times New Roman" w:cs="Times New Roman"/>
        <w:lang w:val="cs-CZ" w:bidi="cs-CZ"/>
      </w:rPr>
    </w:lvl>
    <w:lvl w:ilvl="7">
      <w:start w:val="1"/>
      <w:numFmt w:val="bullet"/>
      <w:lvlText w:val="o"/>
      <w:lvlJc w:val="left"/>
      <w:pPr>
        <w:ind w:left="6118" w:hanging="360"/>
      </w:pPr>
      <w:rPr>
        <w:rFonts w:ascii="Times New Roman" w:eastAsia="Times New Roman" w:hAnsi="Times New Roman" w:cs="Times New Roman"/>
        <w:lang w:val="cs-CZ" w:bidi="cs-CZ"/>
      </w:rPr>
    </w:lvl>
    <w:lvl w:ilvl="8">
      <w:start w:val="1"/>
      <w:numFmt w:val="bullet"/>
      <w:lvlText w:val="ޯᡙ雜翽还࡛ȍmanⴰޯᡙ雜翽"/>
      <w:lvlJc w:val="left"/>
      <w:pPr>
        <w:ind w:left="6838" w:hanging="360"/>
      </w:pPr>
      <w:rPr>
        <w:rFonts w:ascii="Times New Roman" w:eastAsia="Times New Roman" w:hAnsi="Times New Roman" w:cs="Times New Roman"/>
        <w:lang w:val="cs-CZ" w:bidi="cs-CZ"/>
      </w:rPr>
    </w:lvl>
  </w:abstractNum>
  <w:abstractNum w:abstractNumId="13">
    <w:nsid w:val="1FEC543E"/>
    <w:multiLevelType w:val="multilevel"/>
    <w:tmpl w:val="1660DB8A"/>
    <w:lvl w:ilvl="0">
      <w:start w:val="6"/>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23C87A16"/>
    <w:multiLevelType w:val="multilevel"/>
    <w:tmpl w:val="DFC88226"/>
    <w:lvl w:ilvl="0">
      <w:start w:val="1"/>
      <w:numFmt w:val="bullet"/>
      <w:suff w:val="space"/>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15">
    <w:nsid w:val="2CD80D13"/>
    <w:multiLevelType w:val="multilevel"/>
    <w:tmpl w:val="9FF4E2C0"/>
    <w:lvl w:ilvl="0">
      <w:start w:val="3"/>
      <w:numFmt w:val="decimal"/>
      <w:lvlText w:val="%1."/>
      <w:lvlJc w:val="left"/>
      <w:pPr>
        <w:ind w:left="360" w:hanging="36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6">
    <w:nsid w:val="2F020E4F"/>
    <w:multiLevelType w:val="multilevel"/>
    <w:tmpl w:val="4294BCC6"/>
    <w:lvl w:ilvl="0">
      <w:start w:val="2"/>
      <w:numFmt w:val="decimal"/>
      <w:lvlText w:val="%1.1"/>
      <w:lvlJc w:val="left"/>
      <w:pPr>
        <w:ind w:left="2202" w:hanging="360"/>
      </w:pPr>
      <w:rPr>
        <w:rFonts w:ascii="Arial" w:eastAsia="Times New Roman" w:hAnsi="Arial" w:cs="Arial" w:hint="default"/>
        <w:b/>
        <w:lang w:val="cs-CZ" w:bidi="cs-CZ"/>
      </w:rPr>
    </w:lvl>
    <w:lvl w:ilvl="1">
      <w:start w:val="3"/>
      <w:numFmt w:val="bullet"/>
      <w:lvlText w:val="-"/>
      <w:lvlJc w:val="left"/>
      <w:pPr>
        <w:ind w:left="2922" w:hanging="360"/>
      </w:pPr>
      <w:rPr>
        <w:rFonts w:ascii="Times New Roman" w:eastAsia="Times New Roman" w:hAnsi="Times New Roman" w:cs="Times New Roman"/>
        <w:lang w:val="cs-CZ" w:bidi="cs-CZ"/>
      </w:rPr>
    </w:lvl>
    <w:lvl w:ilvl="2">
      <w:start w:val="1"/>
      <w:numFmt w:val="lowerRoman"/>
      <w:lvlText w:val="%3."/>
      <w:lvlJc w:val="right"/>
      <w:pPr>
        <w:ind w:left="3642" w:hanging="180"/>
      </w:pPr>
      <w:rPr>
        <w:rFonts w:ascii="Times New Roman" w:eastAsia="Times New Roman" w:hAnsi="Times New Roman" w:cs="Times New Roman"/>
        <w:lang w:val="cs-CZ" w:bidi="cs-CZ"/>
      </w:rPr>
    </w:lvl>
    <w:lvl w:ilvl="3">
      <w:start w:val="1"/>
      <w:numFmt w:val="decimal"/>
      <w:lvlText w:val="%4."/>
      <w:lvlJc w:val="left"/>
      <w:pPr>
        <w:ind w:left="4362" w:hanging="360"/>
      </w:pPr>
      <w:rPr>
        <w:rFonts w:ascii="Times New Roman" w:eastAsia="Times New Roman" w:hAnsi="Times New Roman" w:cs="Times New Roman"/>
        <w:lang w:val="cs-CZ" w:bidi="cs-CZ"/>
      </w:rPr>
    </w:lvl>
    <w:lvl w:ilvl="4">
      <w:start w:val="1"/>
      <w:numFmt w:val="lowerLetter"/>
      <w:lvlText w:val="%5."/>
      <w:lvlJc w:val="left"/>
      <w:pPr>
        <w:ind w:left="5082" w:hanging="360"/>
      </w:pPr>
      <w:rPr>
        <w:rFonts w:ascii="Times New Roman" w:eastAsia="Times New Roman" w:hAnsi="Times New Roman" w:cs="Times New Roman"/>
        <w:lang w:val="cs-CZ" w:bidi="cs-CZ"/>
      </w:rPr>
    </w:lvl>
    <w:lvl w:ilvl="5">
      <w:start w:val="1"/>
      <w:numFmt w:val="lowerRoman"/>
      <w:lvlText w:val="%6."/>
      <w:lvlJc w:val="right"/>
      <w:pPr>
        <w:ind w:left="5802" w:hanging="180"/>
      </w:pPr>
      <w:rPr>
        <w:rFonts w:ascii="Times New Roman" w:eastAsia="Times New Roman" w:hAnsi="Times New Roman" w:cs="Times New Roman"/>
        <w:lang w:val="cs-CZ" w:bidi="cs-CZ"/>
      </w:rPr>
    </w:lvl>
    <w:lvl w:ilvl="6">
      <w:start w:val="1"/>
      <w:numFmt w:val="decimal"/>
      <w:lvlText w:val="%7."/>
      <w:lvlJc w:val="left"/>
      <w:pPr>
        <w:ind w:left="6522" w:hanging="360"/>
      </w:pPr>
      <w:rPr>
        <w:rFonts w:ascii="Times New Roman" w:eastAsia="Times New Roman" w:hAnsi="Times New Roman" w:cs="Times New Roman"/>
        <w:lang w:val="cs-CZ" w:bidi="cs-CZ"/>
      </w:rPr>
    </w:lvl>
    <w:lvl w:ilvl="7">
      <w:start w:val="1"/>
      <w:numFmt w:val="lowerLetter"/>
      <w:lvlText w:val="%8."/>
      <w:lvlJc w:val="left"/>
      <w:pPr>
        <w:ind w:left="7242" w:hanging="360"/>
      </w:pPr>
      <w:rPr>
        <w:rFonts w:ascii="Times New Roman" w:eastAsia="Times New Roman" w:hAnsi="Times New Roman" w:cs="Times New Roman"/>
        <w:lang w:val="cs-CZ" w:bidi="cs-CZ"/>
      </w:rPr>
    </w:lvl>
    <w:lvl w:ilvl="8">
      <w:start w:val="1"/>
      <w:numFmt w:val="lowerRoman"/>
      <w:lvlText w:val="%9."/>
      <w:lvlJc w:val="right"/>
      <w:pPr>
        <w:ind w:left="7962" w:hanging="180"/>
      </w:pPr>
      <w:rPr>
        <w:rFonts w:ascii="Times New Roman" w:eastAsia="Times New Roman" w:hAnsi="Times New Roman" w:cs="Times New Roman"/>
        <w:lang w:val="cs-CZ" w:bidi="cs-CZ"/>
      </w:rPr>
    </w:lvl>
  </w:abstractNum>
  <w:abstractNum w:abstractNumId="17">
    <w:nsid w:val="30782C2A"/>
    <w:multiLevelType w:val="multilevel"/>
    <w:tmpl w:val="F8BCF778"/>
    <w:lvl w:ilvl="0">
      <w:start w:val="2"/>
      <w:numFmt w:val="decimal"/>
      <w:lvlText w:val="%1"/>
      <w:lvlJc w:val="left"/>
      <w:pPr>
        <w:ind w:left="360" w:hanging="360"/>
      </w:pPr>
      <w:rPr>
        <w:rFonts w:ascii="Times New Roman" w:eastAsia="Times New Roman" w:hAnsi="Times New Roman" w:cs="Times New Roman"/>
        <w:lang w:val="cs-CZ" w:bidi="cs-CZ"/>
      </w:rPr>
    </w:lvl>
    <w:lvl w:ilvl="1">
      <w:start w:val="2"/>
      <w:numFmt w:val="decimal"/>
      <w:lvlText w:val="%1.%2"/>
      <w:lvlJc w:val="left"/>
      <w:pPr>
        <w:ind w:left="360" w:hanging="360"/>
      </w:pPr>
      <w:rPr>
        <w:rFonts w:ascii="Arial" w:eastAsia="Times New Roman" w:hAnsi="Arial" w:cs="Arial" w:hint="default"/>
        <w:b/>
        <w:lang w:val="cs-CZ" w:bidi="cs-CZ"/>
      </w:rPr>
    </w:lvl>
    <w:lvl w:ilvl="2">
      <w:start w:val="1"/>
      <w:numFmt w:val="decimal"/>
      <w:lvlText w:val="%1.%2.%3"/>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18">
    <w:nsid w:val="358D1DDC"/>
    <w:multiLevelType w:val="multilevel"/>
    <w:tmpl w:val="4DEA8284"/>
    <w:lvl w:ilvl="0">
      <w:start w:val="6"/>
      <w:numFmt w:val="decimal"/>
      <w:lvlText w:val="%1."/>
      <w:lvlJc w:val="left"/>
      <w:pPr>
        <w:ind w:left="360" w:hanging="360"/>
      </w:pPr>
      <w:rPr>
        <w:rFonts w:hint="default"/>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nsid w:val="37A44199"/>
    <w:multiLevelType w:val="multilevel"/>
    <w:tmpl w:val="A51A89F2"/>
    <w:lvl w:ilvl="0">
      <w:start w:val="1"/>
      <w:numFmt w:val="bullet"/>
      <w:lvlText w:val=""/>
      <w:lvlJc w:val="left"/>
      <w:pPr>
        <w:tabs>
          <w:tab w:val="num" w:pos="360"/>
        </w:tabs>
        <w:ind w:left="360" w:hanging="360"/>
      </w:pPr>
      <w:rPr>
        <w:rFonts w:ascii="Symbol" w:hAnsi="Symbol" w:hint="default"/>
      </w:rPr>
    </w:lvl>
    <w:lvl w:ilvl="1">
      <w:start w:val="1"/>
      <w:numFmt w:val="bullet"/>
      <w:suff w:val="space"/>
      <w:lvlText w:val="o"/>
      <w:lvlJc w:val="left"/>
      <w:pPr>
        <w:tabs>
          <w:tab w:val="num" w:pos="1080"/>
        </w:tabs>
        <w:ind w:left="1080" w:hanging="360"/>
      </w:pPr>
      <w:rPr>
        <w:rFonts w:ascii="Courier New" w:hAnsi="Courier New" w:hint="default"/>
      </w:rPr>
    </w:lvl>
    <w:lvl w:ilvl="2">
      <w:start w:val="1"/>
      <w:numFmt w:val="bullet"/>
      <w:suff w:val="space"/>
      <w:lvlText w:val=""/>
      <w:lvlJc w:val="left"/>
      <w:pPr>
        <w:tabs>
          <w:tab w:val="num" w:pos="1800"/>
        </w:tabs>
        <w:ind w:left="1800" w:hanging="360"/>
      </w:pPr>
      <w:rPr>
        <w:rFonts w:ascii="Wingdings" w:hAnsi="Wingdings" w:hint="default"/>
      </w:rPr>
    </w:lvl>
    <w:lvl w:ilvl="3">
      <w:start w:val="1"/>
      <w:numFmt w:val="bullet"/>
      <w:suff w:val="space"/>
      <w:lvlText w:val=""/>
      <w:lvlJc w:val="left"/>
      <w:pPr>
        <w:tabs>
          <w:tab w:val="num" w:pos="2520"/>
        </w:tabs>
        <w:ind w:left="2520" w:hanging="360"/>
      </w:pPr>
      <w:rPr>
        <w:rFonts w:ascii="Symbol" w:hAnsi="Symbol" w:hint="default"/>
      </w:rPr>
    </w:lvl>
    <w:lvl w:ilvl="4">
      <w:start w:val="1"/>
      <w:numFmt w:val="bullet"/>
      <w:suff w:val="space"/>
      <w:lvlText w:val="o"/>
      <w:lvlJc w:val="left"/>
      <w:pPr>
        <w:tabs>
          <w:tab w:val="num" w:pos="3240"/>
        </w:tabs>
        <w:ind w:left="3240" w:hanging="360"/>
      </w:pPr>
      <w:rPr>
        <w:rFonts w:ascii="Courier New" w:hAnsi="Courier New" w:hint="default"/>
      </w:rPr>
    </w:lvl>
    <w:lvl w:ilvl="5">
      <w:start w:val="1"/>
      <w:numFmt w:val="bullet"/>
      <w:suff w:val="space"/>
      <w:lvlText w:val=""/>
      <w:lvlJc w:val="left"/>
      <w:pPr>
        <w:tabs>
          <w:tab w:val="num" w:pos="3960"/>
        </w:tabs>
        <w:ind w:left="3960" w:hanging="360"/>
      </w:pPr>
      <w:rPr>
        <w:rFonts w:ascii="Wingdings" w:hAnsi="Wingdings" w:hint="default"/>
      </w:rPr>
    </w:lvl>
    <w:lvl w:ilvl="6">
      <w:start w:val="1"/>
      <w:numFmt w:val="bullet"/>
      <w:suff w:val="space"/>
      <w:lvlText w:val=""/>
      <w:lvlJc w:val="left"/>
      <w:pPr>
        <w:tabs>
          <w:tab w:val="num" w:pos="4680"/>
        </w:tabs>
        <w:ind w:left="4680" w:hanging="360"/>
      </w:pPr>
      <w:rPr>
        <w:rFonts w:ascii="Symbol" w:hAnsi="Symbol" w:hint="default"/>
      </w:rPr>
    </w:lvl>
    <w:lvl w:ilvl="7">
      <w:start w:val="1"/>
      <w:numFmt w:val="bullet"/>
      <w:suff w:val="space"/>
      <w:lvlText w:val="o"/>
      <w:lvlJc w:val="left"/>
      <w:pPr>
        <w:tabs>
          <w:tab w:val="num" w:pos="5400"/>
        </w:tabs>
        <w:ind w:left="5400" w:hanging="360"/>
      </w:pPr>
      <w:rPr>
        <w:rFonts w:ascii="Courier New" w:hAnsi="Courier New" w:hint="default"/>
      </w:rPr>
    </w:lvl>
    <w:lvl w:ilvl="8">
      <w:start w:val="1"/>
      <w:numFmt w:val="bullet"/>
      <w:suff w:val="space"/>
      <w:lvlText w:val=""/>
      <w:lvlJc w:val="left"/>
      <w:pPr>
        <w:tabs>
          <w:tab w:val="num" w:pos="6120"/>
        </w:tabs>
        <w:ind w:left="6120" w:hanging="360"/>
      </w:pPr>
      <w:rPr>
        <w:rFonts w:ascii="Wingdings" w:hAnsi="Wingdings" w:hint="default"/>
      </w:rPr>
    </w:lvl>
  </w:abstractNum>
  <w:abstractNum w:abstractNumId="20">
    <w:nsid w:val="37BD180B"/>
    <w:multiLevelType w:val="multilevel"/>
    <w:tmpl w:val="1310A830"/>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21">
    <w:nsid w:val="3A8B2C36"/>
    <w:multiLevelType w:val="multilevel"/>
    <w:tmpl w:val="8912D874"/>
    <w:lvl w:ilvl="0">
      <w:start w:val="1"/>
      <w:numFmt w:val="decimal"/>
      <w:lvlText w:val="3.%1."/>
      <w:lvlJc w:val="left"/>
      <w:pPr>
        <w:ind w:left="960" w:hanging="360"/>
      </w:pPr>
      <w:rPr>
        <w:rFonts w:ascii="Arial" w:eastAsia="Times New Roman"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C0543A"/>
    <w:multiLevelType w:val="multilevel"/>
    <w:tmpl w:val="D78801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EF3129"/>
    <w:multiLevelType w:val="multilevel"/>
    <w:tmpl w:val="4C166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E31126D"/>
    <w:multiLevelType w:val="multilevel"/>
    <w:tmpl w:val="087A8082"/>
    <w:lvl w:ilvl="0">
      <w:start w:val="1"/>
      <w:numFmt w:val="lowerLetter"/>
      <w:suff w:val="space"/>
      <w:lvlText w:val="%1)"/>
      <w:lvlJc w:val="left"/>
      <w:pPr>
        <w:ind w:left="447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25">
    <w:nsid w:val="401F26A3"/>
    <w:multiLevelType w:val="multilevel"/>
    <w:tmpl w:val="F8DEF4F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6">
    <w:nsid w:val="43485605"/>
    <w:multiLevelType w:val="multilevel"/>
    <w:tmpl w:val="917A5812"/>
    <w:lvl w:ilvl="0">
      <w:start w:val="1"/>
      <w:numFmt w:val="bullet"/>
      <w:lvlText w:val=""/>
      <w:lvlJc w:val="left"/>
      <w:pPr>
        <w:tabs>
          <w:tab w:val="num" w:pos="1078"/>
        </w:tabs>
        <w:ind w:left="1078" w:hanging="360"/>
      </w:pPr>
      <w:rPr>
        <w:rFonts w:ascii="Symbol" w:hAnsi="Symbol" w:hint="default"/>
      </w:rPr>
    </w:lvl>
    <w:lvl w:ilvl="1">
      <w:start w:val="1"/>
      <w:numFmt w:val="bullet"/>
      <w:suff w:val="space"/>
      <w:lvlText w:val="o"/>
      <w:lvlJc w:val="left"/>
      <w:pPr>
        <w:tabs>
          <w:tab w:val="num" w:pos="1798"/>
        </w:tabs>
        <w:ind w:left="1798" w:hanging="360"/>
      </w:pPr>
      <w:rPr>
        <w:rFonts w:ascii="Courier New" w:hAnsi="Courier New" w:hint="default"/>
      </w:rPr>
    </w:lvl>
    <w:lvl w:ilvl="2">
      <w:start w:val="1"/>
      <w:numFmt w:val="bullet"/>
      <w:suff w:val="space"/>
      <w:lvlText w:val=""/>
      <w:lvlJc w:val="left"/>
      <w:pPr>
        <w:tabs>
          <w:tab w:val="num" w:pos="2518"/>
        </w:tabs>
        <w:ind w:left="2518" w:hanging="360"/>
      </w:pPr>
      <w:rPr>
        <w:rFonts w:ascii="Wingdings" w:hAnsi="Wingdings" w:hint="default"/>
      </w:rPr>
    </w:lvl>
    <w:lvl w:ilvl="3">
      <w:start w:val="1"/>
      <w:numFmt w:val="bullet"/>
      <w:suff w:val="space"/>
      <w:lvlText w:val=""/>
      <w:lvlJc w:val="left"/>
      <w:pPr>
        <w:tabs>
          <w:tab w:val="num" w:pos="3238"/>
        </w:tabs>
        <w:ind w:left="3238" w:hanging="360"/>
      </w:pPr>
      <w:rPr>
        <w:rFonts w:ascii="Symbol" w:hAnsi="Symbol" w:hint="default"/>
      </w:rPr>
    </w:lvl>
    <w:lvl w:ilvl="4">
      <w:start w:val="1"/>
      <w:numFmt w:val="bullet"/>
      <w:suff w:val="space"/>
      <w:lvlText w:val="o"/>
      <w:lvlJc w:val="left"/>
      <w:pPr>
        <w:tabs>
          <w:tab w:val="num" w:pos="3958"/>
        </w:tabs>
        <w:ind w:left="3958" w:hanging="360"/>
      </w:pPr>
      <w:rPr>
        <w:rFonts w:ascii="Courier New" w:hAnsi="Courier New" w:hint="default"/>
      </w:rPr>
    </w:lvl>
    <w:lvl w:ilvl="5">
      <w:start w:val="1"/>
      <w:numFmt w:val="bullet"/>
      <w:suff w:val="space"/>
      <w:lvlText w:val=""/>
      <w:lvlJc w:val="left"/>
      <w:pPr>
        <w:tabs>
          <w:tab w:val="num" w:pos="4678"/>
        </w:tabs>
        <w:ind w:left="4678" w:hanging="360"/>
      </w:pPr>
      <w:rPr>
        <w:rFonts w:ascii="Wingdings" w:hAnsi="Wingdings" w:hint="default"/>
      </w:rPr>
    </w:lvl>
    <w:lvl w:ilvl="6">
      <w:start w:val="1"/>
      <w:numFmt w:val="bullet"/>
      <w:suff w:val="space"/>
      <w:lvlText w:val=""/>
      <w:lvlJc w:val="left"/>
      <w:pPr>
        <w:tabs>
          <w:tab w:val="num" w:pos="5398"/>
        </w:tabs>
        <w:ind w:left="5398" w:hanging="360"/>
      </w:pPr>
      <w:rPr>
        <w:rFonts w:ascii="Symbol" w:hAnsi="Symbol" w:hint="default"/>
      </w:rPr>
    </w:lvl>
    <w:lvl w:ilvl="7">
      <w:start w:val="1"/>
      <w:numFmt w:val="bullet"/>
      <w:suff w:val="space"/>
      <w:lvlText w:val="o"/>
      <w:lvlJc w:val="left"/>
      <w:pPr>
        <w:tabs>
          <w:tab w:val="num" w:pos="6118"/>
        </w:tabs>
        <w:ind w:left="6118" w:hanging="360"/>
      </w:pPr>
      <w:rPr>
        <w:rFonts w:ascii="Courier New" w:hAnsi="Courier New" w:hint="default"/>
      </w:rPr>
    </w:lvl>
    <w:lvl w:ilvl="8">
      <w:start w:val="1"/>
      <w:numFmt w:val="bullet"/>
      <w:suff w:val="space"/>
      <w:lvlText w:val=""/>
      <w:lvlJc w:val="left"/>
      <w:pPr>
        <w:tabs>
          <w:tab w:val="num" w:pos="6838"/>
        </w:tabs>
        <w:ind w:left="6838" w:hanging="360"/>
      </w:pPr>
      <w:rPr>
        <w:rFonts w:ascii="Wingdings" w:hAnsi="Wingdings" w:hint="default"/>
      </w:rPr>
    </w:lvl>
  </w:abstractNum>
  <w:abstractNum w:abstractNumId="27">
    <w:nsid w:val="43D224F5"/>
    <w:multiLevelType w:val="multilevel"/>
    <w:tmpl w:val="2BDCED7C"/>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6.1.2"/>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none"/>
      <w:lvlText w:val="6.1.1"/>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28">
    <w:nsid w:val="44F64351"/>
    <w:multiLevelType w:val="multilevel"/>
    <w:tmpl w:val="68946A8A"/>
    <w:lvl w:ilvl="0">
      <w:start w:val="9"/>
      <w:numFmt w:val="decimal"/>
      <w:lvlText w:val="%1"/>
      <w:lvlJc w:val="left"/>
      <w:pPr>
        <w:ind w:left="525" w:hanging="525"/>
      </w:pPr>
      <w:rPr>
        <w:rFonts w:eastAsia="Times New Roman" w:cs="Times New Roman" w:hint="default"/>
        <w:sz w:val="24"/>
      </w:rPr>
    </w:lvl>
    <w:lvl w:ilvl="1">
      <w:start w:val="5"/>
      <w:numFmt w:val="decimal"/>
      <w:lvlText w:val="%1.%2"/>
      <w:lvlJc w:val="left"/>
      <w:pPr>
        <w:ind w:left="525" w:hanging="525"/>
      </w:pPr>
      <w:rPr>
        <w:rFonts w:eastAsia="Times New Roman" w:cs="Times New Roman" w:hint="default"/>
        <w:sz w:val="24"/>
      </w:rPr>
    </w:lvl>
    <w:lvl w:ilvl="2">
      <w:start w:val="7"/>
      <w:numFmt w:val="decimal"/>
      <w:lvlText w:val="%1.%2.%3"/>
      <w:lvlJc w:val="left"/>
      <w:pPr>
        <w:ind w:left="1288" w:hanging="720"/>
      </w:pPr>
      <w:rPr>
        <w:rFonts w:eastAsia="Times New Roman" w:cs="Times New Roman" w:hint="default"/>
        <w:sz w:val="22"/>
        <w:szCs w:val="22"/>
      </w:rPr>
    </w:lvl>
    <w:lvl w:ilvl="3">
      <w:start w:val="1"/>
      <w:numFmt w:val="decimal"/>
      <w:lvlText w:val="%1.%2.%3.%4"/>
      <w:lvlJc w:val="left"/>
      <w:pPr>
        <w:ind w:left="720" w:hanging="720"/>
      </w:pPr>
      <w:rPr>
        <w:rFonts w:eastAsia="Times New Roman" w:cs="Times New Roman" w:hint="default"/>
        <w:sz w:val="24"/>
      </w:rPr>
    </w:lvl>
    <w:lvl w:ilvl="4">
      <w:start w:val="1"/>
      <w:numFmt w:val="decimal"/>
      <w:lvlText w:val="%1.%2.%3.%4.%5"/>
      <w:lvlJc w:val="left"/>
      <w:pPr>
        <w:ind w:left="1080" w:hanging="1080"/>
      </w:pPr>
      <w:rPr>
        <w:rFonts w:eastAsia="Times New Roman" w:cs="Times New Roman" w:hint="default"/>
        <w:sz w:val="24"/>
      </w:rPr>
    </w:lvl>
    <w:lvl w:ilvl="5">
      <w:start w:val="1"/>
      <w:numFmt w:val="decimal"/>
      <w:lvlText w:val="%1.%2.%3.%4.%5.%6"/>
      <w:lvlJc w:val="left"/>
      <w:pPr>
        <w:ind w:left="1080" w:hanging="1080"/>
      </w:pPr>
      <w:rPr>
        <w:rFonts w:eastAsia="Times New Roman" w:cs="Times New Roman" w:hint="default"/>
        <w:sz w:val="24"/>
      </w:rPr>
    </w:lvl>
    <w:lvl w:ilvl="6">
      <w:start w:val="1"/>
      <w:numFmt w:val="decimal"/>
      <w:lvlText w:val="%1.%2.%3.%4.%5.%6.%7"/>
      <w:lvlJc w:val="left"/>
      <w:pPr>
        <w:ind w:left="1440" w:hanging="1440"/>
      </w:pPr>
      <w:rPr>
        <w:rFonts w:eastAsia="Times New Roman" w:cs="Times New Roman" w:hint="default"/>
        <w:sz w:val="24"/>
      </w:rPr>
    </w:lvl>
    <w:lvl w:ilvl="7">
      <w:start w:val="1"/>
      <w:numFmt w:val="decimal"/>
      <w:lvlText w:val="%1.%2.%3.%4.%5.%6.%7.%8"/>
      <w:lvlJc w:val="left"/>
      <w:pPr>
        <w:ind w:left="1440" w:hanging="1440"/>
      </w:pPr>
      <w:rPr>
        <w:rFonts w:eastAsia="Times New Roman" w:cs="Times New Roman" w:hint="default"/>
        <w:sz w:val="24"/>
      </w:rPr>
    </w:lvl>
    <w:lvl w:ilvl="8">
      <w:start w:val="1"/>
      <w:numFmt w:val="decimal"/>
      <w:lvlText w:val="%1.%2.%3.%4.%5.%6.%7.%8.%9"/>
      <w:lvlJc w:val="left"/>
      <w:pPr>
        <w:ind w:left="1800" w:hanging="1800"/>
      </w:pPr>
      <w:rPr>
        <w:rFonts w:eastAsia="Times New Roman" w:cs="Times New Roman" w:hint="default"/>
        <w:sz w:val="24"/>
      </w:rPr>
    </w:lvl>
  </w:abstractNum>
  <w:abstractNum w:abstractNumId="29">
    <w:nsid w:val="48872BF3"/>
    <w:multiLevelType w:val="multilevel"/>
    <w:tmpl w:val="99D61C56"/>
    <w:lvl w:ilvl="0">
      <w:start w:val="3"/>
      <w:numFmt w:val="decimal"/>
      <w:lvlText w:val="%1"/>
      <w:lvlJc w:val="left"/>
      <w:pPr>
        <w:ind w:left="480" w:hanging="480"/>
      </w:pPr>
      <w:rPr>
        <w:rFonts w:ascii="Times New Roman" w:eastAsia="Times New Roman" w:hAnsi="Times New Roman" w:cs="Times New Roman"/>
        <w:lang w:val="cs-CZ" w:bidi="cs-CZ"/>
      </w:rPr>
    </w:lvl>
    <w:lvl w:ilvl="1">
      <w:start w:val="3"/>
      <w:numFmt w:val="decimal"/>
      <w:lvlText w:val="%1.%2"/>
      <w:lvlJc w:val="left"/>
      <w:pPr>
        <w:ind w:left="480" w:hanging="48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0">
    <w:nsid w:val="48B47572"/>
    <w:multiLevelType w:val="multilevel"/>
    <w:tmpl w:val="D6F8A87E"/>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BC9292B"/>
    <w:multiLevelType w:val="multilevel"/>
    <w:tmpl w:val="211C8EE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51D0FA4"/>
    <w:multiLevelType w:val="multilevel"/>
    <w:tmpl w:val="5D7481F2"/>
    <w:lvl w:ilvl="0">
      <w:start w:val="6"/>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3"/>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3">
    <w:nsid w:val="57DA06C7"/>
    <w:multiLevelType w:val="multilevel"/>
    <w:tmpl w:val="5B08992A"/>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4">
    <w:nsid w:val="58D0707E"/>
    <w:multiLevelType w:val="multilevel"/>
    <w:tmpl w:val="C2F0F4C6"/>
    <w:lvl w:ilvl="0">
      <w:start w:val="1"/>
      <w:numFmt w:val="bullet"/>
      <w:lvlText w:val="瀸ɖⷠ籯î鄆쌺翿ⷐ籯îᇺ篴솎"/>
      <w:lvlJc w:val="left"/>
      <w:pPr>
        <w:ind w:left="720" w:hanging="360"/>
      </w:pPr>
      <w:rPr>
        <w:rFonts w:ascii="Times New Roman" w:eastAsia="Times New Roman" w:hAnsi="Times New Roman" w:cs="Times New Roman"/>
        <w:lang w:val="cs-CZ" w:bidi="cs-CZ"/>
      </w:rPr>
    </w:lvl>
    <w:lvl w:ilvl="1">
      <w:start w:val="3"/>
      <w:numFmt w:val="bullet"/>
      <w:lvlText w:val="-"/>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abstractNum w:abstractNumId="35">
    <w:nsid w:val="5B103E28"/>
    <w:multiLevelType w:val="multilevel"/>
    <w:tmpl w:val="701C777E"/>
    <w:lvl w:ilvl="0">
      <w:start w:val="3"/>
      <w:numFmt w:val="decimal"/>
      <w:lvlText w:val="%1"/>
      <w:lvlJc w:val="left"/>
      <w:pPr>
        <w:ind w:left="480" w:hanging="480"/>
      </w:pPr>
      <w:rPr>
        <w:rFonts w:ascii="Times New Roman" w:eastAsia="Times New Roman" w:hAnsi="Times New Roman" w:cs="Times New Roman"/>
        <w:lang w:val="cs-CZ" w:bidi="cs-CZ"/>
      </w:rPr>
    </w:lvl>
    <w:lvl w:ilvl="1">
      <w:start w:val="1"/>
      <w:numFmt w:val="decimal"/>
      <w:lvlText w:val="%1.%2"/>
      <w:lvlJc w:val="left"/>
      <w:pPr>
        <w:ind w:left="480" w:hanging="480"/>
      </w:pPr>
      <w:rPr>
        <w:rFonts w:ascii="Times New Roman" w:eastAsia="Times New Roman" w:hAnsi="Times New Roman" w:cs="Times New Roman"/>
        <w:lang w:val="cs-CZ" w:bidi="cs-CZ"/>
      </w:rPr>
    </w:lvl>
    <w:lvl w:ilvl="2">
      <w:start w:val="1"/>
      <w:numFmt w:val="none"/>
      <w:lvlText w:val="3.3.1"/>
      <w:lvlJc w:val="left"/>
      <w:pPr>
        <w:ind w:left="720" w:hanging="720"/>
      </w:pPr>
      <w:rPr>
        <w:rFonts w:ascii="Times New Roman" w:eastAsia="Times New Roman" w:hAnsi="Times New Roman" w:cs="Times New Roman"/>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6">
    <w:nsid w:val="5B77252F"/>
    <w:multiLevelType w:val="multilevel"/>
    <w:tmpl w:val="49407C62"/>
    <w:lvl w:ilvl="0">
      <w:start w:val="1"/>
      <w:numFmt w:val="bullet"/>
      <w:suff w:val="space"/>
      <w:lvlText w:val=""/>
      <w:lvlJc w:val="left"/>
      <w:pPr>
        <w:ind w:left="600" w:hanging="600"/>
      </w:pPr>
      <w:rPr>
        <w:rFonts w:ascii="Symbol" w:hAnsi="Symbol" w:hint="default"/>
        <w:lang w:val="cs-CZ" w:bidi="cs-CZ"/>
      </w:rPr>
    </w:lvl>
    <w:lvl w:ilvl="1">
      <w:start w:val="3"/>
      <w:numFmt w:val="decimal"/>
      <w:lvlText w:val="%1.%2"/>
      <w:lvlJc w:val="left"/>
      <w:pPr>
        <w:ind w:left="600" w:hanging="600"/>
      </w:pPr>
      <w:rPr>
        <w:rFonts w:ascii="Times New Roman" w:eastAsia="Times New Roman" w:hAnsi="Times New Roman" w:cs="Times New Roman"/>
        <w:lang w:val="cs-CZ" w:bidi="cs-CZ"/>
      </w:rPr>
    </w:lvl>
    <w:lvl w:ilvl="2">
      <w:start w:val="2"/>
      <w:numFmt w:val="decimal"/>
      <w:lvlText w:val="%1.%2.%3"/>
      <w:lvlJc w:val="left"/>
      <w:pPr>
        <w:ind w:left="720"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7">
    <w:nsid w:val="5F9C2A1B"/>
    <w:multiLevelType w:val="multilevel"/>
    <w:tmpl w:val="1128B0C8"/>
    <w:lvl w:ilvl="0">
      <w:start w:val="3"/>
      <w:numFmt w:val="decimal"/>
      <w:lvlText w:val="%1"/>
      <w:lvlJc w:val="left"/>
      <w:pPr>
        <w:ind w:left="480" w:hanging="480"/>
      </w:pPr>
      <w:rPr>
        <w:rFonts w:ascii="Times New Roman" w:eastAsia="Times New Roman" w:hAnsi="Times New Roman" w:cs="Times New Roman"/>
        <w:lang w:val="cs-CZ" w:bidi="cs-CZ"/>
      </w:rPr>
    </w:lvl>
    <w:lvl w:ilvl="1">
      <w:start w:val="2"/>
      <w:numFmt w:val="decimal"/>
      <w:lvlText w:val="%1.%2"/>
      <w:lvlJc w:val="left"/>
      <w:pPr>
        <w:ind w:left="480" w:hanging="480"/>
      </w:pPr>
      <w:rPr>
        <w:rFonts w:ascii="Arial" w:eastAsia="Times New Roman" w:hAnsi="Arial" w:cs="Arial" w:hint="default"/>
        <w:b/>
        <w:lang w:val="cs-CZ" w:bidi="cs-CZ"/>
      </w:rPr>
    </w:lvl>
    <w:lvl w:ilvl="2">
      <w:start w:val="1"/>
      <w:numFmt w:val="decimal"/>
      <w:lvlText w:val="%1.%2.%3"/>
      <w:lvlJc w:val="left"/>
      <w:pPr>
        <w:ind w:left="1004" w:hanging="720"/>
      </w:pPr>
      <w:rPr>
        <w:rFonts w:ascii="Arial" w:eastAsia="Times New Roman" w:hAnsi="Arial" w:cs="Arial" w:hint="default"/>
        <w:lang w:val="cs-CZ" w:bidi="cs-CZ"/>
      </w:rPr>
    </w:lvl>
    <w:lvl w:ilvl="3">
      <w:start w:val="1"/>
      <w:numFmt w:val="decimal"/>
      <w:lvlText w:val="%1.%2.%3.%4"/>
      <w:lvlJc w:val="left"/>
      <w:pPr>
        <w:ind w:left="720" w:hanging="720"/>
      </w:pPr>
      <w:rPr>
        <w:rFonts w:ascii="Times New Roman" w:eastAsia="Times New Roman" w:hAnsi="Times New Roman" w:cs="Times New Roman"/>
        <w:lang w:val="cs-CZ" w:bidi="cs-CZ"/>
      </w:rPr>
    </w:lvl>
    <w:lvl w:ilvl="4">
      <w:start w:val="1"/>
      <w:numFmt w:val="decimal"/>
      <w:lvlText w:val="%1.%2.%3.%4.%5"/>
      <w:lvlJc w:val="left"/>
      <w:pPr>
        <w:ind w:left="1080" w:hanging="1080"/>
      </w:pPr>
      <w:rPr>
        <w:rFonts w:ascii="Times New Roman" w:eastAsia="Times New Roman" w:hAnsi="Times New Roman" w:cs="Times New Roman"/>
        <w:lang w:val="cs-CZ" w:bidi="cs-CZ"/>
      </w:rPr>
    </w:lvl>
    <w:lvl w:ilvl="5">
      <w:start w:val="1"/>
      <w:numFmt w:val="decimal"/>
      <w:lvlText w:val="%1.%2.%3.%4.%5.%6"/>
      <w:lvlJc w:val="left"/>
      <w:pPr>
        <w:ind w:left="1080" w:hanging="1080"/>
      </w:pPr>
      <w:rPr>
        <w:rFonts w:ascii="Times New Roman" w:eastAsia="Times New Roman" w:hAnsi="Times New Roman" w:cs="Times New Roman"/>
        <w:lang w:val="cs-CZ" w:bidi="cs-CZ"/>
      </w:rPr>
    </w:lvl>
    <w:lvl w:ilvl="6">
      <w:start w:val="1"/>
      <w:numFmt w:val="decimal"/>
      <w:lvlText w:val="%1.%2.%3.%4.%5.%6.%7"/>
      <w:lvlJc w:val="left"/>
      <w:pPr>
        <w:ind w:left="1440" w:hanging="1440"/>
      </w:pPr>
      <w:rPr>
        <w:rFonts w:ascii="Times New Roman" w:eastAsia="Times New Roman" w:hAnsi="Times New Roman" w:cs="Times New Roman"/>
        <w:lang w:val="cs-CZ" w:bidi="cs-CZ"/>
      </w:rPr>
    </w:lvl>
    <w:lvl w:ilvl="7">
      <w:start w:val="1"/>
      <w:numFmt w:val="decimal"/>
      <w:lvlText w:val="%1.%2.%3.%4.%5.%6.%7.%8"/>
      <w:lvlJc w:val="left"/>
      <w:pPr>
        <w:ind w:left="1440" w:hanging="1440"/>
      </w:pPr>
      <w:rPr>
        <w:rFonts w:ascii="Times New Roman" w:eastAsia="Times New Roman" w:hAnsi="Times New Roman" w:cs="Times New Roman"/>
        <w:lang w:val="cs-CZ" w:bidi="cs-CZ"/>
      </w:rPr>
    </w:lvl>
    <w:lvl w:ilvl="8">
      <w:start w:val="1"/>
      <w:numFmt w:val="decimal"/>
      <w:lvlText w:val="%1.%2.%3.%4.%5.%6.%7.%8.%9"/>
      <w:lvlJc w:val="left"/>
      <w:pPr>
        <w:ind w:left="1800" w:hanging="1800"/>
      </w:pPr>
      <w:rPr>
        <w:rFonts w:ascii="Times New Roman" w:eastAsia="Times New Roman" w:hAnsi="Times New Roman" w:cs="Times New Roman"/>
        <w:lang w:val="cs-CZ" w:bidi="cs-CZ"/>
      </w:rPr>
    </w:lvl>
  </w:abstractNum>
  <w:abstractNum w:abstractNumId="38">
    <w:nsid w:val="64C640EA"/>
    <w:multiLevelType w:val="multilevel"/>
    <w:tmpl w:val="38B251C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5C32DEE"/>
    <w:multiLevelType w:val="multilevel"/>
    <w:tmpl w:val="784A2F9C"/>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6273202"/>
    <w:multiLevelType w:val="multilevel"/>
    <w:tmpl w:val="5D562F8E"/>
    <w:lvl w:ilvl="0">
      <w:start w:val="1"/>
      <w:numFmt w:val="bullet"/>
      <w:suff w:val="space"/>
      <w:lvlText w:val=""/>
      <w:lvlJc w:val="left"/>
      <w:pPr>
        <w:tabs>
          <w:tab w:val="num" w:pos="0"/>
        </w:tabs>
        <w:ind w:hanging="360"/>
      </w:pPr>
      <w:rPr>
        <w:rFonts w:ascii="Symbol" w:hAnsi="Symbol" w:hint="default"/>
      </w:rPr>
    </w:lvl>
    <w:lvl w:ilvl="1">
      <w:start w:val="1"/>
      <w:numFmt w:val="bullet"/>
      <w:suff w:val="space"/>
      <w:lvlText w:val="o"/>
      <w:lvlJc w:val="left"/>
      <w:pPr>
        <w:tabs>
          <w:tab w:val="num" w:pos="720"/>
        </w:tabs>
        <w:ind w:left="720" w:hanging="360"/>
      </w:pPr>
      <w:rPr>
        <w:rFonts w:ascii="Courier New" w:hAnsi="Courier New" w:hint="default"/>
      </w:rPr>
    </w:lvl>
    <w:lvl w:ilvl="2">
      <w:start w:val="1"/>
      <w:numFmt w:val="bullet"/>
      <w:suff w:val="space"/>
      <w:lvlText w:val=""/>
      <w:lvlJc w:val="left"/>
      <w:pPr>
        <w:tabs>
          <w:tab w:val="num" w:pos="1440"/>
        </w:tabs>
        <w:ind w:left="1440" w:hanging="360"/>
      </w:pPr>
      <w:rPr>
        <w:rFonts w:ascii="Wingdings" w:hAnsi="Wingdings" w:hint="default"/>
      </w:rPr>
    </w:lvl>
    <w:lvl w:ilvl="3">
      <w:start w:val="1"/>
      <w:numFmt w:val="bullet"/>
      <w:suff w:val="space"/>
      <w:lvlText w:val=""/>
      <w:lvlJc w:val="left"/>
      <w:pPr>
        <w:tabs>
          <w:tab w:val="num" w:pos="2160"/>
        </w:tabs>
        <w:ind w:left="2160" w:hanging="360"/>
      </w:pPr>
      <w:rPr>
        <w:rFonts w:ascii="Symbol" w:hAnsi="Symbol" w:hint="default"/>
      </w:rPr>
    </w:lvl>
    <w:lvl w:ilvl="4">
      <w:start w:val="1"/>
      <w:numFmt w:val="bullet"/>
      <w:suff w:val="space"/>
      <w:lvlText w:val="o"/>
      <w:lvlJc w:val="left"/>
      <w:pPr>
        <w:tabs>
          <w:tab w:val="num" w:pos="2880"/>
        </w:tabs>
        <w:ind w:left="2880" w:hanging="360"/>
      </w:pPr>
      <w:rPr>
        <w:rFonts w:ascii="Courier New" w:hAnsi="Courier New" w:hint="default"/>
      </w:rPr>
    </w:lvl>
    <w:lvl w:ilvl="5">
      <w:start w:val="1"/>
      <w:numFmt w:val="bullet"/>
      <w:suff w:val="space"/>
      <w:lvlText w:val=""/>
      <w:lvlJc w:val="left"/>
      <w:pPr>
        <w:tabs>
          <w:tab w:val="num" w:pos="3600"/>
        </w:tabs>
        <w:ind w:left="3600" w:hanging="360"/>
      </w:pPr>
      <w:rPr>
        <w:rFonts w:ascii="Wingdings" w:hAnsi="Wingdings" w:hint="default"/>
      </w:rPr>
    </w:lvl>
    <w:lvl w:ilvl="6">
      <w:start w:val="1"/>
      <w:numFmt w:val="bullet"/>
      <w:suff w:val="space"/>
      <w:lvlText w:val=""/>
      <w:lvlJc w:val="left"/>
      <w:pPr>
        <w:tabs>
          <w:tab w:val="num" w:pos="4320"/>
        </w:tabs>
        <w:ind w:left="4320" w:hanging="360"/>
      </w:pPr>
      <w:rPr>
        <w:rFonts w:ascii="Symbol" w:hAnsi="Symbol" w:hint="default"/>
      </w:rPr>
    </w:lvl>
    <w:lvl w:ilvl="7">
      <w:start w:val="1"/>
      <w:numFmt w:val="bullet"/>
      <w:suff w:val="space"/>
      <w:lvlText w:val="o"/>
      <w:lvlJc w:val="left"/>
      <w:pPr>
        <w:tabs>
          <w:tab w:val="num" w:pos="5040"/>
        </w:tabs>
        <w:ind w:left="5040" w:hanging="360"/>
      </w:pPr>
      <w:rPr>
        <w:rFonts w:ascii="Courier New" w:hAnsi="Courier New" w:hint="default"/>
      </w:rPr>
    </w:lvl>
    <w:lvl w:ilvl="8">
      <w:start w:val="1"/>
      <w:numFmt w:val="bullet"/>
      <w:suff w:val="space"/>
      <w:lvlText w:val=""/>
      <w:lvlJc w:val="left"/>
      <w:pPr>
        <w:tabs>
          <w:tab w:val="num" w:pos="5760"/>
        </w:tabs>
        <w:ind w:left="5760" w:hanging="360"/>
      </w:pPr>
      <w:rPr>
        <w:rFonts w:ascii="Wingdings" w:hAnsi="Wingdings" w:hint="default"/>
      </w:rPr>
    </w:lvl>
  </w:abstractNum>
  <w:abstractNum w:abstractNumId="41">
    <w:nsid w:val="6B6C5550"/>
    <w:multiLevelType w:val="multilevel"/>
    <w:tmpl w:val="6100D708"/>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42">
    <w:nsid w:val="70EE3184"/>
    <w:multiLevelType w:val="multilevel"/>
    <w:tmpl w:val="849A6FF4"/>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753F05"/>
    <w:multiLevelType w:val="multilevel"/>
    <w:tmpl w:val="D08894F8"/>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44">
    <w:nsid w:val="73350DBA"/>
    <w:multiLevelType w:val="multilevel"/>
    <w:tmpl w:val="8E0A85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35E2568"/>
    <w:multiLevelType w:val="multilevel"/>
    <w:tmpl w:val="882C6646"/>
    <w:lvl w:ilvl="0">
      <w:start w:val="1"/>
      <w:numFmt w:val="bullet"/>
      <w:lvlText w:val="瘪ȍ还࡛ȍmanⴰޯ瞒䧃ڜĈ"/>
      <w:lvlJc w:val="left"/>
      <w:pPr>
        <w:ind w:left="0" w:hanging="360"/>
      </w:pPr>
      <w:rPr>
        <w:rFonts w:ascii="Times New Roman" w:eastAsia="Times New Roman" w:hAnsi="Times New Roman" w:cs="Times New Roman"/>
        <w:lang w:val="cs-CZ" w:bidi="cs-CZ"/>
      </w:rPr>
    </w:lvl>
    <w:lvl w:ilvl="1">
      <w:start w:val="1"/>
      <w:numFmt w:val="bullet"/>
      <w:lvlText w:val="o"/>
      <w:lvlJc w:val="left"/>
      <w:pPr>
        <w:ind w:left="720" w:hanging="360"/>
      </w:pPr>
      <w:rPr>
        <w:rFonts w:ascii="Times New Roman" w:eastAsia="Times New Roman" w:hAnsi="Times New Roman" w:cs="Times New Roman"/>
        <w:lang w:val="cs-CZ" w:bidi="cs-CZ"/>
      </w:rPr>
    </w:lvl>
    <w:lvl w:ilvl="2">
      <w:start w:val="1"/>
      <w:numFmt w:val="bullet"/>
      <w:lvlText w:val="ޯᡙ雜翽还࡛ȍmanⴰޯᡙ雜翽"/>
      <w:lvlJc w:val="left"/>
      <w:pPr>
        <w:ind w:left="1440" w:hanging="360"/>
      </w:pPr>
      <w:rPr>
        <w:rFonts w:ascii="Times New Roman" w:eastAsia="Times New Roman" w:hAnsi="Times New Roman" w:cs="Times New Roman"/>
        <w:lang w:val="cs-CZ" w:bidi="cs-CZ"/>
      </w:rPr>
    </w:lvl>
    <w:lvl w:ilvl="3">
      <w:start w:val="1"/>
      <w:numFmt w:val="bullet"/>
      <w:lvlText w:val="ޯᡙ雜翽还࡛ȍmanⴰޯᡙ雜翽"/>
      <w:lvlJc w:val="left"/>
      <w:pPr>
        <w:ind w:left="2160" w:hanging="360"/>
      </w:pPr>
      <w:rPr>
        <w:rFonts w:ascii="Times New Roman" w:eastAsia="Times New Roman" w:hAnsi="Times New Roman" w:cs="Times New Roman"/>
        <w:lang w:val="cs-CZ" w:bidi="cs-CZ"/>
      </w:rPr>
    </w:lvl>
    <w:lvl w:ilvl="4">
      <w:start w:val="1"/>
      <w:numFmt w:val="bullet"/>
      <w:lvlText w:val="o"/>
      <w:lvlJc w:val="left"/>
      <w:pPr>
        <w:ind w:left="2880" w:hanging="360"/>
      </w:pPr>
      <w:rPr>
        <w:rFonts w:ascii="Times New Roman" w:eastAsia="Times New Roman" w:hAnsi="Times New Roman" w:cs="Times New Roman"/>
        <w:lang w:val="cs-CZ" w:bidi="cs-CZ"/>
      </w:rPr>
    </w:lvl>
    <w:lvl w:ilvl="5">
      <w:start w:val="1"/>
      <w:numFmt w:val="bullet"/>
      <w:lvlText w:val="ޯᡙ雜翽还࡛ȍmanⴰޯᡙ雜翽"/>
      <w:lvlJc w:val="left"/>
      <w:pPr>
        <w:ind w:left="3600" w:hanging="360"/>
      </w:pPr>
      <w:rPr>
        <w:rFonts w:ascii="Times New Roman" w:eastAsia="Times New Roman" w:hAnsi="Times New Roman" w:cs="Times New Roman"/>
        <w:lang w:val="cs-CZ" w:bidi="cs-CZ"/>
      </w:rPr>
    </w:lvl>
    <w:lvl w:ilvl="6">
      <w:start w:val="1"/>
      <w:numFmt w:val="bullet"/>
      <w:lvlText w:val="ޯᡙ雜翽还࡛ȍmanⴰޯᡙ雜翽"/>
      <w:lvlJc w:val="left"/>
      <w:pPr>
        <w:ind w:left="4320" w:hanging="360"/>
      </w:pPr>
      <w:rPr>
        <w:rFonts w:ascii="Times New Roman" w:eastAsia="Times New Roman" w:hAnsi="Times New Roman" w:cs="Times New Roman"/>
        <w:lang w:val="cs-CZ" w:bidi="cs-CZ"/>
      </w:rPr>
    </w:lvl>
    <w:lvl w:ilvl="7">
      <w:start w:val="1"/>
      <w:numFmt w:val="bullet"/>
      <w:lvlText w:val="o"/>
      <w:lvlJc w:val="left"/>
      <w:pPr>
        <w:ind w:left="5040" w:hanging="360"/>
      </w:pPr>
      <w:rPr>
        <w:rFonts w:ascii="Times New Roman" w:eastAsia="Times New Roman" w:hAnsi="Times New Roman" w:cs="Times New Roman"/>
        <w:lang w:val="cs-CZ" w:bidi="cs-CZ"/>
      </w:rPr>
    </w:lvl>
    <w:lvl w:ilvl="8">
      <w:start w:val="1"/>
      <w:numFmt w:val="bullet"/>
      <w:lvlText w:val="ޯᡙ雜翽还࡛ȍmanⴰޯᡙ雜翽"/>
      <w:lvlJc w:val="left"/>
      <w:pPr>
        <w:ind w:left="5760" w:hanging="360"/>
      </w:pPr>
      <w:rPr>
        <w:rFonts w:ascii="Times New Roman" w:eastAsia="Times New Roman" w:hAnsi="Times New Roman" w:cs="Times New Roman"/>
        <w:lang w:val="cs-CZ" w:bidi="cs-CZ"/>
      </w:rPr>
    </w:lvl>
  </w:abstractNum>
  <w:abstractNum w:abstractNumId="46">
    <w:nsid w:val="7AAA1FAC"/>
    <w:multiLevelType w:val="multilevel"/>
    <w:tmpl w:val="A866F2EC"/>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47">
    <w:nsid w:val="7B997E3E"/>
    <w:multiLevelType w:val="multilevel"/>
    <w:tmpl w:val="D79C1BCA"/>
    <w:lvl w:ilvl="0">
      <w:start w:val="1"/>
      <w:numFmt w:val="bullet"/>
      <w:lvlText w:val="瘪ȍ‐ࡐȍ"/>
      <w:lvlJc w:val="left"/>
      <w:pPr>
        <w:ind w:left="4754" w:hanging="360"/>
      </w:pPr>
      <w:rPr>
        <w:rFonts w:ascii="Times New Roman" w:eastAsia="Times New Roman" w:hAnsi="Times New Roman" w:cs="Times New Roman"/>
        <w:lang w:val="cs-CZ" w:bidi="cs-CZ"/>
      </w:rPr>
    </w:lvl>
    <w:lvl w:ilvl="1">
      <w:start w:val="1"/>
      <w:numFmt w:val="bullet"/>
      <w:lvlText w:val="o"/>
      <w:lvlJc w:val="left"/>
      <w:pPr>
        <w:ind w:left="5474" w:hanging="360"/>
      </w:pPr>
      <w:rPr>
        <w:rFonts w:ascii="Times New Roman" w:eastAsia="Times New Roman" w:hAnsi="Times New Roman" w:cs="Times New Roman"/>
        <w:lang w:val="cs-CZ" w:bidi="cs-CZ"/>
      </w:rPr>
    </w:lvl>
    <w:lvl w:ilvl="2">
      <w:start w:val="1"/>
      <w:numFmt w:val="bullet"/>
      <w:lvlText w:val="ޯᡙ雜翽还࡛ȍmanⴰޯᡙ雜翽"/>
      <w:lvlJc w:val="left"/>
      <w:pPr>
        <w:ind w:left="6194" w:hanging="360"/>
      </w:pPr>
      <w:rPr>
        <w:rFonts w:ascii="Times New Roman" w:eastAsia="Times New Roman" w:hAnsi="Times New Roman" w:cs="Times New Roman"/>
        <w:lang w:val="cs-CZ" w:bidi="cs-CZ"/>
      </w:rPr>
    </w:lvl>
    <w:lvl w:ilvl="3">
      <w:start w:val="1"/>
      <w:numFmt w:val="bullet"/>
      <w:lvlText w:val="ޯᡙ雜翽还࡛ȍmanⴰޯᡙ雜翽"/>
      <w:lvlJc w:val="left"/>
      <w:pPr>
        <w:ind w:left="6914" w:hanging="360"/>
      </w:pPr>
      <w:rPr>
        <w:rFonts w:ascii="Times New Roman" w:eastAsia="Times New Roman" w:hAnsi="Times New Roman" w:cs="Times New Roman"/>
        <w:lang w:val="cs-CZ" w:bidi="cs-CZ"/>
      </w:rPr>
    </w:lvl>
    <w:lvl w:ilvl="4">
      <w:start w:val="1"/>
      <w:numFmt w:val="bullet"/>
      <w:lvlText w:val="o"/>
      <w:lvlJc w:val="left"/>
      <w:pPr>
        <w:ind w:left="7634" w:hanging="360"/>
      </w:pPr>
      <w:rPr>
        <w:rFonts w:ascii="Times New Roman" w:eastAsia="Times New Roman" w:hAnsi="Times New Roman" w:cs="Times New Roman"/>
        <w:lang w:val="cs-CZ" w:bidi="cs-CZ"/>
      </w:rPr>
    </w:lvl>
    <w:lvl w:ilvl="5">
      <w:start w:val="1"/>
      <w:numFmt w:val="bullet"/>
      <w:lvlText w:val="ޯᡙ雜翽还࡛ȍmanⴰޯᡙ雜翽"/>
      <w:lvlJc w:val="left"/>
      <w:pPr>
        <w:ind w:left="8354" w:hanging="360"/>
      </w:pPr>
      <w:rPr>
        <w:rFonts w:ascii="Times New Roman" w:eastAsia="Times New Roman" w:hAnsi="Times New Roman" w:cs="Times New Roman"/>
        <w:lang w:val="cs-CZ" w:bidi="cs-CZ"/>
      </w:rPr>
    </w:lvl>
    <w:lvl w:ilvl="6">
      <w:start w:val="1"/>
      <w:numFmt w:val="bullet"/>
      <w:lvlText w:val="ޯᡙ雜翽还࡛ȍmanⴰޯᡙ雜翽"/>
      <w:lvlJc w:val="left"/>
      <w:pPr>
        <w:ind w:left="9074" w:hanging="360"/>
      </w:pPr>
      <w:rPr>
        <w:rFonts w:ascii="Times New Roman" w:eastAsia="Times New Roman" w:hAnsi="Times New Roman" w:cs="Times New Roman"/>
        <w:lang w:val="cs-CZ" w:bidi="cs-CZ"/>
      </w:rPr>
    </w:lvl>
    <w:lvl w:ilvl="7">
      <w:start w:val="1"/>
      <w:numFmt w:val="bullet"/>
      <w:lvlText w:val="o"/>
      <w:lvlJc w:val="left"/>
      <w:pPr>
        <w:ind w:left="9794" w:hanging="360"/>
      </w:pPr>
      <w:rPr>
        <w:rFonts w:ascii="Times New Roman" w:eastAsia="Times New Roman" w:hAnsi="Times New Roman" w:cs="Times New Roman"/>
        <w:lang w:val="cs-CZ" w:bidi="cs-CZ"/>
      </w:rPr>
    </w:lvl>
    <w:lvl w:ilvl="8">
      <w:start w:val="1"/>
      <w:numFmt w:val="bullet"/>
      <w:lvlText w:val="ޯᡙ雜翽还࡛ȍmanⴰޯᡙ雜翽"/>
      <w:lvlJc w:val="left"/>
      <w:pPr>
        <w:ind w:left="10514" w:hanging="360"/>
      </w:pPr>
      <w:rPr>
        <w:rFonts w:ascii="Times New Roman" w:eastAsia="Times New Roman" w:hAnsi="Times New Roman" w:cs="Times New Roman"/>
        <w:lang w:val="cs-CZ" w:bidi="cs-CZ"/>
      </w:rPr>
    </w:lvl>
  </w:abstractNum>
  <w:abstractNum w:abstractNumId="48">
    <w:nsid w:val="7CF6344A"/>
    <w:multiLevelType w:val="multilevel"/>
    <w:tmpl w:val="72DABA0C"/>
    <w:lvl w:ilvl="0">
      <w:start w:val="1"/>
      <w:numFmt w:val="lowerLetter"/>
      <w:lvlText w:val="%1)"/>
      <w:lvlJc w:val="left"/>
      <w:pPr>
        <w:ind w:left="360" w:hanging="360"/>
      </w:pPr>
      <w:rPr>
        <w:rFonts w:ascii="Arial" w:eastAsia="Times New Roman" w:hAnsi="Arial" w:cs="Arial" w:hint="default"/>
        <w:lang w:val="cs-CZ" w:bidi="cs-CZ"/>
      </w:rPr>
    </w:lvl>
    <w:lvl w:ilvl="1">
      <w:start w:val="1"/>
      <w:numFmt w:val="lowerLetter"/>
      <w:lvlText w:val="%2."/>
      <w:lvlJc w:val="left"/>
      <w:pPr>
        <w:ind w:left="1080" w:hanging="360"/>
      </w:pPr>
      <w:rPr>
        <w:rFonts w:ascii="Times New Roman" w:eastAsia="Times New Roman" w:hAnsi="Times New Roman" w:cs="Times New Roman"/>
        <w:lang w:val="cs-CZ" w:bidi="cs-CZ"/>
      </w:rPr>
    </w:lvl>
    <w:lvl w:ilvl="2">
      <w:start w:val="1"/>
      <w:numFmt w:val="lowerRoman"/>
      <w:lvlText w:val="%3."/>
      <w:lvlJc w:val="right"/>
      <w:pPr>
        <w:ind w:left="1800" w:hanging="180"/>
      </w:pPr>
      <w:rPr>
        <w:rFonts w:ascii="Times New Roman" w:eastAsia="Times New Roman" w:hAnsi="Times New Roman" w:cs="Times New Roman"/>
        <w:lang w:val="cs-CZ" w:bidi="cs-CZ"/>
      </w:rPr>
    </w:lvl>
    <w:lvl w:ilvl="3">
      <w:start w:val="1"/>
      <w:numFmt w:val="decimal"/>
      <w:lvlText w:val="%4."/>
      <w:lvlJc w:val="left"/>
      <w:pPr>
        <w:ind w:left="2520" w:hanging="360"/>
      </w:pPr>
      <w:rPr>
        <w:rFonts w:ascii="Times New Roman" w:eastAsia="Times New Roman" w:hAnsi="Times New Roman" w:cs="Times New Roman"/>
        <w:lang w:val="cs-CZ" w:bidi="cs-CZ"/>
      </w:rPr>
    </w:lvl>
    <w:lvl w:ilvl="4">
      <w:start w:val="1"/>
      <w:numFmt w:val="lowerLetter"/>
      <w:lvlText w:val="%5."/>
      <w:lvlJc w:val="left"/>
      <w:pPr>
        <w:ind w:left="3240" w:hanging="360"/>
      </w:pPr>
      <w:rPr>
        <w:rFonts w:ascii="Times New Roman" w:eastAsia="Times New Roman" w:hAnsi="Times New Roman" w:cs="Times New Roman"/>
        <w:lang w:val="cs-CZ" w:bidi="cs-CZ"/>
      </w:rPr>
    </w:lvl>
    <w:lvl w:ilvl="5">
      <w:start w:val="1"/>
      <w:numFmt w:val="lowerRoman"/>
      <w:lvlText w:val="%6."/>
      <w:lvlJc w:val="right"/>
      <w:pPr>
        <w:ind w:left="3960" w:hanging="180"/>
      </w:pPr>
      <w:rPr>
        <w:rFonts w:ascii="Times New Roman" w:eastAsia="Times New Roman" w:hAnsi="Times New Roman" w:cs="Times New Roman"/>
        <w:lang w:val="cs-CZ" w:bidi="cs-CZ"/>
      </w:rPr>
    </w:lvl>
    <w:lvl w:ilvl="6">
      <w:start w:val="1"/>
      <w:numFmt w:val="decimal"/>
      <w:lvlText w:val="%7."/>
      <w:lvlJc w:val="left"/>
      <w:pPr>
        <w:ind w:left="4680" w:hanging="360"/>
      </w:pPr>
      <w:rPr>
        <w:rFonts w:ascii="Times New Roman" w:eastAsia="Times New Roman" w:hAnsi="Times New Roman" w:cs="Times New Roman"/>
        <w:lang w:val="cs-CZ" w:bidi="cs-CZ"/>
      </w:rPr>
    </w:lvl>
    <w:lvl w:ilvl="7">
      <w:start w:val="1"/>
      <w:numFmt w:val="lowerLetter"/>
      <w:lvlText w:val="%8."/>
      <w:lvlJc w:val="left"/>
      <w:pPr>
        <w:ind w:left="5400" w:hanging="360"/>
      </w:pPr>
      <w:rPr>
        <w:rFonts w:ascii="Times New Roman" w:eastAsia="Times New Roman" w:hAnsi="Times New Roman" w:cs="Times New Roman"/>
        <w:lang w:val="cs-CZ" w:bidi="cs-CZ"/>
      </w:rPr>
    </w:lvl>
    <w:lvl w:ilvl="8">
      <w:start w:val="1"/>
      <w:numFmt w:val="lowerRoman"/>
      <w:lvlText w:val="%9."/>
      <w:lvlJc w:val="right"/>
      <w:pPr>
        <w:ind w:left="6120" w:hanging="180"/>
      </w:pPr>
      <w:rPr>
        <w:rFonts w:ascii="Times New Roman" w:eastAsia="Times New Roman" w:hAnsi="Times New Roman" w:cs="Times New Roman"/>
        <w:lang w:val="cs-CZ" w:bidi="cs-CZ"/>
      </w:rPr>
    </w:lvl>
  </w:abstractNum>
  <w:abstractNum w:abstractNumId="49">
    <w:nsid w:val="7FDC5FCF"/>
    <w:multiLevelType w:val="multilevel"/>
    <w:tmpl w:val="B2AABB4A"/>
    <w:lvl w:ilvl="0">
      <w:start w:val="1"/>
      <w:numFmt w:val="bullet"/>
      <w:lvlText w:val="瘪ȍ还࡛ȍmanⴰޯ㝦䦺哘"/>
      <w:lvlJc w:val="left"/>
      <w:pPr>
        <w:ind w:left="720" w:hanging="360"/>
      </w:pPr>
      <w:rPr>
        <w:rFonts w:ascii="Times New Roman" w:eastAsia="Times New Roman" w:hAnsi="Times New Roman" w:cs="Times New Roman"/>
        <w:lang w:val="cs-CZ" w:bidi="cs-CZ"/>
      </w:rPr>
    </w:lvl>
    <w:lvl w:ilvl="1">
      <w:start w:val="1"/>
      <w:numFmt w:val="bullet"/>
      <w:lvlText w:val="o"/>
      <w:lvlJc w:val="left"/>
      <w:pPr>
        <w:ind w:left="1440" w:hanging="360"/>
      </w:pPr>
      <w:rPr>
        <w:rFonts w:ascii="Times New Roman" w:eastAsia="Times New Roman" w:hAnsi="Times New Roman" w:cs="Times New Roman"/>
        <w:lang w:val="cs-CZ" w:bidi="cs-CZ"/>
      </w:rPr>
    </w:lvl>
    <w:lvl w:ilvl="2">
      <w:start w:val="1"/>
      <w:numFmt w:val="bullet"/>
      <w:lvlText w:val="ޯᡙ雜翽还࡛ȍmanⴰޯᡙ雜翽"/>
      <w:lvlJc w:val="left"/>
      <w:pPr>
        <w:ind w:left="2160" w:hanging="360"/>
      </w:pPr>
      <w:rPr>
        <w:rFonts w:ascii="Times New Roman" w:eastAsia="Times New Roman" w:hAnsi="Times New Roman" w:cs="Times New Roman"/>
        <w:lang w:val="cs-CZ" w:bidi="cs-CZ"/>
      </w:rPr>
    </w:lvl>
    <w:lvl w:ilvl="3">
      <w:start w:val="1"/>
      <w:numFmt w:val="bullet"/>
      <w:lvlText w:val="ޯᡙ雜翽还࡛ȍmanⴰޯᡙ雜翽"/>
      <w:lvlJc w:val="left"/>
      <w:pPr>
        <w:ind w:left="2880" w:hanging="360"/>
      </w:pPr>
      <w:rPr>
        <w:rFonts w:ascii="Times New Roman" w:eastAsia="Times New Roman" w:hAnsi="Times New Roman" w:cs="Times New Roman"/>
        <w:lang w:val="cs-CZ" w:bidi="cs-CZ"/>
      </w:rPr>
    </w:lvl>
    <w:lvl w:ilvl="4">
      <w:start w:val="1"/>
      <w:numFmt w:val="bullet"/>
      <w:lvlText w:val="o"/>
      <w:lvlJc w:val="left"/>
      <w:pPr>
        <w:ind w:left="3600" w:hanging="360"/>
      </w:pPr>
      <w:rPr>
        <w:rFonts w:ascii="Times New Roman" w:eastAsia="Times New Roman" w:hAnsi="Times New Roman" w:cs="Times New Roman"/>
        <w:lang w:val="cs-CZ" w:bidi="cs-CZ"/>
      </w:rPr>
    </w:lvl>
    <w:lvl w:ilvl="5">
      <w:start w:val="1"/>
      <w:numFmt w:val="bullet"/>
      <w:lvlText w:val="ޯᡙ雜翽还࡛ȍmanⴰޯᡙ雜翽"/>
      <w:lvlJc w:val="left"/>
      <w:pPr>
        <w:ind w:left="4320" w:hanging="360"/>
      </w:pPr>
      <w:rPr>
        <w:rFonts w:ascii="Times New Roman" w:eastAsia="Times New Roman" w:hAnsi="Times New Roman" w:cs="Times New Roman"/>
        <w:lang w:val="cs-CZ" w:bidi="cs-CZ"/>
      </w:rPr>
    </w:lvl>
    <w:lvl w:ilvl="6">
      <w:start w:val="1"/>
      <w:numFmt w:val="bullet"/>
      <w:lvlText w:val="ޯᡙ雜翽还࡛ȍmanⴰޯᡙ雜翽"/>
      <w:lvlJc w:val="left"/>
      <w:pPr>
        <w:ind w:left="5040" w:hanging="360"/>
      </w:pPr>
      <w:rPr>
        <w:rFonts w:ascii="Times New Roman" w:eastAsia="Times New Roman" w:hAnsi="Times New Roman" w:cs="Times New Roman"/>
        <w:lang w:val="cs-CZ" w:bidi="cs-CZ"/>
      </w:rPr>
    </w:lvl>
    <w:lvl w:ilvl="7">
      <w:start w:val="1"/>
      <w:numFmt w:val="bullet"/>
      <w:lvlText w:val="o"/>
      <w:lvlJc w:val="left"/>
      <w:pPr>
        <w:ind w:left="5760" w:hanging="360"/>
      </w:pPr>
      <w:rPr>
        <w:rFonts w:ascii="Times New Roman" w:eastAsia="Times New Roman" w:hAnsi="Times New Roman" w:cs="Times New Roman"/>
        <w:lang w:val="cs-CZ" w:bidi="cs-CZ"/>
      </w:rPr>
    </w:lvl>
    <w:lvl w:ilvl="8">
      <w:start w:val="1"/>
      <w:numFmt w:val="bullet"/>
      <w:lvlText w:val="ޯᡙ雜翽还࡛ȍmanⴰޯᡙ雜翽"/>
      <w:lvlJc w:val="left"/>
      <w:pPr>
        <w:ind w:left="6480" w:hanging="360"/>
      </w:pPr>
      <w:rPr>
        <w:rFonts w:ascii="Times New Roman" w:eastAsia="Times New Roman" w:hAnsi="Times New Roman" w:cs="Times New Roman"/>
        <w:lang w:val="cs-CZ" w:bidi="cs-CZ"/>
      </w:rPr>
    </w:lvl>
  </w:abstractNum>
  <w:num w:numId="1">
    <w:abstractNumId w:val="49"/>
  </w:num>
  <w:num w:numId="2">
    <w:abstractNumId w:val="12"/>
  </w:num>
  <w:num w:numId="3">
    <w:abstractNumId w:val="45"/>
  </w:num>
  <w:num w:numId="4">
    <w:abstractNumId w:val="4"/>
  </w:num>
  <w:num w:numId="5">
    <w:abstractNumId w:val="7"/>
  </w:num>
  <w:num w:numId="6">
    <w:abstractNumId w:val="47"/>
  </w:num>
  <w:num w:numId="7">
    <w:abstractNumId w:val="5"/>
  </w:num>
  <w:num w:numId="8">
    <w:abstractNumId w:val="16"/>
  </w:num>
  <w:num w:numId="9">
    <w:abstractNumId w:val="17"/>
  </w:num>
  <w:num w:numId="10">
    <w:abstractNumId w:val="37"/>
  </w:num>
  <w:num w:numId="11">
    <w:abstractNumId w:val="25"/>
  </w:num>
  <w:num w:numId="12">
    <w:abstractNumId w:val="34"/>
  </w:num>
  <w:num w:numId="13">
    <w:abstractNumId w:val="6"/>
  </w:num>
  <w:num w:numId="14">
    <w:abstractNumId w:val="2"/>
  </w:num>
  <w:num w:numId="15">
    <w:abstractNumId w:val="36"/>
  </w:num>
  <w:num w:numId="16">
    <w:abstractNumId w:val="20"/>
  </w:num>
  <w:num w:numId="17">
    <w:abstractNumId w:val="33"/>
  </w:num>
  <w:num w:numId="18">
    <w:abstractNumId w:val="35"/>
  </w:num>
  <w:num w:numId="19">
    <w:abstractNumId w:val="29"/>
  </w:num>
  <w:num w:numId="20">
    <w:abstractNumId w:val="27"/>
  </w:num>
  <w:num w:numId="21">
    <w:abstractNumId w:val="32"/>
  </w:num>
  <w:num w:numId="22">
    <w:abstractNumId w:val="1"/>
  </w:num>
  <w:num w:numId="23">
    <w:abstractNumId w:val="26"/>
  </w:num>
  <w:num w:numId="24">
    <w:abstractNumId w:val="40"/>
  </w:num>
  <w:num w:numId="25">
    <w:abstractNumId w:val="43"/>
  </w:num>
  <w:num w:numId="26">
    <w:abstractNumId w:val="41"/>
  </w:num>
  <w:num w:numId="27">
    <w:abstractNumId w:val="14"/>
  </w:num>
  <w:num w:numId="28">
    <w:abstractNumId w:val="11"/>
  </w:num>
  <w:num w:numId="29">
    <w:abstractNumId w:val="10"/>
  </w:num>
  <w:num w:numId="30">
    <w:abstractNumId w:val="22"/>
  </w:num>
  <w:num w:numId="31">
    <w:abstractNumId w:val="30"/>
  </w:num>
  <w:num w:numId="32">
    <w:abstractNumId w:val="13"/>
  </w:num>
  <w:num w:numId="33">
    <w:abstractNumId w:val="23"/>
  </w:num>
  <w:num w:numId="34">
    <w:abstractNumId w:val="19"/>
  </w:num>
  <w:num w:numId="35">
    <w:abstractNumId w:val="8"/>
  </w:num>
  <w:num w:numId="36">
    <w:abstractNumId w:val="3"/>
  </w:num>
  <w:num w:numId="37">
    <w:abstractNumId w:val="31"/>
  </w:num>
  <w:num w:numId="38">
    <w:abstractNumId w:val="24"/>
  </w:num>
  <w:num w:numId="39">
    <w:abstractNumId w:val="46"/>
  </w:num>
  <w:num w:numId="40">
    <w:abstractNumId w:val="28"/>
  </w:num>
  <w:num w:numId="41">
    <w:abstractNumId w:val="48"/>
  </w:num>
  <w:num w:numId="42">
    <w:abstractNumId w:val="39"/>
  </w:num>
  <w:num w:numId="43">
    <w:abstractNumId w:val="21"/>
  </w:num>
  <w:num w:numId="44">
    <w:abstractNumId w:val="44"/>
  </w:num>
  <w:num w:numId="45">
    <w:abstractNumId w:val="15"/>
  </w:num>
  <w:num w:numId="46">
    <w:abstractNumId w:val="0"/>
  </w:num>
  <w:num w:numId="47">
    <w:abstractNumId w:val="18"/>
  </w:num>
  <w:num w:numId="48">
    <w:abstractNumId w:val="42"/>
  </w:num>
  <w:num w:numId="49">
    <w:abstractNumId w:val="38"/>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CC"/>
    <w:rsid w:val="00311DCC"/>
    <w:rsid w:val="00537741"/>
    <w:rsid w:val="00741719"/>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57F88-4C6B-4E7E-A33C-6ADC29CB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uiPriority w:val="99"/>
    <w:pPr>
      <w:tabs>
        <w:tab w:val="center" w:pos="4536"/>
        <w:tab w:val="right" w:pos="9072"/>
      </w:tabs>
    </w:pPr>
  </w:style>
  <w:style w:type="character" w:customStyle="1" w:styleId="ZpatChar">
    <w:name w:val="Zápatí Char"/>
    <w:basedOn w:val="Standardnpsmoodstavce"/>
    <w:uiPriority w:val="99"/>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rPr>
      <w:rFonts w:ascii="Times New Roman" w:eastAsia="Times New Roman" w:hAnsi="Times New Roman" w:cs="Times New Roman"/>
      <w:sz w:val="16"/>
      <w:szCs w:val="16"/>
      <w:lang w:val="cs-CZ" w:bidi="cs-CZ"/>
    </w:rPr>
  </w:style>
  <w:style w:type="paragraph" w:styleId="Textkomente">
    <w:name w:val="annotation text"/>
    <w:basedOn w:val="Normln"/>
    <w:rPr>
      <w:sz w:val="20"/>
      <w:szCs w:val="20"/>
    </w:rPr>
  </w:style>
  <w:style w:type="character" w:customStyle="1" w:styleId="TextkomenteChar">
    <w:name w:val="Text komentáře Char"/>
    <w:basedOn w:val="Standardnpsmoodstavce"/>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 w:type="character" w:customStyle="1" w:styleId="UnresolvedMention">
    <w:name w:val="Unresolved Mention"/>
    <w:basedOn w:val="Standardnpsmoodstavce"/>
    <w:uiPriority w:val="99"/>
    <w:semiHidden/>
    <w:unhideWhenUsed/>
    <w:rPr>
      <w:color w:val="605E5C"/>
      <w:shd w:val="clear" w:color="auto" w:fill="E1DFDD"/>
    </w:rPr>
  </w:style>
  <w:style w:type="character" w:customStyle="1" w:styleId="cislousneseni">
    <w:name w:val="cislousneseni"/>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CF9D-EC79-498A-B566-E9C91AE8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B2EC4-724A-4A10-97E1-33F06034E6C6}">
  <ds:schemaRefs>
    <ds:schemaRef ds:uri="http://schemas.microsoft.com/sharepoint/v3/contenttype/forms"/>
  </ds:schemaRefs>
</ds:datastoreItem>
</file>

<file path=customXml/itemProps3.xml><?xml version="1.0" encoding="utf-8"?>
<ds:datastoreItem xmlns:ds="http://schemas.openxmlformats.org/officeDocument/2006/customXml" ds:itemID="{32F2DD9F-D486-4177-B71F-50F23429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8471</Words>
  <Characters>49981</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58336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2</cp:revision>
  <dcterms:created xsi:type="dcterms:W3CDTF">2025-11-19T12:22:00Z</dcterms:created>
  <dcterms:modified xsi:type="dcterms:W3CDTF">2025-11-19T12:22:00Z</dcterms:modified>
</cp:coreProperties>
</file>