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E84" w:rsidRPr="002C25B0" w:rsidRDefault="007F7E84" w:rsidP="007F7E84">
      <w:pPr>
        <w:pStyle w:val="Styl"/>
        <w:spacing w:before="350" w:line="276" w:lineRule="auto"/>
        <w:ind w:left="-2552" w:right="14"/>
        <w:rPr>
          <w:rFonts w:asciiTheme="minorHAnsi" w:hAnsiTheme="minorHAnsi"/>
          <w:b/>
          <w:color w:val="FF0000"/>
          <w:w w:val="92"/>
          <w:sz w:val="20"/>
          <w:szCs w:val="22"/>
        </w:rPr>
      </w:pPr>
    </w:p>
    <w:p w:rsidR="007F7E84" w:rsidRDefault="007F7E84" w:rsidP="007F7E84">
      <w:pPr>
        <w:autoSpaceDE w:val="0"/>
        <w:autoSpaceDN w:val="0"/>
        <w:adjustRightInd w:val="0"/>
        <w:rPr>
          <w:rFonts w:ascii="Arial" w:hAnsi="Arial" w:cs="Arial"/>
          <w:b/>
          <w:bCs/>
          <w:sz w:val="20"/>
        </w:rPr>
      </w:pPr>
      <w:r>
        <w:rPr>
          <w:b/>
          <w:sz w:val="32"/>
          <w:szCs w:val="32"/>
        </w:rPr>
        <w:t xml:space="preserve">     </w:t>
      </w:r>
      <w:r>
        <w:rPr>
          <w:rFonts w:ascii="Arial" w:hAnsi="Arial" w:cs="Arial"/>
          <w:b/>
          <w:bCs/>
          <w:sz w:val="20"/>
        </w:rPr>
        <w:t xml:space="preserve">  </w:t>
      </w:r>
      <w:r w:rsidRPr="0089402C">
        <w:rPr>
          <w:rFonts w:ascii="Arial" w:hAnsi="Arial" w:cs="Arial"/>
          <w:b/>
          <w:bCs/>
          <w:sz w:val="20"/>
        </w:rPr>
        <w:object w:dxaOrig="1845" w:dyaOrig="2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45.6pt" o:ole="">
            <v:imagedata r:id="rId6" o:title=""/>
          </v:shape>
          <o:OLEObject Type="Embed" ProgID="MS_ClipArt_Gallery" ShapeID="_x0000_i1025" DrawAspect="Content" ObjectID="_1512910980" r:id="rId7"/>
        </w:object>
      </w:r>
    </w:p>
    <w:p w:rsidR="007F7E84" w:rsidRDefault="007F7E84" w:rsidP="007F7E84">
      <w:pPr>
        <w:autoSpaceDE w:val="0"/>
        <w:autoSpaceDN w:val="0"/>
        <w:adjustRightInd w:val="0"/>
        <w:jc w:val="center"/>
        <w:rPr>
          <w:rFonts w:ascii="Arial" w:hAnsi="Arial" w:cs="Arial"/>
          <w:sz w:val="32"/>
          <w:szCs w:val="32"/>
        </w:rPr>
      </w:pPr>
      <w:r>
        <w:rPr>
          <w:rFonts w:ascii="Arial" w:hAnsi="Arial" w:cs="Arial"/>
          <w:sz w:val="32"/>
          <w:szCs w:val="32"/>
        </w:rPr>
        <w:t>NĚMEC Oldřich</w:t>
      </w:r>
      <w:r>
        <w:rPr>
          <w:rFonts w:ascii="Arial" w:hAnsi="Arial" w:cs="Arial"/>
          <w:b/>
          <w:bCs/>
          <w:sz w:val="20"/>
        </w:rPr>
        <w:t xml:space="preserve">               </w:t>
      </w:r>
      <w:r>
        <w:rPr>
          <w:rFonts w:ascii="Arial" w:hAnsi="Arial" w:cs="Arial"/>
          <w:b/>
          <w:bCs/>
          <w:sz w:val="20"/>
        </w:rPr>
        <w:tab/>
      </w:r>
      <w:r>
        <w:rPr>
          <w:rFonts w:ascii="Arial" w:hAnsi="Arial" w:cs="Arial"/>
          <w:b/>
          <w:bCs/>
          <w:sz w:val="20"/>
        </w:rPr>
        <w:tab/>
        <w:t>Autorizovaný technik pro pozemní stavby</w:t>
      </w:r>
    </w:p>
    <w:p w:rsidR="007F7E84" w:rsidRDefault="007F7E84" w:rsidP="007F7E84">
      <w:pPr>
        <w:autoSpaceDE w:val="0"/>
        <w:autoSpaceDN w:val="0"/>
        <w:adjustRightInd w:val="0"/>
        <w:jc w:val="center"/>
        <w:rPr>
          <w:rFonts w:ascii="Arial" w:hAnsi="Arial" w:cs="Arial"/>
          <w:sz w:val="16"/>
          <w:szCs w:val="16"/>
        </w:rPr>
      </w:pPr>
      <w:r>
        <w:rPr>
          <w:noProof/>
          <w:sz w:val="20"/>
        </w:rPr>
        <w:drawing>
          <wp:inline distT="0" distB="0" distL="0" distR="0">
            <wp:extent cx="5212080" cy="106680"/>
            <wp:effectExtent l="19050" t="0" r="7620"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srcRect/>
                    <a:stretch>
                      <a:fillRect/>
                    </a:stretch>
                  </pic:blipFill>
                  <pic:spPr bwMode="auto">
                    <a:xfrm>
                      <a:off x="0" y="0"/>
                      <a:ext cx="5212080" cy="106680"/>
                    </a:xfrm>
                    <a:prstGeom prst="rect">
                      <a:avLst/>
                    </a:prstGeom>
                    <a:noFill/>
                    <a:ln w="9525">
                      <a:noFill/>
                      <a:miter lim="800000"/>
                      <a:headEnd/>
                      <a:tailEnd/>
                    </a:ln>
                  </pic:spPr>
                </pic:pic>
              </a:graphicData>
            </a:graphic>
          </wp:inline>
        </w:drawing>
      </w:r>
    </w:p>
    <w:p w:rsidR="007F7E84" w:rsidRPr="00B03956" w:rsidRDefault="007F7E84" w:rsidP="007F7E84">
      <w:pPr>
        <w:autoSpaceDE w:val="0"/>
        <w:autoSpaceDN w:val="0"/>
        <w:adjustRightInd w:val="0"/>
        <w:jc w:val="center"/>
        <w:rPr>
          <w:b/>
        </w:rPr>
      </w:pPr>
      <w:r w:rsidRPr="00B03956">
        <w:rPr>
          <w:b/>
        </w:rPr>
        <w:t>Projekční  kancelář</w:t>
      </w:r>
      <w:r w:rsidRPr="00B03956">
        <w:rPr>
          <w:b/>
        </w:rPr>
        <w:tab/>
        <w:t xml:space="preserve">                            </w:t>
      </w:r>
      <w:r>
        <w:rPr>
          <w:b/>
        </w:rPr>
        <w:t xml:space="preserve">           </w:t>
      </w:r>
      <w:r w:rsidRPr="00B03956">
        <w:rPr>
          <w:b/>
        </w:rPr>
        <w:t xml:space="preserve">                                             Telefon  606 812 496</w:t>
      </w:r>
    </w:p>
    <w:p w:rsidR="007F7E84" w:rsidRPr="00B03956" w:rsidRDefault="007F7E84" w:rsidP="007F7E84">
      <w:pPr>
        <w:autoSpaceDE w:val="0"/>
        <w:autoSpaceDN w:val="0"/>
        <w:adjustRightInd w:val="0"/>
        <w:rPr>
          <w:b/>
        </w:rPr>
      </w:pPr>
      <w:r w:rsidRPr="00B03956">
        <w:rPr>
          <w:b/>
        </w:rPr>
        <w:t xml:space="preserve">      </w:t>
      </w:r>
      <w:r>
        <w:rPr>
          <w:b/>
        </w:rPr>
        <w:t xml:space="preserve">  </w:t>
      </w:r>
      <w:r w:rsidRPr="00B03956">
        <w:rPr>
          <w:b/>
        </w:rPr>
        <w:t xml:space="preserve"> Divadelní 8, 741 01 Nový Jičín                      </w:t>
      </w:r>
      <w:r>
        <w:rPr>
          <w:b/>
        </w:rPr>
        <w:t xml:space="preserve">         </w:t>
      </w:r>
      <w:r w:rsidRPr="00B03956">
        <w:rPr>
          <w:b/>
        </w:rPr>
        <w:t xml:space="preserve">                                                    IČO : 18978410 </w:t>
      </w:r>
    </w:p>
    <w:p w:rsidR="007F7E84" w:rsidRDefault="007F7E84" w:rsidP="007F7E84">
      <w:pPr>
        <w:autoSpaceDE w:val="0"/>
        <w:autoSpaceDN w:val="0"/>
        <w:adjustRightInd w:val="0"/>
        <w:spacing w:line="360" w:lineRule="atLeast"/>
        <w:jc w:val="center"/>
        <w:rPr>
          <w:rFonts w:ascii="Arial" w:hAnsi="Arial" w:cs="Arial"/>
          <w:b/>
          <w:bCs/>
          <w:sz w:val="20"/>
        </w:rPr>
      </w:pPr>
    </w:p>
    <w:p w:rsidR="007F7E84" w:rsidRDefault="007F7E84" w:rsidP="007F7E84">
      <w:pPr>
        <w:autoSpaceDE w:val="0"/>
        <w:autoSpaceDN w:val="0"/>
        <w:adjustRightInd w:val="0"/>
        <w:spacing w:line="360" w:lineRule="atLeast"/>
        <w:jc w:val="center"/>
        <w:rPr>
          <w:rFonts w:ascii="Arial" w:hAnsi="Arial" w:cs="Arial"/>
          <w:b/>
          <w:bCs/>
          <w:sz w:val="20"/>
        </w:rPr>
      </w:pPr>
    </w:p>
    <w:p w:rsidR="0091653D" w:rsidRDefault="0091653D" w:rsidP="0091653D">
      <w:pPr>
        <w:autoSpaceDE w:val="0"/>
        <w:autoSpaceDN w:val="0"/>
        <w:adjustRightInd w:val="0"/>
        <w:spacing w:line="360" w:lineRule="atLeast"/>
        <w:jc w:val="center"/>
        <w:rPr>
          <w:rFonts w:ascii="Arial" w:hAnsi="Arial" w:cs="Arial"/>
          <w:b/>
          <w:bCs/>
          <w:sz w:val="20"/>
        </w:rPr>
      </w:pPr>
    </w:p>
    <w:p w:rsidR="0091653D" w:rsidRDefault="0091653D" w:rsidP="0091653D">
      <w:pPr>
        <w:autoSpaceDE w:val="0"/>
        <w:autoSpaceDN w:val="0"/>
        <w:adjustRightInd w:val="0"/>
        <w:spacing w:line="240" w:lineRule="auto"/>
        <w:ind w:left="540" w:hanging="540"/>
        <w:jc w:val="center"/>
        <w:rPr>
          <w:rFonts w:ascii="Arial" w:eastAsia="Times New Roman" w:hAnsi="Arial" w:cs="Arial"/>
          <w:b/>
          <w:bCs/>
          <w:sz w:val="32"/>
          <w:szCs w:val="32"/>
        </w:rPr>
      </w:pPr>
      <w:r>
        <w:rPr>
          <w:rFonts w:ascii="Arial" w:hAnsi="Arial" w:cs="Arial"/>
          <w:b/>
          <w:bCs/>
          <w:sz w:val="32"/>
          <w:szCs w:val="32"/>
        </w:rPr>
        <w:t xml:space="preserve">Stavební úpravy </w:t>
      </w:r>
      <w:r w:rsidRPr="00CE17C3">
        <w:rPr>
          <w:rFonts w:ascii="Arial" w:eastAsia="Times New Roman" w:hAnsi="Arial" w:cs="Arial"/>
          <w:b/>
          <w:bCs/>
          <w:sz w:val="32"/>
          <w:szCs w:val="32"/>
        </w:rPr>
        <w:t xml:space="preserve">v objektu </w:t>
      </w:r>
    </w:p>
    <w:p w:rsidR="00EA0E62" w:rsidRDefault="00EA0E62" w:rsidP="00EA0E62">
      <w:pPr>
        <w:autoSpaceDE w:val="0"/>
        <w:autoSpaceDN w:val="0"/>
        <w:adjustRightInd w:val="0"/>
        <w:spacing w:line="240" w:lineRule="auto"/>
        <w:ind w:left="540" w:hanging="540"/>
        <w:jc w:val="center"/>
        <w:rPr>
          <w:rFonts w:ascii="Arial" w:hAnsi="Arial" w:cs="Arial"/>
          <w:b/>
          <w:bCs/>
          <w:sz w:val="32"/>
          <w:szCs w:val="32"/>
        </w:rPr>
      </w:pPr>
      <w:proofErr w:type="spellStart"/>
      <w:r>
        <w:rPr>
          <w:rFonts w:ascii="Arial" w:hAnsi="Arial" w:cs="Arial"/>
          <w:b/>
          <w:bCs/>
          <w:sz w:val="32"/>
          <w:szCs w:val="32"/>
        </w:rPr>
        <w:t>p.č</w:t>
      </w:r>
      <w:proofErr w:type="spellEnd"/>
      <w:r>
        <w:rPr>
          <w:rFonts w:ascii="Arial" w:hAnsi="Arial" w:cs="Arial"/>
          <w:b/>
          <w:bCs/>
          <w:sz w:val="32"/>
          <w:szCs w:val="32"/>
        </w:rPr>
        <w:t>. st. 23/1 v k.</w:t>
      </w:r>
      <w:proofErr w:type="spellStart"/>
      <w:r>
        <w:rPr>
          <w:rFonts w:ascii="Arial" w:hAnsi="Arial" w:cs="Arial"/>
          <w:b/>
          <w:bCs/>
          <w:sz w:val="32"/>
          <w:szCs w:val="32"/>
        </w:rPr>
        <w:t>ú</w:t>
      </w:r>
      <w:proofErr w:type="spellEnd"/>
      <w:r>
        <w:rPr>
          <w:rFonts w:ascii="Arial" w:hAnsi="Arial" w:cs="Arial"/>
          <w:b/>
          <w:bCs/>
          <w:sz w:val="32"/>
          <w:szCs w:val="32"/>
        </w:rPr>
        <w:t xml:space="preserve">. Nový Jičín - Město </w:t>
      </w:r>
    </w:p>
    <w:p w:rsidR="009C1AD0" w:rsidRDefault="009C1AD0" w:rsidP="009C1AD0">
      <w:pPr>
        <w:autoSpaceDE w:val="0"/>
        <w:autoSpaceDN w:val="0"/>
        <w:adjustRightInd w:val="0"/>
        <w:spacing w:line="360" w:lineRule="auto"/>
        <w:jc w:val="center"/>
        <w:rPr>
          <w:rFonts w:ascii="Arial" w:hAnsi="Arial" w:cs="Arial"/>
          <w:b/>
          <w:bCs/>
          <w:sz w:val="32"/>
          <w:szCs w:val="32"/>
        </w:rPr>
      </w:pPr>
      <w:r>
        <w:rPr>
          <w:rFonts w:ascii="Arial" w:hAnsi="Arial" w:cs="Arial"/>
          <w:b/>
          <w:bCs/>
          <w:sz w:val="32"/>
          <w:szCs w:val="32"/>
        </w:rPr>
        <w:t xml:space="preserve">DOBROVSKÉHO 2 </w:t>
      </w:r>
      <w:r w:rsidR="00D474DE">
        <w:rPr>
          <w:rFonts w:ascii="Arial" w:hAnsi="Arial" w:cs="Arial"/>
          <w:b/>
          <w:bCs/>
          <w:sz w:val="32"/>
          <w:szCs w:val="32"/>
        </w:rPr>
        <w:t>,</w:t>
      </w:r>
      <w:r>
        <w:rPr>
          <w:rFonts w:ascii="Arial" w:hAnsi="Arial" w:cs="Arial"/>
          <w:b/>
          <w:bCs/>
          <w:sz w:val="32"/>
          <w:szCs w:val="32"/>
        </w:rPr>
        <w:t xml:space="preserve"> 4. N.P. - BYT Č.7</w:t>
      </w:r>
    </w:p>
    <w:p w:rsidR="007F7E84" w:rsidRDefault="007F7E84" w:rsidP="007F7E84">
      <w:pPr>
        <w:autoSpaceDE w:val="0"/>
        <w:autoSpaceDN w:val="0"/>
        <w:adjustRightInd w:val="0"/>
        <w:spacing w:after="0" w:line="240" w:lineRule="auto"/>
        <w:jc w:val="center"/>
        <w:rPr>
          <w:rFonts w:cs="Arial"/>
          <w:b/>
          <w:bCs/>
          <w:sz w:val="32"/>
        </w:rPr>
      </w:pPr>
    </w:p>
    <w:p w:rsidR="007F7E84" w:rsidRDefault="007F7E84" w:rsidP="007F7E84">
      <w:pPr>
        <w:autoSpaceDE w:val="0"/>
        <w:autoSpaceDN w:val="0"/>
        <w:adjustRightInd w:val="0"/>
        <w:spacing w:line="360" w:lineRule="auto"/>
        <w:jc w:val="center"/>
        <w:rPr>
          <w:rFonts w:ascii="Comic Sans MS" w:hAnsi="Comic Sans MS" w:cs="Arial"/>
          <w:b/>
          <w:bCs/>
          <w:sz w:val="36"/>
          <w:szCs w:val="36"/>
        </w:rPr>
      </w:pPr>
      <w:r w:rsidRPr="00694978">
        <w:rPr>
          <w:rFonts w:ascii="Comic Sans MS" w:hAnsi="Comic Sans MS" w:cs="Arial"/>
          <w:b/>
          <w:bCs/>
          <w:sz w:val="36"/>
          <w:szCs w:val="36"/>
        </w:rPr>
        <w:t>B</w:t>
      </w:r>
      <w:r>
        <w:rPr>
          <w:rFonts w:ascii="Comic Sans MS" w:hAnsi="Comic Sans MS" w:cs="Arial"/>
          <w:b/>
          <w:bCs/>
          <w:sz w:val="36"/>
          <w:szCs w:val="36"/>
        </w:rPr>
        <w:t>.</w:t>
      </w:r>
      <w:r w:rsidRPr="00694978">
        <w:rPr>
          <w:rFonts w:ascii="Comic Sans MS" w:hAnsi="Comic Sans MS" w:cs="Arial"/>
          <w:b/>
          <w:bCs/>
          <w:sz w:val="36"/>
          <w:szCs w:val="36"/>
        </w:rPr>
        <w:t xml:space="preserve"> </w:t>
      </w:r>
      <w:r w:rsidRPr="00694978">
        <w:rPr>
          <w:rFonts w:ascii="Comic Sans MS" w:hAnsi="Comic Sans MS" w:cs="Arial"/>
          <w:b/>
          <w:bCs/>
          <w:sz w:val="36"/>
          <w:szCs w:val="36"/>
        </w:rPr>
        <w:tab/>
        <w:t>SOUHRNNÁ TECHNICKÁ ZPRÁ</w:t>
      </w:r>
      <w:r>
        <w:rPr>
          <w:rFonts w:ascii="Comic Sans MS" w:hAnsi="Comic Sans MS" w:cs="Arial"/>
          <w:b/>
          <w:bCs/>
          <w:sz w:val="36"/>
          <w:szCs w:val="36"/>
        </w:rPr>
        <w:t>VA</w:t>
      </w:r>
    </w:p>
    <w:p w:rsidR="007F7E84" w:rsidRDefault="007F7E84" w:rsidP="007F7E84">
      <w:pPr>
        <w:autoSpaceDE w:val="0"/>
        <w:autoSpaceDN w:val="0"/>
        <w:adjustRightInd w:val="0"/>
        <w:spacing w:line="360" w:lineRule="auto"/>
        <w:jc w:val="center"/>
        <w:rPr>
          <w:rFonts w:ascii="Comic Sans MS" w:hAnsi="Comic Sans MS" w:cs="Arial"/>
          <w:b/>
          <w:bCs/>
          <w:sz w:val="36"/>
          <w:szCs w:val="36"/>
        </w:rPr>
      </w:pPr>
    </w:p>
    <w:p w:rsidR="007F7E84" w:rsidRDefault="007F7E84" w:rsidP="007F7E84">
      <w:pPr>
        <w:autoSpaceDE w:val="0"/>
        <w:autoSpaceDN w:val="0"/>
        <w:adjustRightInd w:val="0"/>
        <w:spacing w:line="360" w:lineRule="atLeast"/>
        <w:jc w:val="center"/>
        <w:rPr>
          <w:rFonts w:ascii="Arial" w:hAnsi="Arial" w:cs="Arial"/>
          <w:b/>
          <w:bCs/>
          <w:sz w:val="24"/>
          <w:szCs w:val="24"/>
          <w:u w:val="single"/>
        </w:rPr>
      </w:pPr>
      <w:r>
        <w:rPr>
          <w:rFonts w:ascii="Arial" w:hAnsi="Arial" w:cs="Arial"/>
          <w:b/>
          <w:bCs/>
          <w:sz w:val="24"/>
          <w:szCs w:val="24"/>
          <w:u w:val="single"/>
        </w:rPr>
        <w:t xml:space="preserve">Dokumentace pro </w:t>
      </w:r>
      <w:r w:rsidRPr="00214E04">
        <w:rPr>
          <w:rFonts w:ascii="Arial" w:hAnsi="Arial" w:cs="Arial"/>
          <w:b/>
          <w:bCs/>
          <w:sz w:val="24"/>
          <w:szCs w:val="24"/>
          <w:u w:val="single"/>
        </w:rPr>
        <w:t>vydání stavebního povolení</w:t>
      </w:r>
    </w:p>
    <w:p w:rsidR="007F7E84" w:rsidRDefault="007F7E84" w:rsidP="007F7E84">
      <w:pPr>
        <w:spacing w:line="240" w:lineRule="auto"/>
      </w:pPr>
    </w:p>
    <w:p w:rsidR="007F7E84" w:rsidRDefault="007F7E84" w:rsidP="007F7E84">
      <w:pPr>
        <w:spacing w:line="240" w:lineRule="auto"/>
      </w:pPr>
    </w:p>
    <w:p w:rsidR="0091653D" w:rsidRDefault="0091653D" w:rsidP="007F7E84">
      <w:pPr>
        <w:spacing w:line="240" w:lineRule="auto"/>
      </w:pPr>
    </w:p>
    <w:p w:rsidR="0091653D" w:rsidRDefault="0091653D" w:rsidP="007F7E84">
      <w:pPr>
        <w:spacing w:line="240" w:lineRule="auto"/>
      </w:pPr>
    </w:p>
    <w:p w:rsidR="0091653D" w:rsidRDefault="0091653D" w:rsidP="0091653D">
      <w:pPr>
        <w:spacing w:line="240" w:lineRule="auto"/>
      </w:pPr>
    </w:p>
    <w:p w:rsidR="0091653D" w:rsidRPr="004A2ACA" w:rsidRDefault="0091653D" w:rsidP="0091653D">
      <w:pPr>
        <w:spacing w:line="240" w:lineRule="auto"/>
        <w:rPr>
          <w:b/>
        </w:rPr>
      </w:pPr>
      <w:r>
        <w:rPr>
          <w:b/>
        </w:rPr>
        <w:t>Vypracoval  :</w:t>
      </w:r>
      <w:r>
        <w:rPr>
          <w:b/>
        </w:rPr>
        <w:tab/>
      </w:r>
      <w:r>
        <w:rPr>
          <w:b/>
        </w:rPr>
        <w:tab/>
        <w:t>Oldřich  Němec,  Divadelní 8, 741 01 Nový Jičín</w:t>
      </w:r>
    </w:p>
    <w:p w:rsidR="0091653D" w:rsidRDefault="0091653D" w:rsidP="0091653D">
      <w:pPr>
        <w:spacing w:line="240" w:lineRule="auto"/>
        <w:rPr>
          <w:b/>
        </w:rPr>
      </w:pPr>
      <w:r>
        <w:rPr>
          <w:b/>
        </w:rPr>
        <w:t>Investor       :</w:t>
      </w:r>
      <w:r>
        <w:rPr>
          <w:b/>
        </w:rPr>
        <w:tab/>
      </w:r>
      <w:r>
        <w:rPr>
          <w:b/>
        </w:rPr>
        <w:tab/>
        <w:t>Město Nový Jičín, Masarykovo náměstí 1/1, 741 01 Nový Jičín</w:t>
      </w:r>
    </w:p>
    <w:p w:rsidR="0091653D" w:rsidRDefault="0091653D" w:rsidP="0091653D">
      <w:pPr>
        <w:spacing w:line="240" w:lineRule="auto"/>
        <w:rPr>
          <w:b/>
        </w:rPr>
      </w:pPr>
      <w:r>
        <w:rPr>
          <w:b/>
        </w:rPr>
        <w:t>Datum         :</w:t>
      </w:r>
      <w:r>
        <w:rPr>
          <w:b/>
        </w:rPr>
        <w:tab/>
      </w:r>
      <w:r>
        <w:rPr>
          <w:b/>
        </w:rPr>
        <w:tab/>
      </w:r>
      <w:r w:rsidR="00EA0E62">
        <w:rPr>
          <w:b/>
        </w:rPr>
        <w:t>12</w:t>
      </w:r>
      <w:r>
        <w:rPr>
          <w:b/>
        </w:rPr>
        <w:t xml:space="preserve"> / 2015</w:t>
      </w:r>
    </w:p>
    <w:p w:rsidR="0036744F" w:rsidRDefault="0036744F" w:rsidP="003A0201">
      <w:pPr>
        <w:autoSpaceDE w:val="0"/>
        <w:autoSpaceDN w:val="0"/>
        <w:adjustRightInd w:val="0"/>
        <w:rPr>
          <w:rFonts w:ascii="Arial" w:hAnsi="Arial" w:cs="Arial"/>
          <w:b/>
          <w:sz w:val="28"/>
          <w:szCs w:val="28"/>
        </w:rPr>
      </w:pPr>
      <w:r w:rsidRPr="0036744F">
        <w:rPr>
          <w:rFonts w:ascii="Arial" w:hAnsi="Arial" w:cs="Arial"/>
          <w:b/>
          <w:sz w:val="28"/>
          <w:szCs w:val="28"/>
        </w:rPr>
        <w:lastRenderedPageBreak/>
        <w:t>B. 1 Popis území stavby</w:t>
      </w:r>
    </w:p>
    <w:p w:rsidR="0036744F" w:rsidRPr="0036744F" w:rsidRDefault="0036744F" w:rsidP="0036744F">
      <w:pPr>
        <w:widowControl w:val="0"/>
        <w:autoSpaceDE w:val="0"/>
        <w:autoSpaceDN w:val="0"/>
        <w:adjustRightInd w:val="0"/>
        <w:spacing w:after="0" w:line="240" w:lineRule="auto"/>
        <w:rPr>
          <w:rFonts w:ascii="Arial" w:hAnsi="Arial" w:cs="Arial"/>
          <w:b/>
          <w:sz w:val="28"/>
          <w:szCs w:val="28"/>
        </w:rPr>
      </w:pPr>
    </w:p>
    <w:p w:rsidR="0036744F" w:rsidRDefault="0036744F" w:rsidP="0036744F">
      <w:pPr>
        <w:widowControl w:val="0"/>
        <w:autoSpaceDE w:val="0"/>
        <w:autoSpaceDN w:val="0"/>
        <w:adjustRightInd w:val="0"/>
        <w:spacing w:after="0" w:line="240" w:lineRule="auto"/>
        <w:rPr>
          <w:rFonts w:ascii="Arial" w:hAnsi="Arial" w:cs="Arial"/>
          <w:b/>
        </w:rPr>
      </w:pPr>
      <w:r w:rsidRPr="0036744F">
        <w:rPr>
          <w:rFonts w:ascii="Arial" w:hAnsi="Arial" w:cs="Arial"/>
          <w:b/>
        </w:rPr>
        <w:t xml:space="preserve">a) </w:t>
      </w:r>
      <w:r w:rsidR="00DE347A">
        <w:rPr>
          <w:rFonts w:ascii="Arial" w:hAnsi="Arial" w:cs="Arial"/>
          <w:b/>
        </w:rPr>
        <w:t xml:space="preserve"> </w:t>
      </w:r>
      <w:r w:rsidRPr="0036744F">
        <w:rPr>
          <w:rFonts w:ascii="Arial" w:hAnsi="Arial" w:cs="Arial"/>
          <w:b/>
        </w:rPr>
        <w:t>cha</w:t>
      </w:r>
      <w:r>
        <w:rPr>
          <w:rFonts w:ascii="Arial" w:hAnsi="Arial" w:cs="Arial"/>
          <w:b/>
        </w:rPr>
        <w:t>rakteristika stavebního pozemku :</w:t>
      </w:r>
    </w:p>
    <w:p w:rsidR="007B7101" w:rsidRPr="002610B9" w:rsidRDefault="007B7101" w:rsidP="007B7101">
      <w:pPr>
        <w:widowControl w:val="0"/>
        <w:autoSpaceDE w:val="0"/>
        <w:autoSpaceDN w:val="0"/>
        <w:adjustRightInd w:val="0"/>
        <w:spacing w:after="0" w:line="240" w:lineRule="auto"/>
        <w:jc w:val="both"/>
        <w:rPr>
          <w:rFonts w:ascii="Arial" w:hAnsi="Arial" w:cs="Arial"/>
        </w:rPr>
      </w:pPr>
      <w:r w:rsidRPr="002610B9">
        <w:rPr>
          <w:rFonts w:ascii="Arial" w:hAnsi="Arial" w:cs="Arial"/>
        </w:rPr>
        <w:t>Řešený objekt je situován</w:t>
      </w:r>
      <w:r w:rsidR="004A5ACE" w:rsidRPr="002610B9">
        <w:rPr>
          <w:rFonts w:ascii="Arial" w:hAnsi="Arial" w:cs="Arial"/>
        </w:rPr>
        <w:t xml:space="preserve"> na ulici </w:t>
      </w:r>
      <w:r w:rsidR="00EA0E62">
        <w:rPr>
          <w:rFonts w:ascii="Arial" w:hAnsi="Arial" w:cs="Arial"/>
        </w:rPr>
        <w:t xml:space="preserve">Dobrovského 39/2 a Masarykovo náměstí 39/23 </w:t>
      </w:r>
      <w:r w:rsidR="004A5ACE" w:rsidRPr="002610B9">
        <w:rPr>
          <w:rFonts w:ascii="Arial" w:hAnsi="Arial" w:cs="Arial"/>
        </w:rPr>
        <w:t xml:space="preserve">v Novém </w:t>
      </w:r>
      <w:r w:rsidR="00ED685B" w:rsidRPr="002610B9">
        <w:rPr>
          <w:rFonts w:ascii="Arial" w:hAnsi="Arial" w:cs="Arial"/>
        </w:rPr>
        <w:t>Jičín</w:t>
      </w:r>
      <w:r w:rsidR="004A5ACE" w:rsidRPr="002610B9">
        <w:rPr>
          <w:rFonts w:ascii="Arial" w:hAnsi="Arial" w:cs="Arial"/>
        </w:rPr>
        <w:t>ě na parcele p.</w:t>
      </w:r>
      <w:r w:rsidR="00322645" w:rsidRPr="002610B9">
        <w:rPr>
          <w:rFonts w:ascii="Arial" w:hAnsi="Arial" w:cs="Arial"/>
        </w:rPr>
        <w:t xml:space="preserve"> </w:t>
      </w:r>
      <w:r w:rsidR="004A5ACE" w:rsidRPr="002610B9">
        <w:rPr>
          <w:rFonts w:ascii="Arial" w:hAnsi="Arial" w:cs="Arial"/>
        </w:rPr>
        <w:t>č. s</w:t>
      </w:r>
      <w:r w:rsidR="00322645" w:rsidRPr="002610B9">
        <w:rPr>
          <w:rFonts w:ascii="Arial" w:hAnsi="Arial" w:cs="Arial"/>
        </w:rPr>
        <w:t>tavební</w:t>
      </w:r>
      <w:r w:rsidR="004A5ACE" w:rsidRPr="002610B9">
        <w:rPr>
          <w:rFonts w:ascii="Arial" w:hAnsi="Arial" w:cs="Arial"/>
        </w:rPr>
        <w:t xml:space="preserve"> </w:t>
      </w:r>
      <w:r w:rsidR="00EA0E62">
        <w:rPr>
          <w:rFonts w:ascii="Arial" w:hAnsi="Arial" w:cs="Arial"/>
        </w:rPr>
        <w:t>23</w:t>
      </w:r>
      <w:r w:rsidR="004A5ACE" w:rsidRPr="002610B9">
        <w:rPr>
          <w:rFonts w:ascii="Arial" w:hAnsi="Arial" w:cs="Arial"/>
        </w:rPr>
        <w:t xml:space="preserve">/1 v katastrálním území Nový Jičín - </w:t>
      </w:r>
      <w:r w:rsidR="00EA0E62">
        <w:rPr>
          <w:rFonts w:ascii="Arial" w:hAnsi="Arial" w:cs="Arial"/>
        </w:rPr>
        <w:t>Město</w:t>
      </w:r>
      <w:r w:rsidRPr="002610B9">
        <w:rPr>
          <w:rFonts w:ascii="Arial" w:hAnsi="Arial" w:cs="Arial"/>
        </w:rPr>
        <w:t>.</w:t>
      </w:r>
    </w:p>
    <w:p w:rsidR="0036744F" w:rsidRPr="0036744F" w:rsidRDefault="0036744F" w:rsidP="0036744F">
      <w:pPr>
        <w:widowControl w:val="0"/>
        <w:autoSpaceDE w:val="0"/>
        <w:autoSpaceDN w:val="0"/>
        <w:adjustRightInd w:val="0"/>
        <w:spacing w:after="0" w:line="240" w:lineRule="auto"/>
        <w:jc w:val="both"/>
        <w:rPr>
          <w:rFonts w:ascii="Arial" w:hAnsi="Arial" w:cs="Arial"/>
          <w:b/>
          <w:sz w:val="24"/>
          <w:szCs w:val="24"/>
        </w:rPr>
      </w:pPr>
    </w:p>
    <w:p w:rsidR="0036744F" w:rsidRDefault="0036744F" w:rsidP="0036744F">
      <w:pPr>
        <w:widowControl w:val="0"/>
        <w:autoSpaceDE w:val="0"/>
        <w:autoSpaceDN w:val="0"/>
        <w:adjustRightInd w:val="0"/>
        <w:spacing w:after="0" w:line="240" w:lineRule="auto"/>
        <w:jc w:val="both"/>
        <w:rPr>
          <w:rFonts w:ascii="Arial" w:hAnsi="Arial" w:cs="Arial"/>
          <w:b/>
        </w:rPr>
      </w:pPr>
      <w:r w:rsidRPr="0036744F">
        <w:rPr>
          <w:rFonts w:ascii="Arial" w:hAnsi="Arial" w:cs="Arial"/>
          <w:b/>
        </w:rPr>
        <w:t>b)</w:t>
      </w:r>
      <w:r w:rsidR="00DC7640">
        <w:rPr>
          <w:rFonts w:ascii="Arial" w:hAnsi="Arial" w:cs="Arial"/>
          <w:b/>
        </w:rPr>
        <w:t xml:space="preserve"> </w:t>
      </w:r>
      <w:r w:rsidRPr="0036744F">
        <w:rPr>
          <w:rFonts w:ascii="Arial" w:hAnsi="Arial" w:cs="Arial"/>
          <w:b/>
        </w:rPr>
        <w:t>výčet a závěry provedených průzkumů a rozborů (geologický průzkum, hydrogeologický průzkum, sta</w:t>
      </w:r>
      <w:r>
        <w:rPr>
          <w:rFonts w:ascii="Arial" w:hAnsi="Arial" w:cs="Arial"/>
          <w:b/>
        </w:rPr>
        <w:t>vebně historický průzkum apod.)</w:t>
      </w:r>
      <w:r w:rsidR="00111876">
        <w:rPr>
          <w:rFonts w:ascii="Arial" w:hAnsi="Arial" w:cs="Arial"/>
          <w:b/>
        </w:rPr>
        <w:t xml:space="preserve"> </w:t>
      </w:r>
      <w:r>
        <w:rPr>
          <w:rFonts w:ascii="Arial" w:hAnsi="Arial" w:cs="Arial"/>
          <w:b/>
        </w:rPr>
        <w:t>:</w:t>
      </w:r>
    </w:p>
    <w:p w:rsidR="007B7101" w:rsidRPr="007B7101" w:rsidRDefault="007B7101" w:rsidP="007B7101">
      <w:pPr>
        <w:widowControl w:val="0"/>
        <w:autoSpaceDE w:val="0"/>
        <w:autoSpaceDN w:val="0"/>
        <w:adjustRightInd w:val="0"/>
        <w:spacing w:after="0" w:line="240" w:lineRule="auto"/>
        <w:jc w:val="both"/>
        <w:rPr>
          <w:rFonts w:ascii="Arial" w:hAnsi="Arial" w:cs="Arial"/>
        </w:rPr>
      </w:pPr>
      <w:r w:rsidRPr="007B7101">
        <w:rPr>
          <w:rFonts w:ascii="Arial" w:hAnsi="Arial" w:cs="Arial"/>
        </w:rPr>
        <w:t>Vzhledem k charakteru stav</w:t>
      </w:r>
      <w:r w:rsidR="00951C52">
        <w:rPr>
          <w:rFonts w:ascii="Arial" w:hAnsi="Arial" w:cs="Arial"/>
        </w:rPr>
        <w:t>by</w:t>
      </w:r>
      <w:r w:rsidRPr="007B7101">
        <w:rPr>
          <w:rFonts w:ascii="Arial" w:hAnsi="Arial" w:cs="Arial"/>
        </w:rPr>
        <w:t xml:space="preserve"> nebyly prováděny žádné průzkumy ani rozbory.</w:t>
      </w:r>
    </w:p>
    <w:p w:rsidR="0036744F" w:rsidRPr="0036744F" w:rsidRDefault="0036744F" w:rsidP="0036744F">
      <w:pPr>
        <w:widowControl w:val="0"/>
        <w:autoSpaceDE w:val="0"/>
        <w:autoSpaceDN w:val="0"/>
        <w:adjustRightInd w:val="0"/>
        <w:spacing w:after="0" w:line="240" w:lineRule="auto"/>
        <w:jc w:val="both"/>
        <w:rPr>
          <w:rFonts w:ascii="Arial" w:hAnsi="Arial" w:cs="Arial"/>
          <w:b/>
        </w:rPr>
      </w:pPr>
    </w:p>
    <w:p w:rsidR="0036744F" w:rsidRDefault="0036744F" w:rsidP="0036744F">
      <w:pPr>
        <w:widowControl w:val="0"/>
        <w:autoSpaceDE w:val="0"/>
        <w:autoSpaceDN w:val="0"/>
        <w:adjustRightInd w:val="0"/>
        <w:spacing w:after="0" w:line="240" w:lineRule="auto"/>
        <w:jc w:val="both"/>
        <w:rPr>
          <w:rFonts w:ascii="Arial" w:hAnsi="Arial" w:cs="Arial"/>
          <w:b/>
        </w:rPr>
      </w:pPr>
      <w:r w:rsidRPr="0036744F">
        <w:rPr>
          <w:rFonts w:ascii="Arial" w:hAnsi="Arial" w:cs="Arial"/>
          <w:b/>
        </w:rPr>
        <w:t xml:space="preserve">c) </w:t>
      </w:r>
      <w:r w:rsidR="00DE347A">
        <w:rPr>
          <w:rFonts w:ascii="Arial" w:hAnsi="Arial" w:cs="Arial"/>
          <w:b/>
        </w:rPr>
        <w:t xml:space="preserve"> </w:t>
      </w:r>
      <w:r w:rsidRPr="0036744F">
        <w:rPr>
          <w:rFonts w:ascii="Arial" w:hAnsi="Arial" w:cs="Arial"/>
          <w:b/>
        </w:rPr>
        <w:t>stávajíc</w:t>
      </w:r>
      <w:r>
        <w:rPr>
          <w:rFonts w:ascii="Arial" w:hAnsi="Arial" w:cs="Arial"/>
          <w:b/>
        </w:rPr>
        <w:t>í ochranná a bezpečnostní pásma :</w:t>
      </w:r>
    </w:p>
    <w:p w:rsidR="007B7101" w:rsidRDefault="00ED685B" w:rsidP="007B7101">
      <w:pPr>
        <w:widowControl w:val="0"/>
        <w:autoSpaceDE w:val="0"/>
        <w:autoSpaceDN w:val="0"/>
        <w:adjustRightInd w:val="0"/>
        <w:spacing w:after="0" w:line="240" w:lineRule="auto"/>
        <w:jc w:val="both"/>
        <w:rPr>
          <w:rFonts w:ascii="Arial" w:hAnsi="Arial" w:cs="Arial"/>
        </w:rPr>
      </w:pPr>
      <w:r w:rsidRPr="00454393">
        <w:rPr>
          <w:rFonts w:ascii="Arial" w:hAnsi="Arial" w:cs="Arial"/>
        </w:rPr>
        <w:t xml:space="preserve">Objekt se </w:t>
      </w:r>
      <w:r w:rsidR="00C93F4D" w:rsidRPr="00454393">
        <w:rPr>
          <w:rFonts w:ascii="Arial" w:hAnsi="Arial" w:cs="Arial"/>
        </w:rPr>
        <w:t>ne</w:t>
      </w:r>
      <w:r w:rsidRPr="00454393">
        <w:rPr>
          <w:rFonts w:ascii="Arial" w:hAnsi="Arial" w:cs="Arial"/>
        </w:rPr>
        <w:t xml:space="preserve">nachází v ochranném </w:t>
      </w:r>
      <w:r w:rsidR="008D5253" w:rsidRPr="00454393">
        <w:rPr>
          <w:rFonts w:ascii="Arial" w:hAnsi="Arial" w:cs="Arial"/>
        </w:rPr>
        <w:t xml:space="preserve">pásmu </w:t>
      </w:r>
      <w:r w:rsidR="00454393" w:rsidRPr="00454393">
        <w:rPr>
          <w:rFonts w:ascii="Arial" w:hAnsi="Arial" w:cs="Arial"/>
        </w:rPr>
        <w:t>.</w:t>
      </w:r>
      <w:r w:rsidR="00454393">
        <w:rPr>
          <w:rFonts w:ascii="Arial" w:hAnsi="Arial" w:cs="Arial"/>
        </w:rPr>
        <w:t xml:space="preserve"> </w:t>
      </w:r>
    </w:p>
    <w:p w:rsidR="00454393" w:rsidRPr="00454393" w:rsidRDefault="00454393" w:rsidP="00454393">
      <w:pPr>
        <w:widowControl w:val="0"/>
        <w:autoSpaceDE w:val="0"/>
        <w:autoSpaceDN w:val="0"/>
        <w:adjustRightInd w:val="0"/>
        <w:spacing w:after="0" w:line="240" w:lineRule="auto"/>
        <w:jc w:val="both"/>
        <w:rPr>
          <w:rFonts w:ascii="Arial" w:hAnsi="Arial" w:cs="Arial"/>
        </w:rPr>
      </w:pPr>
      <w:r w:rsidRPr="00454393">
        <w:rPr>
          <w:rFonts w:ascii="Arial" w:hAnsi="Arial" w:cs="Arial"/>
        </w:rPr>
        <w:t xml:space="preserve">Stávající ochranná a bezpečnostní pásma jsou stanovena příslušnými správci sítí a dotčenými orgány v jednotlivých vyjádřeních, která jsou přiložena v dokladové části. </w:t>
      </w:r>
    </w:p>
    <w:p w:rsidR="00454393" w:rsidRDefault="00454393" w:rsidP="00454393">
      <w:pPr>
        <w:widowControl w:val="0"/>
        <w:autoSpaceDE w:val="0"/>
        <w:autoSpaceDN w:val="0"/>
        <w:adjustRightInd w:val="0"/>
        <w:spacing w:after="38" w:line="240" w:lineRule="exact"/>
        <w:ind w:left="1420"/>
        <w:rPr>
          <w:rFonts w:ascii="Helvetica" w:hAnsi="Helvetica" w:cs="Helvetica"/>
          <w:color w:val="000000"/>
          <w:w w:val="101"/>
          <w:sz w:val="24"/>
          <w:szCs w:val="24"/>
        </w:rPr>
      </w:pPr>
      <w:r>
        <w:rPr>
          <w:rFonts w:ascii="Helvetica" w:hAnsi="Helvetica" w:cs="Helvetica"/>
          <w:color w:val="000000"/>
          <w:w w:val="101"/>
          <w:sz w:val="24"/>
          <w:szCs w:val="24"/>
        </w:rPr>
        <w:t xml:space="preserve"> </w:t>
      </w:r>
    </w:p>
    <w:p w:rsidR="0036744F" w:rsidRDefault="0036744F" w:rsidP="0036744F">
      <w:pPr>
        <w:widowControl w:val="0"/>
        <w:autoSpaceDE w:val="0"/>
        <w:autoSpaceDN w:val="0"/>
        <w:adjustRightInd w:val="0"/>
        <w:spacing w:after="0" w:line="240" w:lineRule="auto"/>
        <w:jc w:val="both"/>
        <w:rPr>
          <w:rFonts w:ascii="Arial" w:hAnsi="Arial" w:cs="Arial"/>
          <w:b/>
        </w:rPr>
      </w:pPr>
      <w:r w:rsidRPr="0036744F">
        <w:rPr>
          <w:rFonts w:ascii="Arial" w:hAnsi="Arial" w:cs="Arial"/>
          <w:b/>
        </w:rPr>
        <w:t xml:space="preserve">d) </w:t>
      </w:r>
      <w:r w:rsidR="00DE347A">
        <w:rPr>
          <w:rFonts w:ascii="Arial" w:hAnsi="Arial" w:cs="Arial"/>
          <w:b/>
        </w:rPr>
        <w:t xml:space="preserve"> </w:t>
      </w:r>
      <w:r w:rsidRPr="0036744F">
        <w:rPr>
          <w:rFonts w:ascii="Arial" w:hAnsi="Arial" w:cs="Arial"/>
          <w:b/>
        </w:rPr>
        <w:t>poloha vzhledem k záplavovému ú</w:t>
      </w:r>
      <w:r>
        <w:rPr>
          <w:rFonts w:ascii="Arial" w:hAnsi="Arial" w:cs="Arial"/>
          <w:b/>
        </w:rPr>
        <w:t>zemí, poddolovanému území apod. :</w:t>
      </w:r>
    </w:p>
    <w:p w:rsidR="007B7101" w:rsidRDefault="00ED685B" w:rsidP="0036744F">
      <w:pPr>
        <w:widowControl w:val="0"/>
        <w:autoSpaceDE w:val="0"/>
        <w:autoSpaceDN w:val="0"/>
        <w:adjustRightInd w:val="0"/>
        <w:spacing w:after="0" w:line="240" w:lineRule="auto"/>
        <w:jc w:val="both"/>
        <w:rPr>
          <w:rFonts w:ascii="Arial" w:hAnsi="Arial" w:cs="Arial"/>
          <w:b/>
        </w:rPr>
      </w:pPr>
      <w:r>
        <w:rPr>
          <w:rFonts w:ascii="Arial" w:hAnsi="Arial" w:cs="Arial"/>
        </w:rPr>
        <w:t>Objekt se nenachází v záplavovém ani poddolovaném území.</w:t>
      </w:r>
    </w:p>
    <w:p w:rsidR="0036744F" w:rsidRPr="0036744F" w:rsidRDefault="0036744F" w:rsidP="0036744F">
      <w:pPr>
        <w:widowControl w:val="0"/>
        <w:autoSpaceDE w:val="0"/>
        <w:autoSpaceDN w:val="0"/>
        <w:adjustRightInd w:val="0"/>
        <w:spacing w:after="0" w:line="240" w:lineRule="auto"/>
        <w:jc w:val="both"/>
        <w:rPr>
          <w:rFonts w:ascii="Arial" w:hAnsi="Arial" w:cs="Arial"/>
          <w:b/>
        </w:rPr>
      </w:pPr>
    </w:p>
    <w:p w:rsidR="0036744F" w:rsidRDefault="0036744F" w:rsidP="0036744F">
      <w:pPr>
        <w:widowControl w:val="0"/>
        <w:autoSpaceDE w:val="0"/>
        <w:autoSpaceDN w:val="0"/>
        <w:adjustRightInd w:val="0"/>
        <w:spacing w:after="0" w:line="240" w:lineRule="auto"/>
        <w:jc w:val="both"/>
        <w:rPr>
          <w:rFonts w:ascii="Arial" w:hAnsi="Arial" w:cs="Arial"/>
          <w:b/>
        </w:rPr>
      </w:pPr>
      <w:r w:rsidRPr="0036744F">
        <w:rPr>
          <w:rFonts w:ascii="Arial" w:hAnsi="Arial" w:cs="Arial"/>
          <w:b/>
        </w:rPr>
        <w:t>e) vliv stavby na okolní stavby a pozemky, ochrana okolí, vliv st</w:t>
      </w:r>
      <w:r>
        <w:rPr>
          <w:rFonts w:ascii="Arial" w:hAnsi="Arial" w:cs="Arial"/>
          <w:b/>
        </w:rPr>
        <w:t>avby na odtokové poměry v území :</w:t>
      </w:r>
    </w:p>
    <w:p w:rsidR="007B7101" w:rsidRPr="00DE347A" w:rsidRDefault="0091653D" w:rsidP="00DE347A">
      <w:pPr>
        <w:widowControl w:val="0"/>
        <w:autoSpaceDE w:val="0"/>
        <w:autoSpaceDN w:val="0"/>
        <w:adjustRightInd w:val="0"/>
        <w:spacing w:after="0" w:line="240" w:lineRule="auto"/>
        <w:jc w:val="both"/>
        <w:rPr>
          <w:rFonts w:ascii="Arial" w:hAnsi="Arial" w:cs="Arial"/>
        </w:rPr>
      </w:pPr>
      <w:r>
        <w:rPr>
          <w:rFonts w:ascii="Arial" w:hAnsi="Arial" w:cs="Arial"/>
        </w:rPr>
        <w:t>Stavebními úpravami</w:t>
      </w:r>
      <w:r w:rsidR="003506C0" w:rsidRPr="00DE347A">
        <w:rPr>
          <w:rFonts w:ascii="Arial" w:hAnsi="Arial" w:cs="Arial"/>
        </w:rPr>
        <w:t xml:space="preserve"> nedojde k zhoršení vlivu na okolní stavby a pozemky. </w:t>
      </w:r>
    </w:p>
    <w:p w:rsidR="00DE347A" w:rsidRPr="00DE347A" w:rsidRDefault="00DE347A" w:rsidP="00DE347A">
      <w:pPr>
        <w:widowControl w:val="0"/>
        <w:autoSpaceDE w:val="0"/>
        <w:autoSpaceDN w:val="0"/>
        <w:adjustRightInd w:val="0"/>
        <w:spacing w:after="0" w:line="240" w:lineRule="auto"/>
        <w:jc w:val="both"/>
        <w:rPr>
          <w:rFonts w:ascii="Arial" w:hAnsi="Arial" w:cs="Arial"/>
        </w:rPr>
      </w:pPr>
      <w:r w:rsidRPr="00DE347A">
        <w:rPr>
          <w:rFonts w:ascii="Arial" w:hAnsi="Arial" w:cs="Arial"/>
        </w:rPr>
        <w:t xml:space="preserve">Stavbou nebudou narušeny stávající odtokové poměry daného území. </w:t>
      </w:r>
    </w:p>
    <w:p w:rsidR="0036744F" w:rsidRPr="0036744F" w:rsidRDefault="0036744F" w:rsidP="0036744F">
      <w:pPr>
        <w:widowControl w:val="0"/>
        <w:autoSpaceDE w:val="0"/>
        <w:autoSpaceDN w:val="0"/>
        <w:adjustRightInd w:val="0"/>
        <w:spacing w:after="0" w:line="240" w:lineRule="auto"/>
        <w:jc w:val="both"/>
        <w:rPr>
          <w:rFonts w:ascii="Arial" w:hAnsi="Arial" w:cs="Arial"/>
          <w:b/>
        </w:rPr>
      </w:pPr>
    </w:p>
    <w:p w:rsidR="0036744F" w:rsidRDefault="0036744F" w:rsidP="0036744F">
      <w:pPr>
        <w:widowControl w:val="0"/>
        <w:autoSpaceDE w:val="0"/>
        <w:autoSpaceDN w:val="0"/>
        <w:adjustRightInd w:val="0"/>
        <w:spacing w:after="0" w:line="240" w:lineRule="auto"/>
        <w:jc w:val="both"/>
        <w:rPr>
          <w:rFonts w:ascii="Arial" w:hAnsi="Arial" w:cs="Arial"/>
          <w:b/>
        </w:rPr>
      </w:pPr>
      <w:r w:rsidRPr="0036744F">
        <w:rPr>
          <w:rFonts w:ascii="Arial" w:hAnsi="Arial" w:cs="Arial"/>
          <w:b/>
        </w:rPr>
        <w:t>f) požadavky na a</w:t>
      </w:r>
      <w:r>
        <w:rPr>
          <w:rFonts w:ascii="Arial" w:hAnsi="Arial" w:cs="Arial"/>
          <w:b/>
        </w:rPr>
        <w:t>sanace, demolice, kácení dřevin :</w:t>
      </w:r>
    </w:p>
    <w:p w:rsidR="0036744F" w:rsidRDefault="007F360A" w:rsidP="0036744F">
      <w:pPr>
        <w:widowControl w:val="0"/>
        <w:autoSpaceDE w:val="0"/>
        <w:autoSpaceDN w:val="0"/>
        <w:adjustRightInd w:val="0"/>
        <w:spacing w:after="0" w:line="240" w:lineRule="auto"/>
        <w:jc w:val="both"/>
        <w:rPr>
          <w:rFonts w:ascii="Arial" w:hAnsi="Arial" w:cs="Arial"/>
        </w:rPr>
      </w:pPr>
      <w:r w:rsidRPr="007F360A">
        <w:rPr>
          <w:rFonts w:ascii="Arial" w:hAnsi="Arial" w:cs="Arial"/>
        </w:rPr>
        <w:t>Nedojde k demolici ani kácení dřevin.</w:t>
      </w:r>
    </w:p>
    <w:p w:rsidR="007F360A" w:rsidRPr="007F360A" w:rsidRDefault="007F360A" w:rsidP="0036744F">
      <w:pPr>
        <w:widowControl w:val="0"/>
        <w:autoSpaceDE w:val="0"/>
        <w:autoSpaceDN w:val="0"/>
        <w:adjustRightInd w:val="0"/>
        <w:spacing w:after="0" w:line="240" w:lineRule="auto"/>
        <w:jc w:val="both"/>
        <w:rPr>
          <w:rFonts w:ascii="Arial" w:hAnsi="Arial" w:cs="Arial"/>
        </w:rPr>
      </w:pPr>
    </w:p>
    <w:p w:rsidR="0036744F" w:rsidRDefault="0036744F" w:rsidP="0036744F">
      <w:pPr>
        <w:widowControl w:val="0"/>
        <w:autoSpaceDE w:val="0"/>
        <w:autoSpaceDN w:val="0"/>
        <w:adjustRightInd w:val="0"/>
        <w:spacing w:after="0" w:line="240" w:lineRule="auto"/>
        <w:jc w:val="both"/>
        <w:rPr>
          <w:rFonts w:ascii="Arial" w:hAnsi="Arial" w:cs="Arial"/>
          <w:b/>
        </w:rPr>
      </w:pPr>
      <w:r w:rsidRPr="0036744F">
        <w:rPr>
          <w:rFonts w:ascii="Arial" w:hAnsi="Arial" w:cs="Arial"/>
          <w:b/>
        </w:rPr>
        <w:t>g) požadavky na maximální zábory zemědělského půdního fondu nebo pozemků určených k plnění</w:t>
      </w:r>
      <w:r>
        <w:rPr>
          <w:rFonts w:ascii="Arial" w:hAnsi="Arial" w:cs="Arial"/>
          <w:b/>
        </w:rPr>
        <w:t xml:space="preserve"> funkce lesa (dočasné / trvalé) :</w:t>
      </w:r>
    </w:p>
    <w:p w:rsidR="0036744F" w:rsidRDefault="00BF6C64" w:rsidP="0036744F">
      <w:pPr>
        <w:widowControl w:val="0"/>
        <w:autoSpaceDE w:val="0"/>
        <w:autoSpaceDN w:val="0"/>
        <w:adjustRightInd w:val="0"/>
        <w:spacing w:after="0" w:line="240" w:lineRule="auto"/>
        <w:jc w:val="both"/>
        <w:rPr>
          <w:rFonts w:ascii="Arial" w:hAnsi="Arial" w:cs="Arial"/>
        </w:rPr>
      </w:pPr>
      <w:r w:rsidRPr="00BF6C64">
        <w:rPr>
          <w:rFonts w:ascii="Arial" w:hAnsi="Arial" w:cs="Arial"/>
        </w:rPr>
        <w:t xml:space="preserve">Nedojde k záboru zemědělského půdního fondu </w:t>
      </w:r>
      <w:r>
        <w:rPr>
          <w:rFonts w:ascii="Arial" w:hAnsi="Arial" w:cs="Arial"/>
        </w:rPr>
        <w:t>ani</w:t>
      </w:r>
      <w:r w:rsidRPr="00BF6C64">
        <w:rPr>
          <w:rFonts w:ascii="Arial" w:hAnsi="Arial" w:cs="Arial"/>
        </w:rPr>
        <w:t xml:space="preserve"> pozemků určených k plnění funkce lesa</w:t>
      </w:r>
      <w:r>
        <w:rPr>
          <w:rFonts w:ascii="Arial" w:hAnsi="Arial" w:cs="Arial"/>
        </w:rPr>
        <w:t>.</w:t>
      </w:r>
    </w:p>
    <w:p w:rsidR="00BF6C64" w:rsidRPr="00BF6C64" w:rsidRDefault="00BF6C64" w:rsidP="0036744F">
      <w:pPr>
        <w:widowControl w:val="0"/>
        <w:autoSpaceDE w:val="0"/>
        <w:autoSpaceDN w:val="0"/>
        <w:adjustRightInd w:val="0"/>
        <w:spacing w:after="0" w:line="240" w:lineRule="auto"/>
        <w:jc w:val="both"/>
        <w:rPr>
          <w:rFonts w:ascii="Arial" w:hAnsi="Arial" w:cs="Arial"/>
        </w:rPr>
      </w:pPr>
    </w:p>
    <w:p w:rsidR="0036744F" w:rsidRDefault="0036744F" w:rsidP="0036744F">
      <w:pPr>
        <w:widowControl w:val="0"/>
        <w:autoSpaceDE w:val="0"/>
        <w:autoSpaceDN w:val="0"/>
        <w:adjustRightInd w:val="0"/>
        <w:spacing w:after="0" w:line="240" w:lineRule="auto"/>
        <w:jc w:val="both"/>
        <w:rPr>
          <w:rFonts w:ascii="Arial" w:hAnsi="Arial" w:cs="Arial"/>
          <w:b/>
        </w:rPr>
      </w:pPr>
      <w:r w:rsidRPr="0036744F">
        <w:rPr>
          <w:rFonts w:ascii="Arial" w:hAnsi="Arial" w:cs="Arial"/>
          <w:b/>
        </w:rPr>
        <w:t>h) územně technické podmínky (zejména možnost napojení na stávající doprav</w:t>
      </w:r>
      <w:r>
        <w:rPr>
          <w:rFonts w:ascii="Arial" w:hAnsi="Arial" w:cs="Arial"/>
          <w:b/>
        </w:rPr>
        <w:t>ní a technickou infrastrukturu) :</w:t>
      </w:r>
    </w:p>
    <w:p w:rsidR="00E3769E" w:rsidRPr="00E3769E" w:rsidRDefault="00E3769E" w:rsidP="0036744F">
      <w:pPr>
        <w:widowControl w:val="0"/>
        <w:autoSpaceDE w:val="0"/>
        <w:autoSpaceDN w:val="0"/>
        <w:adjustRightInd w:val="0"/>
        <w:spacing w:after="0" w:line="240" w:lineRule="auto"/>
        <w:jc w:val="both"/>
        <w:rPr>
          <w:rFonts w:ascii="Arial" w:hAnsi="Arial" w:cs="Arial"/>
        </w:rPr>
      </w:pPr>
      <w:r w:rsidRPr="00E3769E">
        <w:rPr>
          <w:rFonts w:ascii="Arial" w:hAnsi="Arial" w:cs="Arial"/>
        </w:rPr>
        <w:t xml:space="preserve">Objekt </w:t>
      </w:r>
      <w:r w:rsidR="0091653D">
        <w:rPr>
          <w:rFonts w:ascii="Arial" w:hAnsi="Arial" w:cs="Arial"/>
        </w:rPr>
        <w:t xml:space="preserve">je </w:t>
      </w:r>
      <w:r w:rsidRPr="00E3769E">
        <w:rPr>
          <w:rFonts w:ascii="Arial" w:hAnsi="Arial" w:cs="Arial"/>
        </w:rPr>
        <w:t xml:space="preserve">napojen na stávající </w:t>
      </w:r>
      <w:r w:rsidR="00DE347A">
        <w:rPr>
          <w:rFonts w:ascii="Arial" w:hAnsi="Arial" w:cs="Arial"/>
        </w:rPr>
        <w:t xml:space="preserve">místní </w:t>
      </w:r>
      <w:r w:rsidRPr="00E3769E">
        <w:rPr>
          <w:rFonts w:ascii="Arial" w:hAnsi="Arial" w:cs="Arial"/>
        </w:rPr>
        <w:t>k</w:t>
      </w:r>
      <w:r w:rsidR="00503301">
        <w:rPr>
          <w:rFonts w:ascii="Arial" w:hAnsi="Arial" w:cs="Arial"/>
        </w:rPr>
        <w:t>o</w:t>
      </w:r>
      <w:r w:rsidRPr="00E3769E">
        <w:rPr>
          <w:rFonts w:ascii="Arial" w:hAnsi="Arial" w:cs="Arial"/>
        </w:rPr>
        <w:t>munikaci</w:t>
      </w:r>
      <w:r w:rsidR="0091653D">
        <w:rPr>
          <w:rFonts w:ascii="Arial" w:hAnsi="Arial" w:cs="Arial"/>
        </w:rPr>
        <w:t xml:space="preserve"> </w:t>
      </w:r>
      <w:r w:rsidR="00CC306F">
        <w:rPr>
          <w:rFonts w:ascii="Arial" w:hAnsi="Arial" w:cs="Arial"/>
        </w:rPr>
        <w:t>v ulici Dobrovského</w:t>
      </w:r>
      <w:r w:rsidRPr="00E3769E">
        <w:rPr>
          <w:rFonts w:ascii="Arial" w:hAnsi="Arial" w:cs="Arial"/>
        </w:rPr>
        <w:t>.</w:t>
      </w:r>
    </w:p>
    <w:p w:rsidR="00E3769E" w:rsidRDefault="00E3769E" w:rsidP="0036744F">
      <w:pPr>
        <w:widowControl w:val="0"/>
        <w:autoSpaceDE w:val="0"/>
        <w:autoSpaceDN w:val="0"/>
        <w:adjustRightInd w:val="0"/>
        <w:spacing w:after="0" w:line="240" w:lineRule="auto"/>
        <w:jc w:val="both"/>
        <w:rPr>
          <w:rFonts w:ascii="Arial" w:hAnsi="Arial" w:cs="Arial"/>
          <w:b/>
        </w:rPr>
      </w:pPr>
    </w:p>
    <w:p w:rsidR="0036744F" w:rsidRDefault="0036744F" w:rsidP="0036744F">
      <w:pPr>
        <w:widowControl w:val="0"/>
        <w:autoSpaceDE w:val="0"/>
        <w:autoSpaceDN w:val="0"/>
        <w:adjustRightInd w:val="0"/>
        <w:spacing w:after="0" w:line="240" w:lineRule="auto"/>
        <w:jc w:val="both"/>
        <w:rPr>
          <w:rFonts w:ascii="Arial" w:hAnsi="Arial" w:cs="Arial"/>
          <w:b/>
        </w:rPr>
      </w:pPr>
      <w:r w:rsidRPr="0036744F">
        <w:rPr>
          <w:rFonts w:ascii="Arial" w:hAnsi="Arial" w:cs="Arial"/>
          <w:b/>
        </w:rPr>
        <w:t xml:space="preserve">i) věcné a časové vazby stavby, podmiňující, </w:t>
      </w:r>
      <w:r>
        <w:rPr>
          <w:rFonts w:ascii="Arial" w:hAnsi="Arial" w:cs="Arial"/>
          <w:b/>
        </w:rPr>
        <w:t>vyvolané, související investice :</w:t>
      </w:r>
    </w:p>
    <w:p w:rsidR="0036744F" w:rsidRPr="00503301" w:rsidRDefault="00503301" w:rsidP="00503301">
      <w:pPr>
        <w:widowControl w:val="0"/>
        <w:autoSpaceDE w:val="0"/>
        <w:autoSpaceDN w:val="0"/>
        <w:adjustRightInd w:val="0"/>
        <w:spacing w:after="0" w:line="240" w:lineRule="auto"/>
        <w:jc w:val="both"/>
        <w:rPr>
          <w:rFonts w:ascii="Arial" w:hAnsi="Arial" w:cs="Arial"/>
        </w:rPr>
      </w:pPr>
      <w:r w:rsidRPr="00503301">
        <w:rPr>
          <w:rFonts w:ascii="Arial" w:hAnsi="Arial" w:cs="Arial"/>
        </w:rPr>
        <w:t>Žádné věcné a časové vazby stavby, podmiňující, vyvolané, související investice</w:t>
      </w:r>
    </w:p>
    <w:p w:rsidR="0036744F" w:rsidRPr="0036744F" w:rsidRDefault="0036744F" w:rsidP="0036744F">
      <w:pPr>
        <w:widowControl w:val="0"/>
        <w:autoSpaceDE w:val="0"/>
        <w:autoSpaceDN w:val="0"/>
        <w:adjustRightInd w:val="0"/>
        <w:spacing w:after="0" w:line="240" w:lineRule="auto"/>
        <w:rPr>
          <w:rFonts w:ascii="Arial" w:hAnsi="Arial" w:cs="Arial"/>
          <w:b/>
        </w:rPr>
      </w:pPr>
    </w:p>
    <w:p w:rsidR="00DE347A" w:rsidRDefault="00DE347A" w:rsidP="0036744F">
      <w:pPr>
        <w:widowControl w:val="0"/>
        <w:autoSpaceDE w:val="0"/>
        <w:autoSpaceDN w:val="0"/>
        <w:adjustRightInd w:val="0"/>
        <w:spacing w:after="0" w:line="240" w:lineRule="auto"/>
        <w:rPr>
          <w:rFonts w:ascii="Arial" w:hAnsi="Arial" w:cs="Arial"/>
          <w:b/>
          <w:sz w:val="28"/>
          <w:szCs w:val="28"/>
        </w:rPr>
      </w:pPr>
    </w:p>
    <w:p w:rsidR="0036744F" w:rsidRDefault="0036744F" w:rsidP="0036744F">
      <w:pPr>
        <w:widowControl w:val="0"/>
        <w:autoSpaceDE w:val="0"/>
        <w:autoSpaceDN w:val="0"/>
        <w:adjustRightInd w:val="0"/>
        <w:spacing w:after="0" w:line="240" w:lineRule="auto"/>
        <w:rPr>
          <w:rFonts w:ascii="Arial" w:hAnsi="Arial" w:cs="Arial"/>
          <w:b/>
          <w:sz w:val="28"/>
          <w:szCs w:val="28"/>
        </w:rPr>
      </w:pPr>
      <w:r w:rsidRPr="00AD3979">
        <w:rPr>
          <w:rFonts w:ascii="Arial" w:hAnsi="Arial" w:cs="Arial"/>
          <w:b/>
          <w:sz w:val="28"/>
          <w:szCs w:val="28"/>
        </w:rPr>
        <w:t>B.2 Celkový popis stavby</w:t>
      </w:r>
    </w:p>
    <w:p w:rsidR="00AD3979" w:rsidRPr="00AD3979" w:rsidRDefault="00AD3979" w:rsidP="0036744F">
      <w:pPr>
        <w:widowControl w:val="0"/>
        <w:autoSpaceDE w:val="0"/>
        <w:autoSpaceDN w:val="0"/>
        <w:adjustRightInd w:val="0"/>
        <w:spacing w:after="0" w:line="240" w:lineRule="auto"/>
        <w:rPr>
          <w:rFonts w:ascii="Arial" w:hAnsi="Arial" w:cs="Arial"/>
          <w:b/>
          <w:sz w:val="28"/>
          <w:szCs w:val="28"/>
        </w:rPr>
      </w:pPr>
    </w:p>
    <w:p w:rsidR="0036744F" w:rsidRPr="000C4B7D" w:rsidRDefault="0036744F" w:rsidP="0036744F">
      <w:pPr>
        <w:widowControl w:val="0"/>
        <w:autoSpaceDE w:val="0"/>
        <w:autoSpaceDN w:val="0"/>
        <w:adjustRightInd w:val="0"/>
        <w:spacing w:after="0" w:line="240" w:lineRule="auto"/>
        <w:rPr>
          <w:rFonts w:ascii="Arial" w:hAnsi="Arial" w:cs="Arial"/>
          <w:b/>
        </w:rPr>
      </w:pPr>
      <w:r w:rsidRPr="000C4B7D">
        <w:rPr>
          <w:rFonts w:ascii="Arial" w:hAnsi="Arial" w:cs="Arial"/>
          <w:b/>
        </w:rPr>
        <w:t>B.2.1 Účel užívání stavby, základní kapacity funkčních jednotek</w:t>
      </w:r>
      <w:r w:rsidR="00A55C57" w:rsidRPr="000C4B7D">
        <w:rPr>
          <w:rFonts w:ascii="Arial" w:hAnsi="Arial" w:cs="Arial"/>
          <w:b/>
        </w:rPr>
        <w:t xml:space="preserve"> :</w:t>
      </w:r>
    </w:p>
    <w:p w:rsidR="00452D2E" w:rsidRDefault="001C19A9" w:rsidP="00430D52">
      <w:pPr>
        <w:widowControl w:val="0"/>
        <w:autoSpaceDE w:val="0"/>
        <w:autoSpaceDN w:val="0"/>
        <w:adjustRightInd w:val="0"/>
        <w:spacing w:after="0" w:line="240" w:lineRule="auto"/>
        <w:jc w:val="both"/>
        <w:rPr>
          <w:rFonts w:ascii="Arial" w:hAnsi="Arial" w:cs="Arial"/>
        </w:rPr>
      </w:pPr>
      <w:r>
        <w:rPr>
          <w:rFonts w:ascii="Arial" w:hAnsi="Arial" w:cs="Arial"/>
        </w:rPr>
        <w:t xml:space="preserve">Jedná se o stávající </w:t>
      </w:r>
      <w:r w:rsidR="00BF4813">
        <w:rPr>
          <w:rFonts w:ascii="Arial" w:hAnsi="Arial" w:cs="Arial"/>
        </w:rPr>
        <w:t>bytový dům o 4. nadzemních podlažích a jedním podzemním podlažím</w:t>
      </w:r>
      <w:r>
        <w:rPr>
          <w:rFonts w:ascii="Arial" w:hAnsi="Arial" w:cs="Arial"/>
        </w:rPr>
        <w:t>.</w:t>
      </w:r>
    </w:p>
    <w:p w:rsidR="00452D2E" w:rsidRDefault="00452D2E" w:rsidP="00430D52">
      <w:pPr>
        <w:widowControl w:val="0"/>
        <w:autoSpaceDE w:val="0"/>
        <w:autoSpaceDN w:val="0"/>
        <w:adjustRightInd w:val="0"/>
        <w:spacing w:after="0" w:line="240" w:lineRule="auto"/>
        <w:jc w:val="both"/>
        <w:rPr>
          <w:rFonts w:ascii="Arial" w:hAnsi="Arial" w:cs="Arial"/>
        </w:rPr>
      </w:pPr>
    </w:p>
    <w:p w:rsidR="0036744F" w:rsidRPr="00AD3979" w:rsidRDefault="0036744F" w:rsidP="0036744F">
      <w:pPr>
        <w:widowControl w:val="0"/>
        <w:autoSpaceDE w:val="0"/>
        <w:autoSpaceDN w:val="0"/>
        <w:adjustRightInd w:val="0"/>
        <w:spacing w:after="0" w:line="240" w:lineRule="auto"/>
        <w:rPr>
          <w:rFonts w:ascii="Arial" w:hAnsi="Arial" w:cs="Arial"/>
          <w:b/>
        </w:rPr>
      </w:pPr>
      <w:r w:rsidRPr="00AD3979">
        <w:rPr>
          <w:rFonts w:ascii="Arial" w:hAnsi="Arial" w:cs="Arial"/>
          <w:b/>
        </w:rPr>
        <w:t>B.2.2 Celkové urbanistické a architektonické řešení</w:t>
      </w:r>
      <w:r w:rsidR="00A55C57">
        <w:rPr>
          <w:rFonts w:ascii="Arial" w:hAnsi="Arial" w:cs="Arial"/>
          <w:b/>
        </w:rPr>
        <w:t xml:space="preserve"> :</w:t>
      </w:r>
    </w:p>
    <w:p w:rsidR="0036744F" w:rsidRDefault="0036744F" w:rsidP="0036744F">
      <w:pPr>
        <w:widowControl w:val="0"/>
        <w:autoSpaceDE w:val="0"/>
        <w:autoSpaceDN w:val="0"/>
        <w:adjustRightInd w:val="0"/>
        <w:spacing w:after="0" w:line="240" w:lineRule="auto"/>
        <w:rPr>
          <w:rFonts w:ascii="Arial" w:hAnsi="Arial" w:cs="Arial"/>
          <w:b/>
        </w:rPr>
      </w:pPr>
      <w:r w:rsidRPr="00AD3979">
        <w:rPr>
          <w:rFonts w:ascii="Arial" w:hAnsi="Arial" w:cs="Arial"/>
          <w:b/>
        </w:rPr>
        <w:t>a) urbanismus - územní regulace</w:t>
      </w:r>
      <w:r w:rsidR="00A55C57">
        <w:rPr>
          <w:rFonts w:ascii="Arial" w:hAnsi="Arial" w:cs="Arial"/>
          <w:b/>
        </w:rPr>
        <w:t>, kompozice prostorového řešení:</w:t>
      </w:r>
    </w:p>
    <w:p w:rsidR="00DE347A" w:rsidRPr="00DE347A" w:rsidRDefault="00DE347A" w:rsidP="00DE347A">
      <w:pPr>
        <w:widowControl w:val="0"/>
        <w:autoSpaceDE w:val="0"/>
        <w:autoSpaceDN w:val="0"/>
        <w:adjustRightInd w:val="0"/>
        <w:spacing w:after="0" w:line="240" w:lineRule="auto"/>
        <w:jc w:val="both"/>
        <w:rPr>
          <w:rFonts w:ascii="Arial" w:hAnsi="Arial" w:cs="Arial"/>
        </w:rPr>
      </w:pPr>
      <w:r w:rsidRPr="00DE347A">
        <w:rPr>
          <w:rFonts w:ascii="Arial" w:hAnsi="Arial" w:cs="Arial"/>
        </w:rPr>
        <w:t>Navržené řešení vychází z umístění současných staveb na pozemku, stávajících</w:t>
      </w:r>
      <w:r>
        <w:rPr>
          <w:rFonts w:ascii="Arial" w:hAnsi="Arial" w:cs="Arial"/>
        </w:rPr>
        <w:t xml:space="preserve"> </w:t>
      </w:r>
      <w:r w:rsidRPr="00DE347A">
        <w:rPr>
          <w:rFonts w:ascii="Arial" w:hAnsi="Arial" w:cs="Arial"/>
        </w:rPr>
        <w:t xml:space="preserve">urbanistických vazeb (přístupů a návazností) a požadavků stavebníka. Příjezd k řešenému objektu, je umožněn </w:t>
      </w:r>
      <w:r>
        <w:rPr>
          <w:rFonts w:ascii="Arial" w:hAnsi="Arial" w:cs="Arial"/>
        </w:rPr>
        <w:t>po stávající místní komunikaci.</w:t>
      </w:r>
      <w:r w:rsidRPr="00DE347A">
        <w:rPr>
          <w:rFonts w:ascii="Arial" w:hAnsi="Arial" w:cs="Arial"/>
        </w:rPr>
        <w:t xml:space="preserve"> </w:t>
      </w:r>
    </w:p>
    <w:p w:rsidR="00DE347A" w:rsidRDefault="00DE347A" w:rsidP="0036744F">
      <w:pPr>
        <w:widowControl w:val="0"/>
        <w:autoSpaceDE w:val="0"/>
        <w:autoSpaceDN w:val="0"/>
        <w:adjustRightInd w:val="0"/>
        <w:spacing w:after="0" w:line="240" w:lineRule="auto"/>
        <w:rPr>
          <w:rFonts w:ascii="Arial" w:hAnsi="Arial" w:cs="Arial"/>
          <w:b/>
        </w:rPr>
      </w:pPr>
    </w:p>
    <w:p w:rsidR="0036744F" w:rsidRDefault="0036744F" w:rsidP="0036744F">
      <w:pPr>
        <w:widowControl w:val="0"/>
        <w:autoSpaceDE w:val="0"/>
        <w:autoSpaceDN w:val="0"/>
        <w:adjustRightInd w:val="0"/>
        <w:spacing w:after="0" w:line="240" w:lineRule="auto"/>
        <w:rPr>
          <w:rFonts w:ascii="Arial" w:hAnsi="Arial" w:cs="Arial"/>
          <w:b/>
        </w:rPr>
      </w:pPr>
      <w:r w:rsidRPr="00AD3979">
        <w:rPr>
          <w:rFonts w:ascii="Arial" w:hAnsi="Arial" w:cs="Arial"/>
          <w:b/>
        </w:rPr>
        <w:t>b) architektonické řešení - kompozice tvarového řešen</w:t>
      </w:r>
      <w:r w:rsidR="00A55C57">
        <w:rPr>
          <w:rFonts w:ascii="Arial" w:hAnsi="Arial" w:cs="Arial"/>
          <w:b/>
        </w:rPr>
        <w:t>í, materiálové a barevné řešení :</w:t>
      </w:r>
    </w:p>
    <w:p w:rsidR="00A55C57" w:rsidRPr="00B77B98" w:rsidRDefault="001609C9" w:rsidP="00755A95">
      <w:pPr>
        <w:widowControl w:val="0"/>
        <w:autoSpaceDE w:val="0"/>
        <w:autoSpaceDN w:val="0"/>
        <w:adjustRightInd w:val="0"/>
        <w:spacing w:after="0" w:line="240" w:lineRule="auto"/>
        <w:jc w:val="both"/>
        <w:rPr>
          <w:rFonts w:ascii="Arial" w:hAnsi="Arial" w:cs="Arial"/>
        </w:rPr>
      </w:pPr>
      <w:r w:rsidRPr="00B77B98">
        <w:rPr>
          <w:rFonts w:ascii="Arial" w:hAnsi="Arial" w:cs="Arial"/>
        </w:rPr>
        <w:t xml:space="preserve">Vzhled </w:t>
      </w:r>
      <w:r w:rsidR="00B77B98" w:rsidRPr="00B77B98">
        <w:rPr>
          <w:rFonts w:ascii="Arial" w:hAnsi="Arial" w:cs="Arial"/>
        </w:rPr>
        <w:t>k charakteru stavebních úprav nejsou kladeny žádné požadavky na architektonické řešení.</w:t>
      </w:r>
    </w:p>
    <w:p w:rsidR="00A55C57" w:rsidRPr="00A34099" w:rsidRDefault="0036744F" w:rsidP="00AD3979">
      <w:pPr>
        <w:widowControl w:val="0"/>
        <w:autoSpaceDE w:val="0"/>
        <w:autoSpaceDN w:val="0"/>
        <w:adjustRightInd w:val="0"/>
        <w:spacing w:after="0" w:line="240" w:lineRule="auto"/>
        <w:jc w:val="both"/>
        <w:rPr>
          <w:rFonts w:ascii="Arial" w:hAnsi="Arial" w:cs="Arial"/>
          <w:b/>
        </w:rPr>
      </w:pPr>
      <w:r w:rsidRPr="00A34099">
        <w:rPr>
          <w:rFonts w:ascii="Arial" w:hAnsi="Arial" w:cs="Arial"/>
          <w:b/>
        </w:rPr>
        <w:lastRenderedPageBreak/>
        <w:t xml:space="preserve">B.2.3 Celkové provozní řešení </w:t>
      </w:r>
      <w:r w:rsidR="00A55C57" w:rsidRPr="00A34099">
        <w:rPr>
          <w:rFonts w:ascii="Arial" w:hAnsi="Arial" w:cs="Arial"/>
          <w:b/>
        </w:rPr>
        <w:t xml:space="preserve"> :</w:t>
      </w:r>
    </w:p>
    <w:p w:rsidR="000B4AB4" w:rsidRPr="00A34099" w:rsidRDefault="00C43E24" w:rsidP="008F4424">
      <w:pPr>
        <w:widowControl w:val="0"/>
        <w:autoSpaceDE w:val="0"/>
        <w:autoSpaceDN w:val="0"/>
        <w:adjustRightInd w:val="0"/>
        <w:spacing w:after="0" w:line="240" w:lineRule="auto"/>
        <w:jc w:val="both"/>
        <w:rPr>
          <w:rFonts w:ascii="Arial" w:hAnsi="Arial" w:cs="Arial"/>
        </w:rPr>
      </w:pPr>
      <w:r w:rsidRPr="00A34099">
        <w:rPr>
          <w:rFonts w:ascii="Arial" w:hAnsi="Arial" w:cs="Arial"/>
        </w:rPr>
        <w:t xml:space="preserve">Hlavní vstup do objektu je z ulice </w:t>
      </w:r>
      <w:r w:rsidR="00193A41" w:rsidRPr="00A34099">
        <w:rPr>
          <w:rFonts w:ascii="Arial" w:hAnsi="Arial" w:cs="Arial"/>
        </w:rPr>
        <w:t>Dobrovského</w:t>
      </w:r>
      <w:r w:rsidRPr="00A34099">
        <w:rPr>
          <w:rFonts w:ascii="Arial" w:hAnsi="Arial" w:cs="Arial"/>
        </w:rPr>
        <w:t>.</w:t>
      </w:r>
    </w:p>
    <w:p w:rsidR="008F4424" w:rsidRDefault="00193A41" w:rsidP="00AD3979">
      <w:pPr>
        <w:widowControl w:val="0"/>
        <w:autoSpaceDE w:val="0"/>
        <w:autoSpaceDN w:val="0"/>
        <w:adjustRightInd w:val="0"/>
        <w:spacing w:after="0" w:line="240" w:lineRule="auto"/>
        <w:jc w:val="both"/>
        <w:rPr>
          <w:rFonts w:ascii="Arial" w:hAnsi="Arial" w:cs="Arial"/>
        </w:rPr>
      </w:pPr>
      <w:r>
        <w:rPr>
          <w:rFonts w:ascii="Arial" w:hAnsi="Arial" w:cs="Arial"/>
        </w:rPr>
        <w:t xml:space="preserve">Rekonstruovaný byt </w:t>
      </w:r>
      <w:r w:rsidR="00545A68">
        <w:rPr>
          <w:rFonts w:ascii="Arial" w:hAnsi="Arial" w:cs="Arial"/>
        </w:rPr>
        <w:t xml:space="preserve">č. 7 </w:t>
      </w:r>
      <w:r>
        <w:rPr>
          <w:rFonts w:ascii="Arial" w:hAnsi="Arial" w:cs="Arial"/>
        </w:rPr>
        <w:t>se nachází ve 4. nadzemním podlaží.</w:t>
      </w:r>
    </w:p>
    <w:p w:rsidR="00193A41" w:rsidRDefault="00193A41" w:rsidP="00AD3979">
      <w:pPr>
        <w:widowControl w:val="0"/>
        <w:autoSpaceDE w:val="0"/>
        <w:autoSpaceDN w:val="0"/>
        <w:adjustRightInd w:val="0"/>
        <w:spacing w:after="0" w:line="240" w:lineRule="auto"/>
        <w:jc w:val="both"/>
        <w:rPr>
          <w:rFonts w:ascii="Arial" w:hAnsi="Arial" w:cs="Arial"/>
        </w:rPr>
      </w:pPr>
      <w:r>
        <w:rPr>
          <w:rFonts w:ascii="Arial" w:hAnsi="Arial" w:cs="Arial"/>
        </w:rPr>
        <w:t>Stávající stav :</w:t>
      </w:r>
    </w:p>
    <w:p w:rsidR="00193A41" w:rsidRDefault="00193A41" w:rsidP="00AD3979">
      <w:pPr>
        <w:widowControl w:val="0"/>
        <w:autoSpaceDE w:val="0"/>
        <w:autoSpaceDN w:val="0"/>
        <w:adjustRightInd w:val="0"/>
        <w:spacing w:after="0" w:line="240" w:lineRule="auto"/>
        <w:jc w:val="both"/>
        <w:rPr>
          <w:rFonts w:ascii="Arial" w:hAnsi="Arial" w:cs="Arial"/>
        </w:rPr>
      </w:pPr>
      <w:r>
        <w:rPr>
          <w:rFonts w:ascii="Arial" w:hAnsi="Arial" w:cs="Arial"/>
        </w:rPr>
        <w:t>Vstup do bytu je řešen z veřejně přístupné chodby. Odtud je rovněž přístup n</w:t>
      </w:r>
      <w:r w:rsidR="00D931BF">
        <w:rPr>
          <w:rFonts w:ascii="Arial" w:hAnsi="Arial" w:cs="Arial"/>
        </w:rPr>
        <w:t>a</w:t>
      </w:r>
      <w:r>
        <w:rPr>
          <w:rFonts w:ascii="Arial" w:hAnsi="Arial" w:cs="Arial"/>
        </w:rPr>
        <w:t xml:space="preserve"> terasu, vstup do koupelny a WC.</w:t>
      </w:r>
      <w:r w:rsidR="00D931BF">
        <w:rPr>
          <w:rFonts w:ascii="Arial" w:hAnsi="Arial" w:cs="Arial"/>
        </w:rPr>
        <w:t xml:space="preserve"> Byt má kuchyň a dva pokoje situované do ulice Dobrovského.</w:t>
      </w:r>
    </w:p>
    <w:p w:rsidR="00193A41" w:rsidRDefault="00A34099" w:rsidP="00AD3979">
      <w:pPr>
        <w:widowControl w:val="0"/>
        <w:autoSpaceDE w:val="0"/>
        <w:autoSpaceDN w:val="0"/>
        <w:adjustRightInd w:val="0"/>
        <w:spacing w:after="0" w:line="240" w:lineRule="auto"/>
        <w:jc w:val="both"/>
        <w:rPr>
          <w:rFonts w:ascii="Arial" w:hAnsi="Arial" w:cs="Arial"/>
        </w:rPr>
      </w:pPr>
      <w:r>
        <w:rPr>
          <w:rFonts w:ascii="Arial" w:hAnsi="Arial" w:cs="Arial"/>
        </w:rPr>
        <w:t>Nový stav :</w:t>
      </w:r>
    </w:p>
    <w:p w:rsidR="00A34099" w:rsidRDefault="00D931BF" w:rsidP="00AD3979">
      <w:pPr>
        <w:widowControl w:val="0"/>
        <w:autoSpaceDE w:val="0"/>
        <w:autoSpaceDN w:val="0"/>
        <w:adjustRightInd w:val="0"/>
        <w:spacing w:after="0" w:line="240" w:lineRule="auto"/>
        <w:jc w:val="both"/>
        <w:rPr>
          <w:rFonts w:ascii="Arial" w:hAnsi="Arial" w:cs="Arial"/>
        </w:rPr>
      </w:pPr>
      <w:r>
        <w:rPr>
          <w:rFonts w:ascii="Arial" w:hAnsi="Arial" w:cs="Arial"/>
        </w:rPr>
        <w:t>Vstup do bytu je řešen z veřejně přístupné chodby. Z nově navržené chodbičky je vstup do WC, koupelny a kuchyně. Kuchyň je propojena z obývacím pokojem posuvnými dvoukřídlovými dveřmi.</w:t>
      </w:r>
    </w:p>
    <w:p w:rsidR="00193A41" w:rsidRDefault="00193A41" w:rsidP="00AD3979">
      <w:pPr>
        <w:widowControl w:val="0"/>
        <w:autoSpaceDE w:val="0"/>
        <w:autoSpaceDN w:val="0"/>
        <w:adjustRightInd w:val="0"/>
        <w:spacing w:after="0" w:line="240" w:lineRule="auto"/>
        <w:jc w:val="both"/>
        <w:rPr>
          <w:rFonts w:ascii="Arial" w:hAnsi="Arial" w:cs="Arial"/>
        </w:rPr>
      </w:pPr>
    </w:p>
    <w:p w:rsidR="00193A41" w:rsidRPr="000B4AB4" w:rsidRDefault="00193A41" w:rsidP="00AD3979">
      <w:pPr>
        <w:widowControl w:val="0"/>
        <w:autoSpaceDE w:val="0"/>
        <w:autoSpaceDN w:val="0"/>
        <w:adjustRightInd w:val="0"/>
        <w:spacing w:after="0" w:line="240" w:lineRule="auto"/>
        <w:jc w:val="both"/>
        <w:rPr>
          <w:rFonts w:ascii="Arial" w:hAnsi="Arial" w:cs="Arial"/>
        </w:rPr>
      </w:pPr>
    </w:p>
    <w:p w:rsidR="00A55C57"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 xml:space="preserve">B.2.4 Bezbariérové užívání stavby </w:t>
      </w:r>
      <w:r w:rsidR="00A55C57">
        <w:rPr>
          <w:rFonts w:ascii="Arial" w:hAnsi="Arial" w:cs="Arial"/>
          <w:b/>
        </w:rPr>
        <w:t>:</w:t>
      </w:r>
    </w:p>
    <w:p w:rsidR="00A55C57" w:rsidRPr="008F4424" w:rsidRDefault="000B4AB4" w:rsidP="00AD3979">
      <w:pPr>
        <w:widowControl w:val="0"/>
        <w:autoSpaceDE w:val="0"/>
        <w:autoSpaceDN w:val="0"/>
        <w:adjustRightInd w:val="0"/>
        <w:spacing w:after="0" w:line="240" w:lineRule="auto"/>
        <w:jc w:val="both"/>
        <w:rPr>
          <w:rFonts w:ascii="Arial" w:hAnsi="Arial" w:cs="Arial"/>
        </w:rPr>
      </w:pPr>
      <w:r w:rsidRPr="008F4424">
        <w:rPr>
          <w:rFonts w:ascii="Arial" w:hAnsi="Arial" w:cs="Arial"/>
        </w:rPr>
        <w:t xml:space="preserve">Tento typ objektu vyžaduje plnit požadavky na užívání osob s omezenou schopností pohybu a orientace. Objekt </w:t>
      </w:r>
      <w:r w:rsidR="0033794C">
        <w:rPr>
          <w:rFonts w:ascii="Arial" w:hAnsi="Arial" w:cs="Arial"/>
        </w:rPr>
        <w:t>není</w:t>
      </w:r>
      <w:r w:rsidRPr="008F4424">
        <w:rPr>
          <w:rFonts w:ascii="Arial" w:hAnsi="Arial" w:cs="Arial"/>
        </w:rPr>
        <w:t xml:space="preserve"> bezbariérově přístupný.</w:t>
      </w:r>
    </w:p>
    <w:p w:rsidR="000B4AB4" w:rsidRPr="000B4AB4" w:rsidRDefault="000B4AB4" w:rsidP="00AD3979">
      <w:pPr>
        <w:widowControl w:val="0"/>
        <w:autoSpaceDE w:val="0"/>
        <w:autoSpaceDN w:val="0"/>
        <w:adjustRightInd w:val="0"/>
        <w:spacing w:after="0" w:line="240" w:lineRule="auto"/>
        <w:jc w:val="both"/>
        <w:rPr>
          <w:rFonts w:ascii="Arial" w:hAnsi="Arial" w:cs="Arial"/>
          <w:b/>
          <w:color w:val="FF0000"/>
        </w:rPr>
      </w:pP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B.2.5 Bezpečnost při užívání stavby</w:t>
      </w:r>
      <w:r w:rsidR="00A55C57">
        <w:rPr>
          <w:rFonts w:ascii="Arial" w:hAnsi="Arial" w:cs="Arial"/>
          <w:b/>
        </w:rPr>
        <w:t xml:space="preserve"> :</w:t>
      </w:r>
    </w:p>
    <w:p w:rsidR="00A55C57" w:rsidRDefault="000B4AB4" w:rsidP="00AD3979">
      <w:pPr>
        <w:widowControl w:val="0"/>
        <w:autoSpaceDE w:val="0"/>
        <w:autoSpaceDN w:val="0"/>
        <w:adjustRightInd w:val="0"/>
        <w:spacing w:after="0" w:line="240" w:lineRule="auto"/>
        <w:jc w:val="both"/>
        <w:rPr>
          <w:rFonts w:ascii="Arial" w:hAnsi="Arial" w:cs="Arial"/>
        </w:rPr>
      </w:pPr>
      <w:r w:rsidRPr="00257B60">
        <w:rPr>
          <w:rFonts w:ascii="Arial" w:hAnsi="Arial" w:cs="Arial"/>
        </w:rPr>
        <w:t>Stavba je navržena a bude provedena takovým způsobem</w:t>
      </w:r>
      <w:r w:rsidR="00257B60" w:rsidRPr="00257B60">
        <w:rPr>
          <w:rFonts w:ascii="Arial" w:hAnsi="Arial" w:cs="Arial"/>
        </w:rPr>
        <w:t>, aby při jej</w:t>
      </w:r>
      <w:r w:rsidR="00257B60">
        <w:rPr>
          <w:rFonts w:ascii="Arial" w:hAnsi="Arial" w:cs="Arial"/>
        </w:rPr>
        <w:t>í</w:t>
      </w:r>
      <w:r w:rsidR="00257B60" w:rsidRPr="00257B60">
        <w:rPr>
          <w:rFonts w:ascii="Arial" w:hAnsi="Arial" w:cs="Arial"/>
        </w:rPr>
        <w:t>m užívání nebo provozu nevzniklo nepřijatelné nebezpečí nehod nebo poškození např</w:t>
      </w:r>
      <w:r w:rsidR="00257B60">
        <w:rPr>
          <w:rFonts w:ascii="Arial" w:hAnsi="Arial" w:cs="Arial"/>
        </w:rPr>
        <w:t>íklad</w:t>
      </w:r>
      <w:r w:rsidR="00257B60" w:rsidRPr="00257B60">
        <w:rPr>
          <w:rFonts w:ascii="Arial" w:hAnsi="Arial" w:cs="Arial"/>
        </w:rPr>
        <w:t xml:space="preserve"> uklouznutím ,</w:t>
      </w:r>
      <w:r w:rsidR="00257B60">
        <w:rPr>
          <w:rFonts w:ascii="Arial" w:hAnsi="Arial" w:cs="Arial"/>
        </w:rPr>
        <w:t xml:space="preserve"> </w:t>
      </w:r>
      <w:r w:rsidR="00257B60" w:rsidRPr="00257B60">
        <w:rPr>
          <w:rFonts w:ascii="Arial" w:hAnsi="Arial" w:cs="Arial"/>
        </w:rPr>
        <w:t>pádem,</w:t>
      </w:r>
      <w:r w:rsidR="00257B60">
        <w:rPr>
          <w:rFonts w:ascii="Arial" w:hAnsi="Arial" w:cs="Arial"/>
        </w:rPr>
        <w:t xml:space="preserve"> </w:t>
      </w:r>
      <w:r w:rsidR="00257B60" w:rsidRPr="00257B60">
        <w:rPr>
          <w:rFonts w:ascii="Arial" w:hAnsi="Arial" w:cs="Arial"/>
        </w:rPr>
        <w:t>popálením, zásahem elektrickým proudem atp. Během užívání stavby je nutné dodržet veškeré příslušné legislativní předpisy.</w:t>
      </w:r>
    </w:p>
    <w:p w:rsidR="00257B60" w:rsidRPr="00257B60" w:rsidRDefault="00257B60" w:rsidP="00AD3979">
      <w:pPr>
        <w:widowControl w:val="0"/>
        <w:autoSpaceDE w:val="0"/>
        <w:autoSpaceDN w:val="0"/>
        <w:adjustRightInd w:val="0"/>
        <w:spacing w:after="0" w:line="240" w:lineRule="auto"/>
        <w:jc w:val="both"/>
        <w:rPr>
          <w:rFonts w:ascii="Arial" w:hAnsi="Arial" w:cs="Arial"/>
        </w:rPr>
      </w:pPr>
    </w:p>
    <w:p w:rsidR="0036744F" w:rsidRPr="00AB64FB" w:rsidRDefault="0036744F" w:rsidP="00AD3979">
      <w:pPr>
        <w:widowControl w:val="0"/>
        <w:autoSpaceDE w:val="0"/>
        <w:autoSpaceDN w:val="0"/>
        <w:adjustRightInd w:val="0"/>
        <w:spacing w:after="0" w:line="240" w:lineRule="auto"/>
        <w:jc w:val="both"/>
        <w:rPr>
          <w:rFonts w:ascii="Arial" w:hAnsi="Arial" w:cs="Arial"/>
          <w:b/>
        </w:rPr>
      </w:pPr>
      <w:r w:rsidRPr="00AB64FB">
        <w:rPr>
          <w:rFonts w:ascii="Arial" w:hAnsi="Arial" w:cs="Arial"/>
          <w:b/>
        </w:rPr>
        <w:t>B.2.6 Základní charakteristika objektů</w:t>
      </w:r>
      <w:r w:rsidR="00A55C57" w:rsidRPr="00AB64FB">
        <w:rPr>
          <w:rFonts w:ascii="Arial" w:hAnsi="Arial" w:cs="Arial"/>
          <w:b/>
        </w:rPr>
        <w:t xml:space="preserve"> :</w:t>
      </w:r>
    </w:p>
    <w:p w:rsidR="00DC7640" w:rsidRPr="00AB64FB" w:rsidRDefault="00A55C57" w:rsidP="00AD3979">
      <w:pPr>
        <w:widowControl w:val="0"/>
        <w:autoSpaceDE w:val="0"/>
        <w:autoSpaceDN w:val="0"/>
        <w:adjustRightInd w:val="0"/>
        <w:spacing w:after="0" w:line="240" w:lineRule="auto"/>
        <w:jc w:val="both"/>
        <w:rPr>
          <w:rFonts w:ascii="Arial" w:hAnsi="Arial" w:cs="Arial"/>
          <w:b/>
        </w:rPr>
      </w:pPr>
      <w:r w:rsidRPr="00AB64FB">
        <w:rPr>
          <w:rFonts w:ascii="Arial" w:hAnsi="Arial" w:cs="Arial"/>
          <w:b/>
        </w:rPr>
        <w:t>a) stavební řešení :</w:t>
      </w:r>
    </w:p>
    <w:p w:rsidR="00824994" w:rsidRPr="00AB64FB" w:rsidRDefault="00824994" w:rsidP="00AD3979">
      <w:pPr>
        <w:widowControl w:val="0"/>
        <w:autoSpaceDE w:val="0"/>
        <w:autoSpaceDN w:val="0"/>
        <w:adjustRightInd w:val="0"/>
        <w:spacing w:after="0" w:line="240" w:lineRule="auto"/>
        <w:jc w:val="both"/>
        <w:rPr>
          <w:rFonts w:ascii="Arial" w:hAnsi="Arial" w:cs="Arial"/>
        </w:rPr>
      </w:pPr>
      <w:r w:rsidRPr="00AB64FB">
        <w:rPr>
          <w:rFonts w:ascii="Arial" w:hAnsi="Arial" w:cs="Arial"/>
        </w:rPr>
        <w:t>Stavební úpravy budou prováděny v bytě č.7 ve 4. nadzemním podlaží.</w:t>
      </w:r>
    </w:p>
    <w:p w:rsidR="00615E92" w:rsidRPr="00AB64FB" w:rsidRDefault="00615E92" w:rsidP="00AD3979">
      <w:pPr>
        <w:widowControl w:val="0"/>
        <w:autoSpaceDE w:val="0"/>
        <w:autoSpaceDN w:val="0"/>
        <w:adjustRightInd w:val="0"/>
        <w:spacing w:after="0" w:line="240" w:lineRule="auto"/>
        <w:jc w:val="both"/>
        <w:rPr>
          <w:rFonts w:ascii="Arial" w:hAnsi="Arial" w:cs="Arial"/>
        </w:rPr>
      </w:pPr>
    </w:p>
    <w:p w:rsidR="0036744F" w:rsidRPr="00AB64FB" w:rsidRDefault="0036744F" w:rsidP="00AD3979">
      <w:pPr>
        <w:widowControl w:val="0"/>
        <w:autoSpaceDE w:val="0"/>
        <w:autoSpaceDN w:val="0"/>
        <w:adjustRightInd w:val="0"/>
        <w:spacing w:after="0" w:line="240" w:lineRule="auto"/>
        <w:jc w:val="both"/>
        <w:rPr>
          <w:rFonts w:ascii="Arial" w:hAnsi="Arial" w:cs="Arial"/>
          <w:b/>
        </w:rPr>
      </w:pPr>
      <w:r w:rsidRPr="00AB64FB">
        <w:rPr>
          <w:rFonts w:ascii="Arial" w:hAnsi="Arial" w:cs="Arial"/>
          <w:b/>
        </w:rPr>
        <w:t>b) k</w:t>
      </w:r>
      <w:r w:rsidR="00A55C57" w:rsidRPr="00AB64FB">
        <w:rPr>
          <w:rFonts w:ascii="Arial" w:hAnsi="Arial" w:cs="Arial"/>
          <w:b/>
        </w:rPr>
        <w:t>onstrukční a materiálové řešení :</w:t>
      </w:r>
    </w:p>
    <w:p w:rsidR="000C04EE" w:rsidRPr="00AB64FB" w:rsidRDefault="000C04EE" w:rsidP="00AD3979">
      <w:pPr>
        <w:widowControl w:val="0"/>
        <w:autoSpaceDE w:val="0"/>
        <w:autoSpaceDN w:val="0"/>
        <w:adjustRightInd w:val="0"/>
        <w:spacing w:after="0" w:line="240" w:lineRule="auto"/>
        <w:jc w:val="both"/>
        <w:rPr>
          <w:rFonts w:ascii="Arial" w:hAnsi="Arial" w:cs="Arial"/>
          <w:b/>
        </w:rPr>
      </w:pPr>
    </w:p>
    <w:p w:rsidR="00163522" w:rsidRPr="00AB64FB" w:rsidRDefault="00163522" w:rsidP="00163522">
      <w:pPr>
        <w:rPr>
          <w:rFonts w:cs="Arial"/>
          <w:b/>
          <w:sz w:val="24"/>
          <w:szCs w:val="24"/>
          <w:u w:val="single"/>
        </w:rPr>
      </w:pPr>
      <w:r w:rsidRPr="00AB64FB">
        <w:rPr>
          <w:b/>
          <w:sz w:val="24"/>
          <w:szCs w:val="24"/>
          <w:u w:val="single"/>
        </w:rPr>
        <w:t>Stavební objekt</w:t>
      </w:r>
      <w:r w:rsidRPr="00AB64FB">
        <w:rPr>
          <w:b/>
          <w:sz w:val="24"/>
          <w:szCs w:val="24"/>
          <w:u w:val="single"/>
        </w:rPr>
        <w:tab/>
        <w:t xml:space="preserve">SO 01 </w:t>
      </w:r>
      <w:r w:rsidRPr="00AB64FB">
        <w:rPr>
          <w:b/>
          <w:sz w:val="24"/>
          <w:szCs w:val="24"/>
          <w:u w:val="single"/>
        </w:rPr>
        <w:tab/>
      </w:r>
      <w:r w:rsidRPr="00AB64FB">
        <w:rPr>
          <w:rFonts w:cs="Arial"/>
          <w:b/>
          <w:sz w:val="24"/>
          <w:szCs w:val="24"/>
          <w:u w:val="single"/>
        </w:rPr>
        <w:t>Stavební úpravy</w:t>
      </w:r>
    </w:p>
    <w:p w:rsidR="00824994" w:rsidRPr="00AB64FB" w:rsidRDefault="00824994" w:rsidP="00824994">
      <w:pPr>
        <w:rPr>
          <w:rFonts w:ascii="Arial" w:hAnsi="Arial" w:cs="Arial"/>
        </w:rPr>
      </w:pPr>
      <w:r w:rsidRPr="00AB64FB">
        <w:rPr>
          <w:rFonts w:ascii="Arial" w:hAnsi="Arial" w:cs="Arial"/>
        </w:rPr>
        <w:t>Stavební úpravy budou spočívat v :</w:t>
      </w:r>
    </w:p>
    <w:p w:rsidR="00AB64FB" w:rsidRPr="00AB64FB" w:rsidRDefault="00AB64FB" w:rsidP="00AB64FB">
      <w:pPr>
        <w:pStyle w:val="Styl"/>
        <w:rPr>
          <w:b/>
          <w:sz w:val="22"/>
          <w:szCs w:val="22"/>
          <w:u w:val="single"/>
        </w:rPr>
      </w:pPr>
      <w:r w:rsidRPr="00AB64FB">
        <w:rPr>
          <w:b/>
          <w:sz w:val="22"/>
          <w:szCs w:val="22"/>
          <w:u w:val="single"/>
        </w:rPr>
        <w:t xml:space="preserve">a. Zemní práce </w:t>
      </w:r>
    </w:p>
    <w:p w:rsidR="00AB64FB" w:rsidRPr="00AB64FB" w:rsidRDefault="00AB64FB" w:rsidP="00AB64FB">
      <w:pPr>
        <w:spacing w:line="240" w:lineRule="auto"/>
        <w:rPr>
          <w:rFonts w:ascii="Arial" w:hAnsi="Arial" w:cs="Arial"/>
        </w:rPr>
      </w:pPr>
      <w:r w:rsidRPr="00AB64FB">
        <w:rPr>
          <w:rFonts w:ascii="Arial" w:hAnsi="Arial" w:cs="Arial"/>
        </w:rPr>
        <w:t>Nebudou prováděny žádné.</w:t>
      </w:r>
    </w:p>
    <w:p w:rsidR="00AB64FB" w:rsidRPr="00AB64FB" w:rsidRDefault="00AB64FB" w:rsidP="00AB64FB">
      <w:pPr>
        <w:pStyle w:val="Styl"/>
        <w:rPr>
          <w:b/>
          <w:sz w:val="22"/>
          <w:szCs w:val="22"/>
          <w:u w:val="single"/>
        </w:rPr>
      </w:pPr>
      <w:proofErr w:type="spellStart"/>
      <w:r w:rsidRPr="00AB64FB">
        <w:rPr>
          <w:b/>
          <w:sz w:val="22"/>
          <w:szCs w:val="22"/>
          <w:u w:val="single"/>
        </w:rPr>
        <w:t>b</w:t>
      </w:r>
      <w:proofErr w:type="spellEnd"/>
      <w:r w:rsidRPr="00AB64FB">
        <w:rPr>
          <w:b/>
          <w:sz w:val="22"/>
          <w:szCs w:val="22"/>
          <w:u w:val="single"/>
        </w:rPr>
        <w:t xml:space="preserve">. Základové konstrukce </w:t>
      </w:r>
    </w:p>
    <w:p w:rsidR="00AB64FB" w:rsidRPr="00AB64FB" w:rsidRDefault="00AB64FB" w:rsidP="00AB64FB">
      <w:pPr>
        <w:spacing w:line="240" w:lineRule="auto"/>
        <w:rPr>
          <w:rFonts w:ascii="Arial" w:hAnsi="Arial" w:cs="Arial"/>
        </w:rPr>
      </w:pPr>
      <w:r w:rsidRPr="00AB64FB">
        <w:rPr>
          <w:rFonts w:ascii="Arial" w:hAnsi="Arial" w:cs="Arial"/>
        </w:rPr>
        <w:t>Nebudou prováděny žádné.</w:t>
      </w:r>
    </w:p>
    <w:p w:rsidR="00AB64FB" w:rsidRPr="00AB64FB" w:rsidRDefault="00AB64FB" w:rsidP="00AB64FB">
      <w:pPr>
        <w:pStyle w:val="Styl"/>
        <w:rPr>
          <w:b/>
          <w:sz w:val="22"/>
          <w:szCs w:val="22"/>
          <w:u w:val="single"/>
        </w:rPr>
      </w:pPr>
      <w:proofErr w:type="spellStart"/>
      <w:r w:rsidRPr="00AB64FB">
        <w:rPr>
          <w:b/>
          <w:sz w:val="22"/>
          <w:szCs w:val="22"/>
          <w:u w:val="single"/>
        </w:rPr>
        <w:t>c</w:t>
      </w:r>
      <w:proofErr w:type="spellEnd"/>
      <w:r w:rsidRPr="00AB64FB">
        <w:rPr>
          <w:b/>
          <w:sz w:val="22"/>
          <w:szCs w:val="22"/>
          <w:u w:val="single"/>
        </w:rPr>
        <w:t xml:space="preserve">. Svislé konstrukce </w:t>
      </w:r>
    </w:p>
    <w:p w:rsidR="00AB64FB" w:rsidRPr="00AB64FB" w:rsidRDefault="00AB64FB" w:rsidP="00AB64FB">
      <w:pPr>
        <w:spacing w:line="240" w:lineRule="auto"/>
        <w:jc w:val="both"/>
        <w:rPr>
          <w:rFonts w:ascii="Arial" w:hAnsi="Arial" w:cs="Arial"/>
        </w:rPr>
      </w:pPr>
      <w:r w:rsidRPr="00AB64FB">
        <w:rPr>
          <w:rFonts w:ascii="Arial" w:hAnsi="Arial" w:cs="Arial"/>
        </w:rPr>
        <w:t xml:space="preserve">Stávající konstrukce bourané jsou v dokumentaci označeny žlutou barvou. Jedná se výhradně o nenosné zdivo - příčky o </w:t>
      </w:r>
      <w:proofErr w:type="spellStart"/>
      <w:r w:rsidRPr="00AB64FB">
        <w:rPr>
          <w:rFonts w:ascii="Arial" w:hAnsi="Arial" w:cs="Arial"/>
        </w:rPr>
        <w:t>tl</w:t>
      </w:r>
      <w:proofErr w:type="spellEnd"/>
      <w:r w:rsidRPr="00AB64FB">
        <w:rPr>
          <w:rFonts w:ascii="Arial" w:hAnsi="Arial" w:cs="Arial"/>
        </w:rPr>
        <w:t>. 100 mm.</w:t>
      </w:r>
    </w:p>
    <w:p w:rsidR="00AB64FB" w:rsidRPr="00AB64FB" w:rsidRDefault="00AB64FB" w:rsidP="00AB64FB">
      <w:pPr>
        <w:pStyle w:val="Styl"/>
        <w:jc w:val="both"/>
        <w:rPr>
          <w:sz w:val="22"/>
          <w:szCs w:val="22"/>
        </w:rPr>
      </w:pPr>
      <w:r w:rsidRPr="00AB64FB">
        <w:rPr>
          <w:sz w:val="22"/>
          <w:szCs w:val="22"/>
        </w:rPr>
        <w:t xml:space="preserve">Nově bude provedena protipožární sádrokartonová příčka u schodiště / mezi stávajícím schodištěm a nově navrženou chodbou /. </w:t>
      </w:r>
    </w:p>
    <w:p w:rsidR="00AB64FB" w:rsidRPr="00AB64FB" w:rsidRDefault="00AB64FB" w:rsidP="00AB64FB">
      <w:pPr>
        <w:pStyle w:val="Styl"/>
        <w:jc w:val="both"/>
        <w:rPr>
          <w:sz w:val="22"/>
          <w:szCs w:val="22"/>
        </w:rPr>
      </w:pPr>
      <w:r w:rsidRPr="00AB64FB">
        <w:rPr>
          <w:sz w:val="22"/>
          <w:szCs w:val="22"/>
        </w:rPr>
        <w:t xml:space="preserve">Jedná se o příčku o celkové </w:t>
      </w:r>
      <w:proofErr w:type="spellStart"/>
      <w:r w:rsidRPr="00AB64FB">
        <w:rPr>
          <w:sz w:val="22"/>
          <w:szCs w:val="22"/>
        </w:rPr>
        <w:t>tl</w:t>
      </w:r>
      <w:proofErr w:type="spellEnd"/>
      <w:r w:rsidRPr="00AB64FB">
        <w:rPr>
          <w:sz w:val="22"/>
          <w:szCs w:val="22"/>
        </w:rPr>
        <w:t>. 150 mm .</w:t>
      </w:r>
    </w:p>
    <w:p w:rsidR="00AB64FB" w:rsidRPr="00AB64FB" w:rsidRDefault="00AB64FB" w:rsidP="00AB64FB">
      <w:pPr>
        <w:pStyle w:val="Styl"/>
        <w:jc w:val="both"/>
        <w:rPr>
          <w:sz w:val="22"/>
          <w:szCs w:val="22"/>
        </w:rPr>
      </w:pPr>
      <w:r w:rsidRPr="00AB64FB">
        <w:rPr>
          <w:sz w:val="22"/>
          <w:szCs w:val="22"/>
        </w:rPr>
        <w:t>2x12,5 mm protipožární sádrokartonová deska</w:t>
      </w:r>
    </w:p>
    <w:p w:rsidR="00AB64FB" w:rsidRPr="00AB64FB" w:rsidRDefault="00AB64FB" w:rsidP="00AB64FB">
      <w:pPr>
        <w:pStyle w:val="Styl"/>
        <w:jc w:val="both"/>
        <w:rPr>
          <w:sz w:val="22"/>
          <w:szCs w:val="22"/>
        </w:rPr>
      </w:pPr>
      <w:r w:rsidRPr="00AB64FB">
        <w:rPr>
          <w:sz w:val="22"/>
          <w:szCs w:val="22"/>
        </w:rPr>
        <w:t>100 mm minerální rohož</w:t>
      </w:r>
    </w:p>
    <w:p w:rsidR="00AB64FB" w:rsidRPr="00AB64FB" w:rsidRDefault="00AB64FB" w:rsidP="00AB64FB">
      <w:pPr>
        <w:pStyle w:val="Styl"/>
        <w:jc w:val="both"/>
        <w:rPr>
          <w:sz w:val="22"/>
          <w:szCs w:val="22"/>
        </w:rPr>
      </w:pPr>
      <w:r w:rsidRPr="00AB64FB">
        <w:rPr>
          <w:sz w:val="22"/>
          <w:szCs w:val="22"/>
        </w:rPr>
        <w:t>2x12,5 mm protipožární sádrokartonová deska</w:t>
      </w:r>
    </w:p>
    <w:p w:rsidR="00AB64FB" w:rsidRPr="00AB64FB" w:rsidRDefault="00AB64FB" w:rsidP="00AB64FB">
      <w:pPr>
        <w:pStyle w:val="Styl"/>
        <w:jc w:val="both"/>
        <w:rPr>
          <w:sz w:val="22"/>
          <w:szCs w:val="22"/>
        </w:rPr>
      </w:pPr>
    </w:p>
    <w:p w:rsidR="00AB64FB" w:rsidRPr="00AB64FB" w:rsidRDefault="00AB64FB" w:rsidP="00AB64FB">
      <w:pPr>
        <w:pStyle w:val="Styl"/>
        <w:jc w:val="both"/>
        <w:rPr>
          <w:sz w:val="22"/>
          <w:szCs w:val="22"/>
        </w:rPr>
      </w:pPr>
      <w:r w:rsidRPr="00AB64FB">
        <w:rPr>
          <w:sz w:val="22"/>
          <w:szCs w:val="22"/>
        </w:rPr>
        <w:t>Nově bude provedeno zateplení příčky mezi schodištěm a WC.</w:t>
      </w:r>
    </w:p>
    <w:p w:rsidR="00AB64FB" w:rsidRPr="00AB64FB" w:rsidRDefault="00AB64FB" w:rsidP="00AB64FB">
      <w:pPr>
        <w:pStyle w:val="Styl"/>
        <w:jc w:val="both"/>
        <w:rPr>
          <w:sz w:val="22"/>
          <w:szCs w:val="22"/>
        </w:rPr>
      </w:pPr>
      <w:r w:rsidRPr="00AB64FB">
        <w:rPr>
          <w:sz w:val="22"/>
          <w:szCs w:val="22"/>
        </w:rPr>
        <w:t>2x12,5 mm protipožární sádrokartonová deska / v místě stávajícího světlíku /</w:t>
      </w:r>
    </w:p>
    <w:p w:rsidR="00AB64FB" w:rsidRPr="00AB64FB" w:rsidRDefault="00AB64FB" w:rsidP="00AB64FB">
      <w:pPr>
        <w:pStyle w:val="Styl"/>
        <w:jc w:val="both"/>
        <w:rPr>
          <w:sz w:val="22"/>
          <w:szCs w:val="22"/>
        </w:rPr>
      </w:pPr>
      <w:r w:rsidRPr="00AB64FB">
        <w:rPr>
          <w:sz w:val="22"/>
          <w:szCs w:val="22"/>
        </w:rPr>
        <w:t>75 mm minerální rohož</w:t>
      </w:r>
    </w:p>
    <w:p w:rsidR="00AB64FB" w:rsidRPr="00AB64FB" w:rsidRDefault="00AB64FB" w:rsidP="00AB64FB">
      <w:pPr>
        <w:pStyle w:val="Styl"/>
        <w:jc w:val="both"/>
        <w:rPr>
          <w:sz w:val="22"/>
          <w:szCs w:val="22"/>
        </w:rPr>
      </w:pPr>
      <w:r w:rsidRPr="00AB64FB">
        <w:rPr>
          <w:sz w:val="22"/>
          <w:szCs w:val="22"/>
        </w:rPr>
        <w:t>2x12,5 mm protipožární sádrokartonová deska</w:t>
      </w:r>
    </w:p>
    <w:p w:rsidR="00AB64FB" w:rsidRPr="00AB64FB" w:rsidRDefault="00AB64FB" w:rsidP="00AB64FB">
      <w:pPr>
        <w:pStyle w:val="Styl"/>
        <w:jc w:val="both"/>
        <w:rPr>
          <w:sz w:val="22"/>
          <w:szCs w:val="22"/>
        </w:rPr>
      </w:pPr>
      <w:r w:rsidRPr="00AB64FB">
        <w:rPr>
          <w:sz w:val="22"/>
          <w:szCs w:val="22"/>
        </w:rPr>
        <w:t>keramický obklad do výšky 2000 mm.</w:t>
      </w:r>
    </w:p>
    <w:p w:rsidR="00AB64FB" w:rsidRPr="006B4070" w:rsidRDefault="00AB64FB" w:rsidP="00AB64FB">
      <w:pPr>
        <w:pStyle w:val="Styl"/>
        <w:jc w:val="both"/>
        <w:rPr>
          <w:rFonts w:asciiTheme="minorHAnsi" w:hAnsiTheme="minorHAnsi" w:cstheme="minorBidi"/>
          <w:color w:val="FF0000"/>
          <w:sz w:val="22"/>
          <w:szCs w:val="22"/>
        </w:rPr>
      </w:pPr>
    </w:p>
    <w:p w:rsidR="00AB64FB" w:rsidRPr="00AB64FB" w:rsidRDefault="00AB64FB" w:rsidP="00AB64FB">
      <w:pPr>
        <w:pStyle w:val="Styl"/>
        <w:rPr>
          <w:b/>
          <w:sz w:val="22"/>
          <w:szCs w:val="22"/>
          <w:u w:val="single"/>
        </w:rPr>
      </w:pPr>
    </w:p>
    <w:p w:rsidR="00AB64FB" w:rsidRPr="00AB64FB" w:rsidRDefault="00AB64FB" w:rsidP="00AB64FB">
      <w:pPr>
        <w:pStyle w:val="Styl"/>
        <w:rPr>
          <w:b/>
          <w:sz w:val="22"/>
          <w:szCs w:val="22"/>
          <w:u w:val="single"/>
        </w:rPr>
      </w:pPr>
      <w:proofErr w:type="spellStart"/>
      <w:r w:rsidRPr="00AB64FB">
        <w:rPr>
          <w:b/>
          <w:sz w:val="22"/>
          <w:szCs w:val="22"/>
          <w:u w:val="single"/>
        </w:rPr>
        <w:t>d</w:t>
      </w:r>
      <w:proofErr w:type="spellEnd"/>
      <w:r w:rsidRPr="00AB64FB">
        <w:rPr>
          <w:b/>
          <w:sz w:val="22"/>
          <w:szCs w:val="22"/>
          <w:u w:val="single"/>
        </w:rPr>
        <w:t xml:space="preserve">. Vodorovné konstrukce  </w:t>
      </w:r>
    </w:p>
    <w:p w:rsidR="00AB64FB" w:rsidRPr="00AB64FB" w:rsidRDefault="00AB64FB" w:rsidP="00AB64FB">
      <w:pPr>
        <w:pStyle w:val="Styl"/>
        <w:rPr>
          <w:sz w:val="22"/>
          <w:szCs w:val="22"/>
        </w:rPr>
      </w:pPr>
      <w:r w:rsidRPr="00AB64FB">
        <w:rPr>
          <w:sz w:val="22"/>
          <w:szCs w:val="22"/>
        </w:rPr>
        <w:t xml:space="preserve">Stávající podlahy budou odstraněny v celém rozsahu.  Předpokládaná </w:t>
      </w:r>
      <w:proofErr w:type="spellStart"/>
      <w:r w:rsidRPr="00AB64FB">
        <w:rPr>
          <w:sz w:val="22"/>
          <w:szCs w:val="22"/>
        </w:rPr>
        <w:t>tl</w:t>
      </w:r>
      <w:proofErr w:type="spellEnd"/>
      <w:r w:rsidRPr="00AB64FB">
        <w:rPr>
          <w:sz w:val="22"/>
          <w:szCs w:val="22"/>
        </w:rPr>
        <w:t xml:space="preserve">. bouraných podlah je cca 30 - 40 mm. </w:t>
      </w:r>
    </w:p>
    <w:p w:rsidR="00AB64FB" w:rsidRPr="00AB64FB" w:rsidRDefault="00AB64FB" w:rsidP="00AB64FB">
      <w:pPr>
        <w:pStyle w:val="Styl"/>
        <w:jc w:val="both"/>
        <w:rPr>
          <w:sz w:val="22"/>
          <w:szCs w:val="22"/>
        </w:rPr>
      </w:pPr>
      <w:r w:rsidRPr="00AB64FB">
        <w:rPr>
          <w:sz w:val="22"/>
          <w:szCs w:val="22"/>
        </w:rPr>
        <w:t>Nová skladba podlahy v chodbě,pokoji a kuchyni :</w:t>
      </w:r>
    </w:p>
    <w:p w:rsidR="00AB64FB" w:rsidRPr="00AB64FB" w:rsidRDefault="00AB64FB" w:rsidP="00AB64FB">
      <w:pPr>
        <w:pStyle w:val="Styl"/>
        <w:jc w:val="both"/>
        <w:rPr>
          <w:sz w:val="22"/>
          <w:szCs w:val="22"/>
        </w:rPr>
      </w:pPr>
      <w:r w:rsidRPr="00AB64FB">
        <w:rPr>
          <w:sz w:val="22"/>
          <w:szCs w:val="22"/>
        </w:rPr>
        <w:t>Plovoucí podlaha</w:t>
      </w:r>
      <w:r w:rsidRPr="00AB64FB">
        <w:rPr>
          <w:sz w:val="22"/>
          <w:szCs w:val="22"/>
        </w:rPr>
        <w:tab/>
      </w:r>
      <w:r w:rsidRPr="00AB64FB">
        <w:rPr>
          <w:sz w:val="22"/>
          <w:szCs w:val="22"/>
        </w:rPr>
        <w:tab/>
      </w:r>
      <w:r w:rsidRPr="00AB64FB">
        <w:rPr>
          <w:sz w:val="22"/>
          <w:szCs w:val="22"/>
        </w:rPr>
        <w:tab/>
      </w:r>
      <w:r w:rsidRPr="00AB64FB">
        <w:rPr>
          <w:sz w:val="22"/>
          <w:szCs w:val="22"/>
        </w:rPr>
        <w:tab/>
      </w:r>
      <w:r w:rsidRPr="00AB64FB">
        <w:rPr>
          <w:sz w:val="22"/>
          <w:szCs w:val="22"/>
        </w:rPr>
        <w:tab/>
        <w:t>10 mm</w:t>
      </w:r>
    </w:p>
    <w:p w:rsidR="00AB64FB" w:rsidRPr="00AB64FB" w:rsidRDefault="00AB64FB" w:rsidP="00AB64FB">
      <w:pPr>
        <w:pStyle w:val="Styl"/>
        <w:jc w:val="both"/>
        <w:rPr>
          <w:sz w:val="22"/>
          <w:szCs w:val="22"/>
        </w:rPr>
      </w:pPr>
      <w:r w:rsidRPr="00AB64FB">
        <w:rPr>
          <w:sz w:val="22"/>
          <w:szCs w:val="22"/>
        </w:rPr>
        <w:t xml:space="preserve">Dřevovláknitá podkladní deska / tlumící deska/ </w:t>
      </w:r>
      <w:r w:rsidRPr="00AB64FB">
        <w:rPr>
          <w:sz w:val="22"/>
          <w:szCs w:val="22"/>
        </w:rPr>
        <w:tab/>
        <w:t xml:space="preserve">  5 mm</w:t>
      </w:r>
    </w:p>
    <w:p w:rsidR="00AB64FB" w:rsidRPr="00AB64FB" w:rsidRDefault="00AB64FB" w:rsidP="00AB64FB">
      <w:pPr>
        <w:pStyle w:val="Styl"/>
        <w:jc w:val="both"/>
        <w:rPr>
          <w:sz w:val="22"/>
          <w:szCs w:val="22"/>
        </w:rPr>
      </w:pPr>
      <w:r w:rsidRPr="00AB64FB">
        <w:rPr>
          <w:sz w:val="22"/>
          <w:szCs w:val="22"/>
        </w:rPr>
        <w:t>Stěrka</w:t>
      </w:r>
      <w:r w:rsidRPr="00AB64FB">
        <w:rPr>
          <w:sz w:val="22"/>
          <w:szCs w:val="22"/>
        </w:rPr>
        <w:tab/>
      </w:r>
      <w:r w:rsidRPr="00AB64FB">
        <w:rPr>
          <w:sz w:val="22"/>
          <w:szCs w:val="22"/>
        </w:rPr>
        <w:tab/>
      </w:r>
      <w:r w:rsidRPr="00AB64FB">
        <w:rPr>
          <w:sz w:val="22"/>
          <w:szCs w:val="22"/>
        </w:rPr>
        <w:tab/>
      </w:r>
      <w:r w:rsidRPr="00AB64FB">
        <w:rPr>
          <w:sz w:val="22"/>
          <w:szCs w:val="22"/>
        </w:rPr>
        <w:tab/>
      </w:r>
      <w:r w:rsidRPr="00AB64FB">
        <w:rPr>
          <w:sz w:val="22"/>
          <w:szCs w:val="22"/>
        </w:rPr>
        <w:tab/>
      </w:r>
      <w:r w:rsidRPr="00AB64FB">
        <w:rPr>
          <w:sz w:val="22"/>
          <w:szCs w:val="22"/>
        </w:rPr>
        <w:tab/>
      </w:r>
      <w:r w:rsidRPr="00AB64FB">
        <w:rPr>
          <w:sz w:val="22"/>
          <w:szCs w:val="22"/>
        </w:rPr>
        <w:tab/>
        <w:t>20 mm</w:t>
      </w:r>
    </w:p>
    <w:p w:rsidR="00AB64FB" w:rsidRPr="00AB64FB" w:rsidRDefault="00AB64FB" w:rsidP="00AB64FB">
      <w:pPr>
        <w:pStyle w:val="Styl"/>
        <w:jc w:val="both"/>
        <w:rPr>
          <w:sz w:val="22"/>
          <w:szCs w:val="22"/>
        </w:rPr>
      </w:pPr>
      <w:r w:rsidRPr="00AB64FB">
        <w:rPr>
          <w:sz w:val="22"/>
          <w:szCs w:val="22"/>
        </w:rPr>
        <w:t>Hloubková penetrace</w:t>
      </w:r>
    </w:p>
    <w:p w:rsidR="00AB64FB" w:rsidRPr="00AB64FB" w:rsidRDefault="00AB64FB" w:rsidP="00AB64FB">
      <w:pPr>
        <w:pStyle w:val="Styl"/>
        <w:jc w:val="both"/>
        <w:rPr>
          <w:sz w:val="22"/>
          <w:szCs w:val="22"/>
        </w:rPr>
      </w:pPr>
      <w:r w:rsidRPr="00AB64FB">
        <w:rPr>
          <w:sz w:val="22"/>
          <w:szCs w:val="22"/>
        </w:rPr>
        <w:t>-----------------------------------------------------------------------------------------------------------------</w:t>
      </w:r>
    </w:p>
    <w:p w:rsidR="00AB64FB" w:rsidRPr="00AB64FB" w:rsidRDefault="00AB64FB" w:rsidP="00AB64FB">
      <w:pPr>
        <w:pStyle w:val="Styl"/>
        <w:jc w:val="both"/>
        <w:rPr>
          <w:sz w:val="22"/>
          <w:szCs w:val="22"/>
        </w:rPr>
      </w:pPr>
      <w:r w:rsidRPr="00AB64FB">
        <w:rPr>
          <w:sz w:val="22"/>
          <w:szCs w:val="22"/>
        </w:rPr>
        <w:t>Nová skladba podlahy v koupelně a WC:</w:t>
      </w:r>
    </w:p>
    <w:p w:rsidR="00AB64FB" w:rsidRPr="00AB64FB" w:rsidRDefault="00AB64FB" w:rsidP="00AB64FB">
      <w:pPr>
        <w:pStyle w:val="Styl"/>
        <w:jc w:val="both"/>
        <w:rPr>
          <w:sz w:val="22"/>
          <w:szCs w:val="22"/>
        </w:rPr>
      </w:pPr>
      <w:r w:rsidRPr="00AB64FB">
        <w:rPr>
          <w:sz w:val="22"/>
          <w:szCs w:val="22"/>
        </w:rPr>
        <w:t>Keramická dlažba</w:t>
      </w:r>
      <w:r w:rsidRPr="00AB64FB">
        <w:rPr>
          <w:sz w:val="22"/>
          <w:szCs w:val="22"/>
        </w:rPr>
        <w:tab/>
      </w:r>
      <w:r w:rsidRPr="00AB64FB">
        <w:rPr>
          <w:sz w:val="22"/>
          <w:szCs w:val="22"/>
        </w:rPr>
        <w:tab/>
      </w:r>
      <w:r w:rsidRPr="00AB64FB">
        <w:rPr>
          <w:sz w:val="22"/>
          <w:szCs w:val="22"/>
        </w:rPr>
        <w:tab/>
      </w:r>
      <w:r w:rsidRPr="00AB64FB">
        <w:rPr>
          <w:sz w:val="22"/>
          <w:szCs w:val="22"/>
        </w:rPr>
        <w:tab/>
      </w:r>
      <w:r w:rsidRPr="00AB64FB">
        <w:rPr>
          <w:sz w:val="22"/>
          <w:szCs w:val="22"/>
        </w:rPr>
        <w:tab/>
        <w:t>10 mm</w:t>
      </w:r>
    </w:p>
    <w:p w:rsidR="00AB64FB" w:rsidRPr="00AB64FB" w:rsidRDefault="00AB64FB" w:rsidP="00AB64FB">
      <w:pPr>
        <w:pStyle w:val="Styl"/>
        <w:jc w:val="both"/>
        <w:rPr>
          <w:sz w:val="22"/>
          <w:szCs w:val="22"/>
        </w:rPr>
      </w:pPr>
      <w:r w:rsidRPr="00AB64FB">
        <w:rPr>
          <w:sz w:val="22"/>
          <w:szCs w:val="22"/>
        </w:rPr>
        <w:t>Flexibilní lepidlo</w:t>
      </w:r>
      <w:r w:rsidRPr="00AB64FB">
        <w:rPr>
          <w:sz w:val="22"/>
          <w:szCs w:val="22"/>
        </w:rPr>
        <w:tab/>
      </w:r>
      <w:r w:rsidRPr="00AB64FB">
        <w:rPr>
          <w:sz w:val="22"/>
          <w:szCs w:val="22"/>
        </w:rPr>
        <w:tab/>
      </w:r>
      <w:r w:rsidRPr="00AB64FB">
        <w:rPr>
          <w:sz w:val="22"/>
          <w:szCs w:val="22"/>
        </w:rPr>
        <w:tab/>
      </w:r>
      <w:r w:rsidRPr="00AB64FB">
        <w:rPr>
          <w:sz w:val="22"/>
          <w:szCs w:val="22"/>
        </w:rPr>
        <w:tab/>
      </w:r>
      <w:r w:rsidRPr="00AB64FB">
        <w:rPr>
          <w:sz w:val="22"/>
          <w:szCs w:val="22"/>
        </w:rPr>
        <w:tab/>
        <w:t xml:space="preserve">  5 mm</w:t>
      </w:r>
    </w:p>
    <w:p w:rsidR="00AB64FB" w:rsidRPr="00AB64FB" w:rsidRDefault="00AB64FB" w:rsidP="00AB64FB">
      <w:pPr>
        <w:pStyle w:val="Styl"/>
        <w:jc w:val="both"/>
        <w:rPr>
          <w:sz w:val="22"/>
          <w:szCs w:val="22"/>
        </w:rPr>
      </w:pPr>
      <w:r w:rsidRPr="00AB64FB">
        <w:rPr>
          <w:sz w:val="22"/>
          <w:szCs w:val="22"/>
        </w:rPr>
        <w:t xml:space="preserve">Hydroizolační stěrka </w:t>
      </w:r>
      <w:r w:rsidRPr="00AB64FB">
        <w:rPr>
          <w:sz w:val="22"/>
          <w:szCs w:val="22"/>
        </w:rPr>
        <w:tab/>
      </w:r>
      <w:r w:rsidRPr="00AB64FB">
        <w:rPr>
          <w:sz w:val="22"/>
          <w:szCs w:val="22"/>
        </w:rPr>
        <w:tab/>
      </w:r>
      <w:r w:rsidRPr="00AB64FB">
        <w:rPr>
          <w:sz w:val="22"/>
          <w:szCs w:val="22"/>
        </w:rPr>
        <w:tab/>
      </w:r>
      <w:r w:rsidRPr="00AB64FB">
        <w:rPr>
          <w:sz w:val="22"/>
          <w:szCs w:val="22"/>
        </w:rPr>
        <w:tab/>
      </w:r>
      <w:r w:rsidRPr="00AB64FB">
        <w:rPr>
          <w:sz w:val="22"/>
          <w:szCs w:val="22"/>
        </w:rPr>
        <w:tab/>
        <w:t xml:space="preserve">  2 mm</w:t>
      </w:r>
      <w:r w:rsidRPr="00AB64FB">
        <w:rPr>
          <w:sz w:val="22"/>
          <w:szCs w:val="22"/>
        </w:rPr>
        <w:tab/>
      </w:r>
    </w:p>
    <w:p w:rsidR="00AB64FB" w:rsidRPr="00AB64FB" w:rsidRDefault="00AB64FB" w:rsidP="00AB64FB">
      <w:pPr>
        <w:pStyle w:val="Styl"/>
        <w:jc w:val="both"/>
        <w:rPr>
          <w:sz w:val="22"/>
          <w:szCs w:val="22"/>
        </w:rPr>
      </w:pPr>
      <w:r w:rsidRPr="00AB64FB">
        <w:rPr>
          <w:sz w:val="22"/>
          <w:szCs w:val="22"/>
        </w:rPr>
        <w:t>Stěrka</w:t>
      </w:r>
      <w:r w:rsidRPr="00AB64FB">
        <w:rPr>
          <w:sz w:val="22"/>
          <w:szCs w:val="22"/>
        </w:rPr>
        <w:tab/>
      </w:r>
      <w:r w:rsidRPr="00AB64FB">
        <w:rPr>
          <w:sz w:val="22"/>
          <w:szCs w:val="22"/>
        </w:rPr>
        <w:tab/>
      </w:r>
      <w:r w:rsidRPr="00AB64FB">
        <w:rPr>
          <w:sz w:val="22"/>
          <w:szCs w:val="22"/>
        </w:rPr>
        <w:tab/>
      </w:r>
      <w:r w:rsidRPr="00AB64FB">
        <w:rPr>
          <w:sz w:val="22"/>
          <w:szCs w:val="22"/>
        </w:rPr>
        <w:tab/>
      </w:r>
      <w:r w:rsidRPr="00AB64FB">
        <w:rPr>
          <w:sz w:val="22"/>
          <w:szCs w:val="22"/>
        </w:rPr>
        <w:tab/>
      </w:r>
      <w:r w:rsidRPr="00AB64FB">
        <w:rPr>
          <w:sz w:val="22"/>
          <w:szCs w:val="22"/>
        </w:rPr>
        <w:tab/>
      </w:r>
      <w:r w:rsidRPr="00AB64FB">
        <w:rPr>
          <w:sz w:val="22"/>
          <w:szCs w:val="22"/>
        </w:rPr>
        <w:tab/>
        <w:t>20 mm</w:t>
      </w:r>
    </w:p>
    <w:p w:rsidR="00AB64FB" w:rsidRPr="00AB64FB" w:rsidRDefault="00AB64FB" w:rsidP="00AB64FB">
      <w:pPr>
        <w:pStyle w:val="Styl"/>
        <w:jc w:val="both"/>
        <w:rPr>
          <w:sz w:val="22"/>
          <w:szCs w:val="22"/>
        </w:rPr>
      </w:pPr>
      <w:r w:rsidRPr="00AB64FB">
        <w:rPr>
          <w:sz w:val="22"/>
          <w:szCs w:val="22"/>
        </w:rPr>
        <w:t>Hloubková penetrace</w:t>
      </w:r>
    </w:p>
    <w:p w:rsidR="00AB64FB" w:rsidRPr="00AB64FB" w:rsidRDefault="00AB64FB" w:rsidP="00AB64FB">
      <w:pPr>
        <w:pStyle w:val="Styl"/>
        <w:jc w:val="both"/>
        <w:rPr>
          <w:sz w:val="22"/>
          <w:szCs w:val="22"/>
        </w:rPr>
      </w:pPr>
      <w:r w:rsidRPr="00AB64FB">
        <w:rPr>
          <w:sz w:val="22"/>
          <w:szCs w:val="22"/>
        </w:rPr>
        <w:t>-----------------------------------------------------------------------------------------------------------------</w:t>
      </w:r>
    </w:p>
    <w:p w:rsidR="00AB64FB" w:rsidRPr="00AB64FB" w:rsidRDefault="00AB64FB" w:rsidP="00AB64FB">
      <w:pPr>
        <w:pStyle w:val="Styl"/>
        <w:jc w:val="both"/>
        <w:rPr>
          <w:sz w:val="22"/>
          <w:szCs w:val="22"/>
        </w:rPr>
      </w:pPr>
    </w:p>
    <w:p w:rsidR="00AB64FB" w:rsidRPr="00AB64FB" w:rsidRDefault="00AB64FB" w:rsidP="00AB64FB">
      <w:pPr>
        <w:spacing w:line="240" w:lineRule="auto"/>
        <w:rPr>
          <w:rFonts w:ascii="Arial" w:hAnsi="Arial" w:cs="Arial"/>
        </w:rPr>
      </w:pPr>
      <w:r w:rsidRPr="00AB64FB">
        <w:rPr>
          <w:rFonts w:ascii="Arial" w:hAnsi="Arial" w:cs="Arial"/>
        </w:rPr>
        <w:t>Sondy do podlah nebyly prováděny.</w:t>
      </w:r>
    </w:p>
    <w:p w:rsidR="00AB64FB" w:rsidRPr="00AB64FB" w:rsidRDefault="00AB64FB" w:rsidP="00AB64FB">
      <w:pPr>
        <w:spacing w:line="240" w:lineRule="auto"/>
        <w:rPr>
          <w:rFonts w:ascii="Arial" w:hAnsi="Arial" w:cs="Arial"/>
        </w:rPr>
      </w:pPr>
      <w:r w:rsidRPr="00AB64FB">
        <w:rPr>
          <w:rFonts w:ascii="Arial" w:hAnsi="Arial" w:cs="Arial"/>
        </w:rPr>
        <w:t xml:space="preserve">Předpokládá se ,že pod dlažbou a </w:t>
      </w:r>
      <w:proofErr w:type="spellStart"/>
      <w:r w:rsidRPr="00AB64FB">
        <w:rPr>
          <w:rFonts w:ascii="Arial" w:hAnsi="Arial" w:cs="Arial"/>
        </w:rPr>
        <w:t>vlyskami</w:t>
      </w:r>
      <w:proofErr w:type="spellEnd"/>
      <w:r w:rsidRPr="00AB64FB">
        <w:rPr>
          <w:rFonts w:ascii="Arial" w:hAnsi="Arial" w:cs="Arial"/>
        </w:rPr>
        <w:t xml:space="preserve"> je pevný podkladní beton.</w:t>
      </w:r>
    </w:p>
    <w:p w:rsidR="00AB64FB" w:rsidRPr="00AB64FB" w:rsidRDefault="00AB64FB" w:rsidP="00AB64FB">
      <w:pPr>
        <w:pStyle w:val="Styl"/>
        <w:rPr>
          <w:b/>
          <w:sz w:val="22"/>
          <w:szCs w:val="22"/>
          <w:u w:val="single"/>
        </w:rPr>
      </w:pPr>
    </w:p>
    <w:p w:rsidR="00AB64FB" w:rsidRPr="00AB64FB" w:rsidRDefault="00AB64FB" w:rsidP="00AB64FB">
      <w:pPr>
        <w:pStyle w:val="Styl"/>
        <w:rPr>
          <w:b/>
          <w:sz w:val="22"/>
          <w:szCs w:val="22"/>
          <w:u w:val="single"/>
        </w:rPr>
      </w:pPr>
      <w:proofErr w:type="spellStart"/>
      <w:r w:rsidRPr="00AB64FB">
        <w:rPr>
          <w:b/>
          <w:sz w:val="22"/>
          <w:szCs w:val="22"/>
          <w:u w:val="single"/>
        </w:rPr>
        <w:t>e</w:t>
      </w:r>
      <w:proofErr w:type="spellEnd"/>
      <w:r w:rsidRPr="00AB64FB">
        <w:rPr>
          <w:b/>
          <w:sz w:val="22"/>
          <w:szCs w:val="22"/>
          <w:u w:val="single"/>
        </w:rPr>
        <w:t xml:space="preserve">. Střecha </w:t>
      </w:r>
    </w:p>
    <w:p w:rsidR="00AB64FB" w:rsidRPr="00AB64FB" w:rsidRDefault="00AB64FB" w:rsidP="00AB64FB">
      <w:pPr>
        <w:spacing w:line="240" w:lineRule="auto"/>
        <w:rPr>
          <w:rFonts w:ascii="Arial" w:hAnsi="Arial" w:cs="Arial"/>
        </w:rPr>
      </w:pPr>
      <w:r w:rsidRPr="00AB64FB">
        <w:rPr>
          <w:rFonts w:ascii="Arial" w:hAnsi="Arial" w:cs="Arial"/>
        </w:rPr>
        <w:t>Zůstává stávající.</w:t>
      </w:r>
    </w:p>
    <w:p w:rsidR="00AB64FB" w:rsidRPr="00AB64FB" w:rsidRDefault="00AB64FB" w:rsidP="00AB64FB">
      <w:pPr>
        <w:pStyle w:val="Styl"/>
        <w:rPr>
          <w:b/>
          <w:sz w:val="22"/>
          <w:szCs w:val="22"/>
          <w:u w:val="single"/>
        </w:rPr>
      </w:pPr>
      <w:proofErr w:type="spellStart"/>
      <w:r w:rsidRPr="00AB64FB">
        <w:rPr>
          <w:b/>
          <w:sz w:val="22"/>
          <w:szCs w:val="22"/>
          <w:u w:val="single"/>
        </w:rPr>
        <w:t>f</w:t>
      </w:r>
      <w:proofErr w:type="spellEnd"/>
      <w:r w:rsidRPr="00AB64FB">
        <w:rPr>
          <w:b/>
          <w:sz w:val="22"/>
          <w:szCs w:val="22"/>
          <w:u w:val="single"/>
        </w:rPr>
        <w:t xml:space="preserve">. Schodiště </w:t>
      </w:r>
    </w:p>
    <w:p w:rsidR="00AB64FB" w:rsidRPr="00AB64FB" w:rsidRDefault="00AB64FB" w:rsidP="00AB64FB">
      <w:pPr>
        <w:spacing w:line="240" w:lineRule="auto"/>
        <w:rPr>
          <w:rFonts w:ascii="Arial" w:hAnsi="Arial" w:cs="Arial"/>
        </w:rPr>
      </w:pPr>
      <w:r w:rsidRPr="00AB64FB">
        <w:rPr>
          <w:rFonts w:ascii="Arial" w:hAnsi="Arial" w:cs="Arial"/>
        </w:rPr>
        <w:t>Zůstává stávající.</w:t>
      </w:r>
    </w:p>
    <w:p w:rsidR="00AB64FB" w:rsidRPr="00AB64FB" w:rsidRDefault="00AB64FB" w:rsidP="00AB64FB">
      <w:pPr>
        <w:pStyle w:val="Styl"/>
        <w:rPr>
          <w:b/>
          <w:sz w:val="22"/>
          <w:szCs w:val="22"/>
          <w:u w:val="single"/>
        </w:rPr>
      </w:pPr>
      <w:r w:rsidRPr="00AB64FB">
        <w:rPr>
          <w:b/>
          <w:sz w:val="22"/>
          <w:szCs w:val="22"/>
          <w:u w:val="single"/>
        </w:rPr>
        <w:t xml:space="preserve">g. Izolace proti vodě a radonu </w:t>
      </w:r>
    </w:p>
    <w:p w:rsidR="00AB64FB" w:rsidRPr="00AB64FB" w:rsidRDefault="00AB64FB" w:rsidP="00AB64FB">
      <w:pPr>
        <w:spacing w:line="240" w:lineRule="auto"/>
        <w:rPr>
          <w:rFonts w:ascii="Arial" w:hAnsi="Arial" w:cs="Arial"/>
        </w:rPr>
      </w:pPr>
      <w:r w:rsidRPr="00AB64FB">
        <w:rPr>
          <w:rFonts w:ascii="Arial" w:hAnsi="Arial" w:cs="Arial"/>
        </w:rPr>
        <w:t>Nebudou prováděny žádné.</w:t>
      </w:r>
    </w:p>
    <w:p w:rsidR="00AB64FB" w:rsidRPr="00AB64FB" w:rsidRDefault="00AB64FB" w:rsidP="00AB64FB">
      <w:pPr>
        <w:pStyle w:val="Styl"/>
        <w:rPr>
          <w:b/>
          <w:sz w:val="22"/>
          <w:szCs w:val="22"/>
          <w:u w:val="single"/>
        </w:rPr>
      </w:pPr>
      <w:proofErr w:type="spellStart"/>
      <w:r w:rsidRPr="00AB64FB">
        <w:rPr>
          <w:b/>
          <w:sz w:val="22"/>
          <w:szCs w:val="22"/>
          <w:u w:val="single"/>
        </w:rPr>
        <w:t>h</w:t>
      </w:r>
      <w:proofErr w:type="spellEnd"/>
      <w:r w:rsidRPr="00AB64FB">
        <w:rPr>
          <w:b/>
          <w:sz w:val="22"/>
          <w:szCs w:val="22"/>
          <w:u w:val="single"/>
        </w:rPr>
        <w:t xml:space="preserve">. Izolace tepelné a akustické </w:t>
      </w:r>
    </w:p>
    <w:p w:rsidR="00AB64FB" w:rsidRPr="00AB64FB" w:rsidRDefault="00AB64FB" w:rsidP="00AB64FB">
      <w:pPr>
        <w:pStyle w:val="Bezmezer"/>
        <w:jc w:val="both"/>
        <w:rPr>
          <w:rFonts w:ascii="Arial" w:hAnsi="Arial" w:cs="Arial"/>
        </w:rPr>
      </w:pPr>
      <w:r w:rsidRPr="00AB64FB">
        <w:rPr>
          <w:rFonts w:ascii="Arial" w:hAnsi="Arial" w:cs="Arial"/>
        </w:rPr>
        <w:t xml:space="preserve">Nově navržená sádrokartonová příčka za vstupními dveřmi bude opatřena tepelnou izolací z minerální vlny o </w:t>
      </w:r>
      <w:proofErr w:type="spellStart"/>
      <w:r w:rsidRPr="00AB64FB">
        <w:rPr>
          <w:rFonts w:ascii="Arial" w:hAnsi="Arial" w:cs="Arial"/>
        </w:rPr>
        <w:t>tl</w:t>
      </w:r>
      <w:proofErr w:type="spellEnd"/>
      <w:r w:rsidRPr="00AB64FB">
        <w:rPr>
          <w:rFonts w:ascii="Arial" w:hAnsi="Arial" w:cs="Arial"/>
        </w:rPr>
        <w:t>. 100 mm .</w:t>
      </w:r>
    </w:p>
    <w:p w:rsidR="00AB64FB" w:rsidRPr="00AB64FB" w:rsidRDefault="00AB64FB" w:rsidP="00AB64FB">
      <w:pPr>
        <w:pStyle w:val="Bezmezer"/>
        <w:jc w:val="both"/>
        <w:rPr>
          <w:rFonts w:ascii="Arial" w:hAnsi="Arial" w:cs="Arial"/>
        </w:rPr>
      </w:pPr>
      <w:r w:rsidRPr="00AB64FB">
        <w:rPr>
          <w:rFonts w:ascii="Arial" w:hAnsi="Arial" w:cs="Arial"/>
        </w:rPr>
        <w:t xml:space="preserve">Stávající příčka mezi schodištěm a WC bude zateplena tepelnou izolací z minerální vlny o </w:t>
      </w:r>
      <w:proofErr w:type="spellStart"/>
      <w:r w:rsidRPr="00AB64FB">
        <w:rPr>
          <w:rFonts w:ascii="Arial" w:hAnsi="Arial" w:cs="Arial"/>
        </w:rPr>
        <w:t>tl</w:t>
      </w:r>
      <w:proofErr w:type="spellEnd"/>
      <w:r w:rsidRPr="00AB64FB">
        <w:rPr>
          <w:rFonts w:ascii="Arial" w:hAnsi="Arial" w:cs="Arial"/>
        </w:rPr>
        <w:t>. 75 mm .</w:t>
      </w:r>
    </w:p>
    <w:p w:rsidR="00AB64FB" w:rsidRPr="00AB64FB" w:rsidRDefault="00AB64FB" w:rsidP="00AB64FB">
      <w:pPr>
        <w:pStyle w:val="Styl"/>
        <w:rPr>
          <w:b/>
          <w:sz w:val="22"/>
          <w:szCs w:val="22"/>
          <w:u w:val="single"/>
        </w:rPr>
      </w:pPr>
    </w:p>
    <w:p w:rsidR="00AB64FB" w:rsidRPr="00AB64FB" w:rsidRDefault="00AB64FB" w:rsidP="00AB64FB">
      <w:pPr>
        <w:pStyle w:val="Styl"/>
        <w:rPr>
          <w:b/>
          <w:sz w:val="22"/>
          <w:szCs w:val="22"/>
          <w:u w:val="single"/>
        </w:rPr>
      </w:pPr>
      <w:r w:rsidRPr="00AB64FB">
        <w:rPr>
          <w:b/>
          <w:sz w:val="22"/>
          <w:szCs w:val="22"/>
          <w:u w:val="single"/>
        </w:rPr>
        <w:t xml:space="preserve">ch. Střešní krytina </w:t>
      </w:r>
    </w:p>
    <w:p w:rsidR="00AB64FB" w:rsidRPr="00AB64FB" w:rsidRDefault="00AB64FB" w:rsidP="00AB64FB">
      <w:pPr>
        <w:spacing w:line="240" w:lineRule="auto"/>
        <w:rPr>
          <w:rFonts w:ascii="Arial" w:hAnsi="Arial" w:cs="Arial"/>
        </w:rPr>
      </w:pPr>
      <w:r w:rsidRPr="00AB64FB">
        <w:rPr>
          <w:rFonts w:ascii="Arial" w:hAnsi="Arial" w:cs="Arial"/>
        </w:rPr>
        <w:t>Zůstává stávající.</w:t>
      </w:r>
    </w:p>
    <w:p w:rsidR="00AB64FB" w:rsidRPr="00AB64FB" w:rsidRDefault="00AB64FB" w:rsidP="00AB64FB">
      <w:pPr>
        <w:pStyle w:val="Styl"/>
        <w:rPr>
          <w:b/>
          <w:sz w:val="22"/>
          <w:szCs w:val="22"/>
          <w:u w:val="single"/>
        </w:rPr>
      </w:pPr>
      <w:r w:rsidRPr="00AB64FB">
        <w:rPr>
          <w:b/>
          <w:sz w:val="22"/>
          <w:szCs w:val="22"/>
          <w:u w:val="single"/>
        </w:rPr>
        <w:t xml:space="preserve">i. Konstrukce klempířské </w:t>
      </w:r>
    </w:p>
    <w:p w:rsidR="00AB64FB" w:rsidRPr="00AB64FB" w:rsidRDefault="00AB64FB" w:rsidP="00AB64FB">
      <w:pPr>
        <w:spacing w:line="240" w:lineRule="auto"/>
        <w:rPr>
          <w:rFonts w:ascii="Arial" w:hAnsi="Arial" w:cs="Arial"/>
        </w:rPr>
      </w:pPr>
      <w:r w:rsidRPr="00AB64FB">
        <w:rPr>
          <w:rFonts w:ascii="Arial" w:hAnsi="Arial" w:cs="Arial"/>
        </w:rPr>
        <w:t xml:space="preserve">Jedná se o okenní parapety, které budou provedeny z </w:t>
      </w:r>
      <w:proofErr w:type="spellStart"/>
      <w:r w:rsidRPr="00AB64FB">
        <w:rPr>
          <w:rFonts w:ascii="Arial" w:hAnsi="Arial" w:cs="Arial"/>
        </w:rPr>
        <w:t>Al</w:t>
      </w:r>
      <w:proofErr w:type="spellEnd"/>
      <w:r w:rsidRPr="00AB64FB">
        <w:rPr>
          <w:rFonts w:ascii="Arial" w:hAnsi="Arial" w:cs="Arial"/>
        </w:rPr>
        <w:t xml:space="preserve"> plechu v šedé barvě.</w:t>
      </w:r>
    </w:p>
    <w:p w:rsidR="00AB64FB" w:rsidRPr="00AB64FB" w:rsidRDefault="00AB64FB" w:rsidP="00AB64FB">
      <w:pPr>
        <w:pStyle w:val="Styl"/>
        <w:rPr>
          <w:b/>
          <w:sz w:val="22"/>
          <w:szCs w:val="22"/>
          <w:u w:val="single"/>
        </w:rPr>
      </w:pPr>
      <w:proofErr w:type="spellStart"/>
      <w:r w:rsidRPr="00AB64FB">
        <w:rPr>
          <w:b/>
          <w:sz w:val="22"/>
          <w:szCs w:val="22"/>
          <w:u w:val="single"/>
        </w:rPr>
        <w:t>j</w:t>
      </w:r>
      <w:proofErr w:type="spellEnd"/>
      <w:r w:rsidRPr="00AB64FB">
        <w:rPr>
          <w:b/>
          <w:sz w:val="22"/>
          <w:szCs w:val="22"/>
          <w:u w:val="single"/>
        </w:rPr>
        <w:t xml:space="preserve">.  Konstrukce truhlářské </w:t>
      </w:r>
    </w:p>
    <w:p w:rsidR="00AB64FB" w:rsidRPr="00AB64FB" w:rsidRDefault="00AB64FB" w:rsidP="00AB64FB">
      <w:pPr>
        <w:pStyle w:val="Bezmezer"/>
        <w:jc w:val="both"/>
        <w:rPr>
          <w:rFonts w:ascii="Arial" w:hAnsi="Arial" w:cs="Arial"/>
        </w:rPr>
      </w:pPr>
      <w:r w:rsidRPr="00AB64FB">
        <w:rPr>
          <w:rFonts w:ascii="Arial" w:hAnsi="Arial" w:cs="Arial"/>
        </w:rPr>
        <w:t>V chodbičce za vstupními dveřmi bude proveden snížený podhled ze sádrokartonových protipožárních desek na výšku cca 2600 mm - úroveň stávajícího průvlaku.</w:t>
      </w:r>
    </w:p>
    <w:p w:rsidR="00AB64FB" w:rsidRPr="00AB64FB" w:rsidRDefault="00AB64FB" w:rsidP="00AB64FB">
      <w:pPr>
        <w:pStyle w:val="Bezmezer"/>
        <w:jc w:val="both"/>
        <w:rPr>
          <w:rFonts w:ascii="Arial" w:hAnsi="Arial" w:cs="Arial"/>
        </w:rPr>
      </w:pPr>
      <w:r w:rsidRPr="00AB64FB">
        <w:rPr>
          <w:rFonts w:ascii="Arial" w:hAnsi="Arial" w:cs="Arial"/>
        </w:rPr>
        <w:t xml:space="preserve">Na stávající strop budou přichyceny dřevěné hranoly cca 100 x 100 mm s kov. roštem a </w:t>
      </w:r>
      <w:proofErr w:type="spellStart"/>
      <w:r w:rsidRPr="00AB64FB">
        <w:rPr>
          <w:rFonts w:ascii="Arial" w:hAnsi="Arial" w:cs="Arial"/>
        </w:rPr>
        <w:t>sádrokart</w:t>
      </w:r>
      <w:proofErr w:type="spellEnd"/>
      <w:r w:rsidRPr="00AB64FB">
        <w:rPr>
          <w:rFonts w:ascii="Arial" w:hAnsi="Arial" w:cs="Arial"/>
        </w:rPr>
        <w:t>. deskami.</w:t>
      </w:r>
    </w:p>
    <w:p w:rsidR="00AB64FB" w:rsidRPr="00AB64FB" w:rsidRDefault="00AB64FB" w:rsidP="00AB64FB">
      <w:pPr>
        <w:pStyle w:val="Bezmezer"/>
        <w:jc w:val="both"/>
        <w:rPr>
          <w:rFonts w:ascii="Arial" w:hAnsi="Arial" w:cs="Arial"/>
        </w:rPr>
      </w:pPr>
      <w:r w:rsidRPr="00AB64FB">
        <w:rPr>
          <w:rFonts w:ascii="Arial" w:hAnsi="Arial" w:cs="Arial"/>
        </w:rPr>
        <w:t>Stávající betonový schodišťový stupeň v koupelně bude opatřen dřevěným obkladem včetně povrchového nátěru.</w:t>
      </w:r>
    </w:p>
    <w:p w:rsidR="00AB64FB" w:rsidRPr="00AB64FB" w:rsidRDefault="00AB64FB" w:rsidP="00AB64FB">
      <w:pPr>
        <w:pStyle w:val="Bezmezer"/>
        <w:jc w:val="both"/>
        <w:rPr>
          <w:rFonts w:ascii="Arial" w:hAnsi="Arial" w:cs="Arial"/>
        </w:rPr>
      </w:pPr>
      <w:r w:rsidRPr="00AB64FB">
        <w:rPr>
          <w:rFonts w:ascii="Arial" w:hAnsi="Arial" w:cs="Arial"/>
        </w:rPr>
        <w:t>Vnitřní parapetní desky jsou navrženy dřevěné.</w:t>
      </w:r>
    </w:p>
    <w:p w:rsidR="00AB64FB" w:rsidRPr="00AB64FB" w:rsidRDefault="00AB64FB" w:rsidP="00AB64FB">
      <w:pPr>
        <w:pStyle w:val="Styl"/>
        <w:rPr>
          <w:b/>
          <w:sz w:val="22"/>
          <w:szCs w:val="22"/>
          <w:u w:val="single"/>
        </w:rPr>
      </w:pPr>
    </w:p>
    <w:p w:rsidR="00AB64FB" w:rsidRPr="00AB64FB" w:rsidRDefault="00AB64FB" w:rsidP="00AB64FB">
      <w:pPr>
        <w:pStyle w:val="Styl"/>
        <w:rPr>
          <w:b/>
          <w:sz w:val="22"/>
          <w:szCs w:val="22"/>
          <w:u w:val="single"/>
        </w:rPr>
      </w:pPr>
      <w:r w:rsidRPr="00AB64FB">
        <w:rPr>
          <w:b/>
          <w:sz w:val="22"/>
          <w:szCs w:val="22"/>
          <w:u w:val="single"/>
        </w:rPr>
        <w:t xml:space="preserve">k. Výplně otvorů </w:t>
      </w:r>
    </w:p>
    <w:p w:rsidR="00AB64FB" w:rsidRPr="00AB64FB" w:rsidRDefault="00AB64FB" w:rsidP="00AB64FB">
      <w:pPr>
        <w:pStyle w:val="Bezmezer"/>
        <w:rPr>
          <w:rFonts w:ascii="Arial" w:hAnsi="Arial" w:cs="Arial"/>
        </w:rPr>
      </w:pPr>
      <w:r w:rsidRPr="00AB64FB">
        <w:rPr>
          <w:rFonts w:ascii="Arial" w:hAnsi="Arial" w:cs="Arial"/>
        </w:rPr>
        <w:t>Okenní otvory :</w:t>
      </w:r>
    </w:p>
    <w:p w:rsidR="00AB64FB" w:rsidRPr="00AB64FB" w:rsidRDefault="00AB64FB" w:rsidP="00AB64FB">
      <w:pPr>
        <w:pStyle w:val="Bezmezer"/>
        <w:rPr>
          <w:rFonts w:ascii="Arial" w:hAnsi="Arial" w:cs="Arial"/>
        </w:rPr>
      </w:pPr>
      <w:r w:rsidRPr="00AB64FB">
        <w:rPr>
          <w:rFonts w:ascii="Arial" w:hAnsi="Arial" w:cs="Arial"/>
        </w:rPr>
        <w:t>Nově budou provedeny okna v koupelně , kuchyni a obývacím pokoji.</w:t>
      </w:r>
    </w:p>
    <w:p w:rsidR="00AB64FB" w:rsidRPr="00AB64FB" w:rsidRDefault="00AB64FB" w:rsidP="00AB64FB">
      <w:pPr>
        <w:pStyle w:val="Bezmezer"/>
        <w:jc w:val="both"/>
        <w:rPr>
          <w:rFonts w:ascii="Arial" w:hAnsi="Arial" w:cs="Arial"/>
        </w:rPr>
      </w:pPr>
      <w:r w:rsidRPr="00AB64FB">
        <w:rPr>
          <w:rFonts w:ascii="Arial" w:hAnsi="Arial" w:cs="Arial"/>
        </w:rPr>
        <w:lastRenderedPageBreak/>
        <w:t xml:space="preserve">Bude provedena výměna starých dřevěných kastlíkových oken za okna nová atypická, dřevěná s tepelně izolačním dvojsklem. Okna budou vybavena interiérovými </w:t>
      </w:r>
      <w:proofErr w:type="spellStart"/>
      <w:r w:rsidRPr="00AB64FB">
        <w:rPr>
          <w:rFonts w:ascii="Arial" w:hAnsi="Arial" w:cs="Arial"/>
        </w:rPr>
        <w:t>celostínícími</w:t>
      </w:r>
      <w:proofErr w:type="spellEnd"/>
      <w:r w:rsidRPr="00AB64FB">
        <w:rPr>
          <w:rFonts w:ascii="Arial" w:hAnsi="Arial" w:cs="Arial"/>
        </w:rPr>
        <w:t xml:space="preserve"> žaluziemi. Po usazení oken bude provedeno zednické začištění špalet, parapetů a vymalování vnitřních i vnějších špalet. Výměna oken bude realizována tak, aby nebyla narušena navazující fasádní omítka a členění fasády (šambrány, apod.). V případě poškození budou po osazení oken navazující povrchy (vnitřní špalety, fasádní omítka, apod. uvedeny do původního stavu, tj. narušená místa budou opatřena omítkou a nátěrem ve shodném materiálu, struktuře, a barevností s navazující omítkou. Demontovaná okna budou odvezena a ekologicky zlikvidována. </w:t>
      </w:r>
    </w:p>
    <w:p w:rsidR="00AB64FB" w:rsidRPr="00AB64FB" w:rsidRDefault="00AB64FB" w:rsidP="00AB64FB">
      <w:pPr>
        <w:pStyle w:val="Bezmezer"/>
        <w:rPr>
          <w:rFonts w:ascii="Arial" w:hAnsi="Arial" w:cs="Arial"/>
          <w:color w:val="FF0000"/>
        </w:rPr>
      </w:pPr>
    </w:p>
    <w:p w:rsidR="00AB64FB" w:rsidRPr="00AB64FB" w:rsidRDefault="00AB64FB" w:rsidP="00AB64FB">
      <w:pPr>
        <w:pStyle w:val="Bezmezer"/>
        <w:jc w:val="both"/>
        <w:rPr>
          <w:rFonts w:ascii="Arial" w:hAnsi="Arial" w:cs="Arial"/>
        </w:rPr>
      </w:pPr>
      <w:r w:rsidRPr="00AB64FB">
        <w:rPr>
          <w:rFonts w:ascii="Arial" w:hAnsi="Arial" w:cs="Arial"/>
        </w:rPr>
        <w:t xml:space="preserve">Povrchová úprava impregnace + bílá barva. Okna budou osazena dvěma </w:t>
      </w:r>
      <w:proofErr w:type="spellStart"/>
      <w:r w:rsidRPr="00AB64FB">
        <w:rPr>
          <w:rFonts w:ascii="Arial" w:hAnsi="Arial" w:cs="Arial"/>
        </w:rPr>
        <w:t>celoobvodovými</w:t>
      </w:r>
      <w:proofErr w:type="spellEnd"/>
      <w:r w:rsidRPr="00AB64FB">
        <w:rPr>
          <w:rFonts w:ascii="Arial" w:hAnsi="Arial" w:cs="Arial"/>
        </w:rPr>
        <w:t xml:space="preserve"> těsněními, kováním umožňující seřízení přítlaku křídel a </w:t>
      </w:r>
      <w:proofErr w:type="spellStart"/>
      <w:r w:rsidRPr="00AB64FB">
        <w:rPr>
          <w:rFonts w:ascii="Arial" w:hAnsi="Arial" w:cs="Arial"/>
        </w:rPr>
        <w:t>čtyřpolohovou</w:t>
      </w:r>
      <w:proofErr w:type="spellEnd"/>
      <w:r w:rsidRPr="00AB64FB">
        <w:rPr>
          <w:rFonts w:ascii="Arial" w:hAnsi="Arial" w:cs="Arial"/>
        </w:rPr>
        <w:t xml:space="preserve"> klikou s </w:t>
      </w:r>
      <w:proofErr w:type="spellStart"/>
      <w:r w:rsidRPr="00AB64FB">
        <w:rPr>
          <w:rFonts w:ascii="Arial" w:hAnsi="Arial" w:cs="Arial"/>
        </w:rPr>
        <w:t>mikroventilací</w:t>
      </w:r>
      <w:proofErr w:type="spellEnd"/>
      <w:r w:rsidRPr="00AB64FB">
        <w:rPr>
          <w:rFonts w:ascii="Arial" w:hAnsi="Arial" w:cs="Arial"/>
        </w:rPr>
        <w:t xml:space="preserve">. Zasklení oken bude ve složení 4-16-4, U = 1,0 W/m²K. Okna budou z venkovní strany osazena vodorovnými kovovými </w:t>
      </w:r>
      <w:proofErr w:type="spellStart"/>
      <w:r w:rsidRPr="00AB64FB">
        <w:rPr>
          <w:rFonts w:ascii="Arial" w:hAnsi="Arial" w:cs="Arial"/>
        </w:rPr>
        <w:t>okapničkami</w:t>
      </w:r>
      <w:proofErr w:type="spellEnd"/>
      <w:r w:rsidRPr="00AB64FB">
        <w:rPr>
          <w:rFonts w:ascii="Arial" w:hAnsi="Arial" w:cs="Arial"/>
        </w:rPr>
        <w:t>. Kliky bezpečnostní, kování s dvěma bezpečnostními body U = 1,2 W/m2K.</w:t>
      </w:r>
    </w:p>
    <w:p w:rsidR="00AB64FB" w:rsidRPr="00AB64FB" w:rsidRDefault="00AB64FB" w:rsidP="00AB64FB">
      <w:pPr>
        <w:pStyle w:val="Styl"/>
        <w:rPr>
          <w:b/>
          <w:sz w:val="22"/>
          <w:szCs w:val="22"/>
          <w:u w:val="single"/>
        </w:rPr>
      </w:pPr>
    </w:p>
    <w:p w:rsidR="00AB64FB" w:rsidRPr="00AB64FB" w:rsidRDefault="00AB64FB" w:rsidP="00AB64FB">
      <w:pPr>
        <w:pStyle w:val="Styl"/>
        <w:rPr>
          <w:rFonts w:eastAsia="Times New Roman"/>
          <w:sz w:val="22"/>
          <w:szCs w:val="22"/>
        </w:rPr>
      </w:pPr>
      <w:r w:rsidRPr="00AB64FB">
        <w:rPr>
          <w:rFonts w:eastAsia="Times New Roman"/>
          <w:sz w:val="22"/>
          <w:szCs w:val="22"/>
        </w:rPr>
        <w:t>Dveřní otvory :</w:t>
      </w:r>
    </w:p>
    <w:p w:rsidR="00AB64FB" w:rsidRPr="00AB64FB" w:rsidRDefault="00AB64FB" w:rsidP="00AB64FB">
      <w:pPr>
        <w:pStyle w:val="Bezmezer"/>
        <w:rPr>
          <w:rFonts w:ascii="Arial" w:hAnsi="Arial" w:cs="Arial"/>
        </w:rPr>
      </w:pPr>
      <w:r w:rsidRPr="00AB64FB">
        <w:rPr>
          <w:rFonts w:ascii="Arial" w:hAnsi="Arial" w:cs="Arial"/>
        </w:rPr>
        <w:t>Nově budou provedeny atypické dveře z koupelny na terasu , všechny ostatní dveře budou typové v</w:t>
      </w:r>
      <w:r w:rsidRPr="00AB64FB">
        <w:rPr>
          <w:rFonts w:ascii="Arial" w:hAnsi="Arial" w:cs="Arial"/>
          <w:color w:val="FF0000"/>
        </w:rPr>
        <w:t xml:space="preserve"> </w:t>
      </w:r>
      <w:r w:rsidRPr="00AB64FB">
        <w:rPr>
          <w:rFonts w:ascii="Arial" w:hAnsi="Arial" w:cs="Arial"/>
        </w:rPr>
        <w:t>bílé barvě.</w:t>
      </w:r>
    </w:p>
    <w:p w:rsidR="00AB64FB" w:rsidRPr="00AB64FB" w:rsidRDefault="00AB64FB" w:rsidP="00AB64FB">
      <w:pPr>
        <w:pStyle w:val="Styl"/>
        <w:rPr>
          <w:b/>
          <w:sz w:val="22"/>
          <w:szCs w:val="22"/>
          <w:u w:val="single"/>
        </w:rPr>
      </w:pPr>
    </w:p>
    <w:p w:rsidR="00AB64FB" w:rsidRPr="00AB64FB" w:rsidRDefault="00AB64FB" w:rsidP="00AB64FB">
      <w:pPr>
        <w:pStyle w:val="Styl"/>
        <w:rPr>
          <w:b/>
          <w:sz w:val="22"/>
          <w:szCs w:val="22"/>
          <w:u w:val="single"/>
        </w:rPr>
      </w:pPr>
      <w:r w:rsidRPr="00AB64FB">
        <w:rPr>
          <w:b/>
          <w:sz w:val="22"/>
          <w:szCs w:val="22"/>
          <w:u w:val="single"/>
        </w:rPr>
        <w:t xml:space="preserve">l. Úpravy povrchů </w:t>
      </w:r>
    </w:p>
    <w:p w:rsidR="00AB64FB" w:rsidRPr="00AB64FB" w:rsidRDefault="00AB64FB" w:rsidP="00AB64FB">
      <w:pPr>
        <w:pStyle w:val="Bezmezer"/>
        <w:jc w:val="both"/>
        <w:rPr>
          <w:rFonts w:ascii="Arial" w:hAnsi="Arial" w:cs="Arial"/>
        </w:rPr>
      </w:pPr>
      <w:r w:rsidRPr="00AB64FB">
        <w:rPr>
          <w:rFonts w:ascii="Arial" w:hAnsi="Arial" w:cs="Arial"/>
        </w:rPr>
        <w:t xml:space="preserve">Obklady vnitřní: </w:t>
      </w:r>
    </w:p>
    <w:p w:rsidR="00AB64FB" w:rsidRPr="00AB64FB" w:rsidRDefault="00AB64FB" w:rsidP="00AB64FB">
      <w:pPr>
        <w:pStyle w:val="Bezmezer"/>
        <w:jc w:val="both"/>
        <w:rPr>
          <w:rFonts w:ascii="Arial" w:hAnsi="Arial" w:cs="Arial"/>
        </w:rPr>
      </w:pPr>
      <w:r w:rsidRPr="00AB64FB">
        <w:rPr>
          <w:rFonts w:ascii="Arial" w:hAnsi="Arial" w:cs="Arial"/>
        </w:rPr>
        <w:t>Obklady stěn WC a v koupelně keramickými obklady viz. výkres - jsou navrženy do výše 2,0 m.</w:t>
      </w:r>
    </w:p>
    <w:p w:rsidR="00AB64FB" w:rsidRPr="00AB64FB" w:rsidRDefault="00AB64FB" w:rsidP="00AB64FB">
      <w:pPr>
        <w:pStyle w:val="Bezmezer"/>
        <w:jc w:val="both"/>
        <w:rPr>
          <w:rFonts w:ascii="Arial" w:hAnsi="Arial" w:cs="Arial"/>
        </w:rPr>
      </w:pPr>
      <w:r w:rsidRPr="00AB64FB">
        <w:rPr>
          <w:rFonts w:ascii="Arial" w:hAnsi="Arial" w:cs="Arial"/>
        </w:rPr>
        <w:t xml:space="preserve"> V kuchyni bude nad kuchyňskou linkou použit skleněný obklad.</w:t>
      </w:r>
    </w:p>
    <w:p w:rsidR="00AB64FB" w:rsidRPr="00AB64FB" w:rsidRDefault="00AB64FB" w:rsidP="00AB64FB">
      <w:pPr>
        <w:pStyle w:val="Bezmezer"/>
        <w:jc w:val="both"/>
        <w:rPr>
          <w:rFonts w:ascii="Arial" w:hAnsi="Arial" w:cs="Arial"/>
        </w:rPr>
      </w:pPr>
    </w:p>
    <w:p w:rsidR="00AB64FB" w:rsidRPr="00AB64FB" w:rsidRDefault="00AB64FB" w:rsidP="00AB64FB">
      <w:pPr>
        <w:pStyle w:val="Bezmezer"/>
        <w:jc w:val="both"/>
        <w:rPr>
          <w:rFonts w:ascii="Arial" w:hAnsi="Arial" w:cs="Arial"/>
        </w:rPr>
      </w:pPr>
      <w:r w:rsidRPr="00AB64FB">
        <w:rPr>
          <w:rFonts w:ascii="Arial" w:hAnsi="Arial" w:cs="Arial"/>
        </w:rPr>
        <w:t>Omítky : Všechny stávající vnitřní omítky budou odstraněny a budou provedeny omítky nové.</w:t>
      </w:r>
    </w:p>
    <w:p w:rsidR="00AB64FB" w:rsidRPr="00AB64FB" w:rsidRDefault="00AB64FB" w:rsidP="00AB64FB">
      <w:pPr>
        <w:pStyle w:val="Bezmezer"/>
        <w:jc w:val="both"/>
        <w:rPr>
          <w:rFonts w:ascii="Arial" w:hAnsi="Arial" w:cs="Arial"/>
        </w:rPr>
      </w:pPr>
      <w:r w:rsidRPr="00AB64FB">
        <w:rPr>
          <w:rFonts w:ascii="Arial" w:hAnsi="Arial" w:cs="Arial"/>
        </w:rPr>
        <w:tab/>
        <w:t xml:space="preserve">Před prováděním nových omítek bude zdivo vysušeno a opatřeno přípravkem proti </w:t>
      </w:r>
      <w:r w:rsidRPr="00AB64FB">
        <w:rPr>
          <w:rFonts w:ascii="Arial" w:hAnsi="Arial" w:cs="Arial"/>
        </w:rPr>
        <w:tab/>
        <w:t>plísním.</w:t>
      </w:r>
    </w:p>
    <w:p w:rsidR="00AB64FB" w:rsidRPr="00AB64FB" w:rsidRDefault="00AB64FB" w:rsidP="00AB64FB">
      <w:pPr>
        <w:pStyle w:val="Bezmezer"/>
        <w:jc w:val="both"/>
        <w:rPr>
          <w:rFonts w:ascii="Arial" w:hAnsi="Arial" w:cs="Arial"/>
        </w:rPr>
      </w:pPr>
    </w:p>
    <w:p w:rsidR="00AB64FB" w:rsidRPr="00AB64FB" w:rsidRDefault="00AB64FB" w:rsidP="00AB64FB">
      <w:pPr>
        <w:pStyle w:val="Bezmezer"/>
        <w:jc w:val="both"/>
        <w:rPr>
          <w:rFonts w:ascii="Arial" w:hAnsi="Arial" w:cs="Arial"/>
        </w:rPr>
      </w:pPr>
      <w:r w:rsidRPr="00AB64FB">
        <w:rPr>
          <w:rFonts w:ascii="Arial" w:hAnsi="Arial" w:cs="Arial"/>
        </w:rPr>
        <w:t xml:space="preserve">Malby a nátěry : Nové omítky budou </w:t>
      </w:r>
      <w:proofErr w:type="spellStart"/>
      <w:r w:rsidRPr="00AB64FB">
        <w:rPr>
          <w:rFonts w:ascii="Arial" w:hAnsi="Arial" w:cs="Arial"/>
        </w:rPr>
        <w:t>napenetrovány</w:t>
      </w:r>
      <w:proofErr w:type="spellEnd"/>
      <w:r w:rsidRPr="00AB64FB">
        <w:rPr>
          <w:rFonts w:ascii="Arial" w:hAnsi="Arial" w:cs="Arial"/>
        </w:rPr>
        <w:t xml:space="preserve"> a opatřeny 2 vnitřními nátěry s </w:t>
      </w:r>
      <w:r>
        <w:rPr>
          <w:rFonts w:ascii="Arial" w:hAnsi="Arial" w:cs="Arial"/>
        </w:rPr>
        <w:tab/>
      </w:r>
      <w:r>
        <w:rPr>
          <w:rFonts w:ascii="Arial" w:hAnsi="Arial" w:cs="Arial"/>
        </w:rPr>
        <w:tab/>
      </w:r>
      <w:r>
        <w:rPr>
          <w:rFonts w:ascii="Arial" w:hAnsi="Arial" w:cs="Arial"/>
        </w:rPr>
        <w:tab/>
        <w:t xml:space="preserve">   </w:t>
      </w:r>
      <w:r w:rsidRPr="00AB64FB">
        <w:rPr>
          <w:rFonts w:ascii="Arial" w:hAnsi="Arial" w:cs="Arial"/>
        </w:rPr>
        <w:t>maximálně možnou propustností vodních par.</w:t>
      </w:r>
    </w:p>
    <w:p w:rsidR="00AB64FB" w:rsidRPr="00AB64FB" w:rsidRDefault="00AB64FB" w:rsidP="00AB64FB">
      <w:pPr>
        <w:pStyle w:val="Bezmezer"/>
        <w:jc w:val="both"/>
        <w:rPr>
          <w:rFonts w:ascii="Arial" w:hAnsi="Arial" w:cs="Arial"/>
        </w:rPr>
      </w:pPr>
    </w:p>
    <w:p w:rsidR="00AB64FB" w:rsidRPr="00AB64FB" w:rsidRDefault="00AB64FB" w:rsidP="00AB64FB">
      <w:pPr>
        <w:rPr>
          <w:rFonts w:ascii="Arial" w:hAnsi="Arial" w:cs="Arial"/>
        </w:rPr>
      </w:pPr>
      <w:r w:rsidRPr="00AB64FB">
        <w:rPr>
          <w:rFonts w:ascii="Arial" w:hAnsi="Arial" w:cs="Arial"/>
        </w:rPr>
        <w:t>Nátěr fasády :</w:t>
      </w:r>
      <w:r w:rsidRPr="00AB64FB">
        <w:rPr>
          <w:rFonts w:ascii="Arial" w:hAnsi="Arial" w:cs="Arial"/>
        </w:rPr>
        <w:tab/>
        <w:t>Nebude se v této etapě provádět, bude proveden při celkové opravě fasády objektu.</w:t>
      </w:r>
    </w:p>
    <w:p w:rsidR="00AB64FB" w:rsidRPr="00AB64FB" w:rsidRDefault="00AB64FB" w:rsidP="00AB64FB">
      <w:pPr>
        <w:pStyle w:val="Bezmezer"/>
        <w:jc w:val="both"/>
        <w:rPr>
          <w:rFonts w:ascii="Arial" w:hAnsi="Arial" w:cs="Arial"/>
        </w:rPr>
      </w:pPr>
    </w:p>
    <w:p w:rsidR="00AB64FB" w:rsidRPr="00AB64FB" w:rsidRDefault="00AB64FB" w:rsidP="00AB64FB">
      <w:pPr>
        <w:pStyle w:val="Styl"/>
        <w:rPr>
          <w:b/>
          <w:sz w:val="22"/>
          <w:szCs w:val="22"/>
          <w:u w:val="single"/>
        </w:rPr>
      </w:pPr>
      <w:r w:rsidRPr="00AB64FB">
        <w:rPr>
          <w:b/>
          <w:sz w:val="22"/>
          <w:szCs w:val="22"/>
          <w:u w:val="single"/>
        </w:rPr>
        <w:t>m.  Odvětrání WC</w:t>
      </w:r>
    </w:p>
    <w:p w:rsidR="00AB64FB" w:rsidRPr="00AB64FB" w:rsidRDefault="00AB64FB" w:rsidP="00AB64FB">
      <w:pPr>
        <w:pStyle w:val="Bezmezer"/>
        <w:rPr>
          <w:rFonts w:ascii="Arial" w:hAnsi="Arial" w:cs="Arial"/>
        </w:rPr>
      </w:pPr>
      <w:r w:rsidRPr="00AB64FB">
        <w:rPr>
          <w:rFonts w:ascii="Arial" w:hAnsi="Arial" w:cs="Arial"/>
        </w:rPr>
        <w:t>WC  bude odvětráno pomocí nového zabudovaného ventilátoru.</w:t>
      </w:r>
    </w:p>
    <w:p w:rsidR="00AB64FB" w:rsidRPr="00AB64FB" w:rsidRDefault="00AB64FB" w:rsidP="00AB64FB">
      <w:pPr>
        <w:pStyle w:val="Bezmezer"/>
        <w:rPr>
          <w:rFonts w:ascii="Arial" w:hAnsi="Arial" w:cs="Arial"/>
        </w:rPr>
      </w:pPr>
    </w:p>
    <w:p w:rsidR="00AB64FB" w:rsidRPr="00AB64FB" w:rsidRDefault="00AB64FB" w:rsidP="00AB64FB">
      <w:pPr>
        <w:pStyle w:val="Styl"/>
        <w:rPr>
          <w:b/>
          <w:sz w:val="22"/>
          <w:szCs w:val="22"/>
          <w:u w:val="single"/>
        </w:rPr>
      </w:pPr>
      <w:r w:rsidRPr="00AB64FB">
        <w:rPr>
          <w:b/>
          <w:sz w:val="22"/>
          <w:szCs w:val="22"/>
          <w:u w:val="single"/>
        </w:rPr>
        <w:t>n.  Zateplení obvodového zdiva</w:t>
      </w:r>
    </w:p>
    <w:p w:rsidR="00AB64FB" w:rsidRPr="00AB64FB" w:rsidRDefault="00AB64FB" w:rsidP="00AB64FB">
      <w:pPr>
        <w:rPr>
          <w:rFonts w:ascii="Arial" w:hAnsi="Arial" w:cs="Arial"/>
        </w:rPr>
      </w:pPr>
      <w:r w:rsidRPr="00AB64FB">
        <w:rPr>
          <w:rFonts w:ascii="Arial" w:hAnsi="Arial" w:cs="Arial"/>
        </w:rPr>
        <w:t>Zateplení obvodového zdiva se v této etapě provádět nebude, bude provedeno při celkové opravě fasády objektu.</w:t>
      </w:r>
    </w:p>
    <w:p w:rsidR="00CE6A8D" w:rsidRPr="00387C63" w:rsidRDefault="00CE6A8D" w:rsidP="00CE6A8D">
      <w:pPr>
        <w:pStyle w:val="Zkladntext2"/>
        <w:spacing w:line="240" w:lineRule="auto"/>
        <w:rPr>
          <w:rFonts w:ascii="Arial" w:eastAsia="Times New Roman" w:hAnsi="Arial" w:cs="Arial"/>
        </w:rPr>
      </w:pPr>
      <w:r>
        <w:rPr>
          <w:rFonts w:ascii="Arial" w:eastAsia="Times New Roman" w:hAnsi="Arial" w:cs="Arial"/>
        </w:rPr>
        <w:t>---------------------------------------------------------------------------------------------------------------------------</w:t>
      </w:r>
    </w:p>
    <w:p w:rsidR="003B72FE" w:rsidRDefault="003B72FE" w:rsidP="003B72FE">
      <w:pPr>
        <w:pStyle w:val="Bezmezer"/>
        <w:rPr>
          <w:rFonts w:ascii="Arial" w:eastAsiaTheme="minorEastAsia" w:hAnsi="Arial" w:cs="Arial"/>
          <w:color w:val="FF0000"/>
          <w:u w:val="single"/>
        </w:rPr>
      </w:pPr>
    </w:p>
    <w:p w:rsidR="003B72FE" w:rsidRDefault="003B72FE" w:rsidP="003B72FE">
      <w:pPr>
        <w:pStyle w:val="Bezmezer"/>
        <w:rPr>
          <w:rFonts w:ascii="Arial" w:eastAsiaTheme="minorEastAsia" w:hAnsi="Arial" w:cs="Arial"/>
          <w:color w:val="FF0000"/>
          <w:u w:val="single"/>
        </w:rPr>
      </w:pPr>
    </w:p>
    <w:p w:rsidR="003B72FE" w:rsidRDefault="003B72FE" w:rsidP="003B72FE">
      <w:pPr>
        <w:pStyle w:val="Bezmezer"/>
        <w:rPr>
          <w:rFonts w:ascii="Arial" w:eastAsiaTheme="minorEastAsia" w:hAnsi="Arial" w:cs="Arial"/>
          <w:color w:val="FF0000"/>
          <w:u w:val="single"/>
        </w:rPr>
      </w:pPr>
    </w:p>
    <w:p w:rsidR="003B72FE" w:rsidRDefault="003B72FE" w:rsidP="003B72FE">
      <w:pPr>
        <w:pStyle w:val="Bezmezer"/>
        <w:rPr>
          <w:rFonts w:ascii="Arial" w:eastAsiaTheme="minorEastAsia" w:hAnsi="Arial" w:cs="Arial"/>
          <w:color w:val="FF0000"/>
          <w:u w:val="single"/>
        </w:rPr>
      </w:pPr>
    </w:p>
    <w:p w:rsidR="00AB64FB" w:rsidRDefault="00AB64FB" w:rsidP="003B72FE">
      <w:pPr>
        <w:pStyle w:val="Bezmezer"/>
        <w:rPr>
          <w:rFonts w:ascii="Arial" w:eastAsiaTheme="minorEastAsia" w:hAnsi="Arial" w:cs="Arial"/>
          <w:color w:val="FF0000"/>
          <w:u w:val="single"/>
        </w:rPr>
      </w:pPr>
    </w:p>
    <w:p w:rsidR="00AB64FB" w:rsidRDefault="00AB64FB" w:rsidP="003B72FE">
      <w:pPr>
        <w:pStyle w:val="Bezmezer"/>
        <w:rPr>
          <w:rFonts w:ascii="Arial" w:eastAsiaTheme="minorEastAsia" w:hAnsi="Arial" w:cs="Arial"/>
          <w:color w:val="FF0000"/>
          <w:u w:val="single"/>
        </w:rPr>
      </w:pPr>
    </w:p>
    <w:p w:rsidR="00AB64FB" w:rsidRDefault="00AB64FB" w:rsidP="003B72FE">
      <w:pPr>
        <w:pStyle w:val="Bezmezer"/>
        <w:rPr>
          <w:rFonts w:ascii="Arial" w:eastAsiaTheme="minorEastAsia" w:hAnsi="Arial" w:cs="Arial"/>
          <w:color w:val="FF0000"/>
          <w:u w:val="single"/>
        </w:rPr>
      </w:pPr>
    </w:p>
    <w:p w:rsidR="00AB64FB" w:rsidRDefault="00AB64FB" w:rsidP="003B72FE">
      <w:pPr>
        <w:pStyle w:val="Bezmezer"/>
        <w:rPr>
          <w:rFonts w:ascii="Arial" w:eastAsiaTheme="minorEastAsia" w:hAnsi="Arial" w:cs="Arial"/>
          <w:color w:val="FF0000"/>
          <w:u w:val="single"/>
        </w:rPr>
      </w:pPr>
    </w:p>
    <w:p w:rsidR="003B72FE" w:rsidRDefault="003B72FE" w:rsidP="003B72FE">
      <w:pPr>
        <w:pStyle w:val="Bezmezer"/>
        <w:rPr>
          <w:rFonts w:ascii="Arial" w:eastAsiaTheme="minorEastAsia" w:hAnsi="Arial" w:cs="Arial"/>
          <w:color w:val="FF0000"/>
          <w:u w:val="single"/>
        </w:rPr>
      </w:pPr>
    </w:p>
    <w:p w:rsidR="003B72FE" w:rsidRPr="000C04EE" w:rsidRDefault="000C04EE" w:rsidP="003B72FE">
      <w:pPr>
        <w:pStyle w:val="Bezmezer"/>
        <w:rPr>
          <w:rFonts w:asciiTheme="minorHAnsi" w:eastAsiaTheme="minorEastAsia" w:hAnsiTheme="minorHAnsi" w:cs="Arial"/>
          <w:b/>
          <w:sz w:val="24"/>
          <w:szCs w:val="24"/>
          <w:u w:val="single"/>
        </w:rPr>
      </w:pPr>
      <w:r w:rsidRPr="000C04EE">
        <w:rPr>
          <w:b/>
          <w:sz w:val="24"/>
          <w:szCs w:val="24"/>
        </w:rPr>
        <w:lastRenderedPageBreak/>
        <w:tab/>
      </w:r>
      <w:r w:rsidR="003B72FE" w:rsidRPr="000C04EE">
        <w:rPr>
          <w:rFonts w:asciiTheme="minorHAnsi" w:hAnsiTheme="minorHAnsi"/>
          <w:b/>
          <w:sz w:val="24"/>
          <w:szCs w:val="24"/>
          <w:u w:val="single"/>
        </w:rPr>
        <w:t>Stavební objekt</w:t>
      </w:r>
      <w:r w:rsidR="003B72FE" w:rsidRPr="000C04EE">
        <w:rPr>
          <w:rFonts w:asciiTheme="minorHAnsi" w:hAnsiTheme="minorHAnsi"/>
          <w:b/>
          <w:sz w:val="24"/>
          <w:szCs w:val="24"/>
          <w:u w:val="single"/>
        </w:rPr>
        <w:tab/>
        <w:t>SO 02</w:t>
      </w:r>
      <w:r w:rsidR="003B72FE" w:rsidRPr="000C04EE">
        <w:rPr>
          <w:rFonts w:asciiTheme="minorHAnsi" w:hAnsiTheme="minorHAnsi"/>
          <w:b/>
          <w:sz w:val="24"/>
          <w:szCs w:val="24"/>
          <w:u w:val="single"/>
        </w:rPr>
        <w:tab/>
      </w:r>
      <w:r w:rsidR="003B72FE" w:rsidRPr="000C04EE">
        <w:rPr>
          <w:rFonts w:asciiTheme="minorHAnsi" w:eastAsiaTheme="minorEastAsia" w:hAnsiTheme="minorHAnsi" w:cs="Arial"/>
          <w:b/>
          <w:sz w:val="24"/>
          <w:szCs w:val="24"/>
          <w:u w:val="single"/>
        </w:rPr>
        <w:t>Elektroinstalace</w:t>
      </w:r>
    </w:p>
    <w:p w:rsidR="003B72FE" w:rsidRPr="0033794C" w:rsidRDefault="003B72FE" w:rsidP="003B72FE">
      <w:pPr>
        <w:pStyle w:val="Bezmezer"/>
        <w:rPr>
          <w:rFonts w:ascii="Arial" w:eastAsiaTheme="minorEastAsia" w:hAnsi="Arial" w:cs="Arial"/>
          <w:color w:val="FF0000"/>
          <w:u w:val="single"/>
        </w:rPr>
      </w:pPr>
    </w:p>
    <w:p w:rsidR="003B72FE" w:rsidRPr="0033794C" w:rsidRDefault="003B72FE" w:rsidP="003B72FE">
      <w:pPr>
        <w:pStyle w:val="Odstavecseseznamem"/>
        <w:ind w:left="0"/>
        <w:rPr>
          <w:b/>
          <w:color w:val="FF0000"/>
        </w:rPr>
      </w:pPr>
      <w:r w:rsidRPr="003B72FE">
        <w:rPr>
          <w:b/>
          <w:noProof/>
          <w:color w:val="FF0000"/>
        </w:rPr>
        <w:drawing>
          <wp:inline distT="0" distB="0" distL="0" distR="0">
            <wp:extent cx="5756910" cy="7040880"/>
            <wp:effectExtent l="19050" t="0" r="0" b="0"/>
            <wp:docPr id="10"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5760720" cy="7045540"/>
                    </a:xfrm>
                    <a:prstGeom prst="rect">
                      <a:avLst/>
                    </a:prstGeom>
                    <a:noFill/>
                    <a:ln w="9525">
                      <a:noFill/>
                      <a:miter lim="800000"/>
                      <a:headEnd/>
                      <a:tailEnd/>
                    </a:ln>
                  </pic:spPr>
                </pic:pic>
              </a:graphicData>
            </a:graphic>
          </wp:inline>
        </w:drawing>
      </w:r>
    </w:p>
    <w:p w:rsidR="00CE6A8D" w:rsidRPr="00387C63" w:rsidRDefault="00CE6A8D" w:rsidP="00CE6A8D">
      <w:pPr>
        <w:pStyle w:val="Zkladntext2"/>
        <w:spacing w:line="240" w:lineRule="auto"/>
        <w:ind w:left="720"/>
        <w:rPr>
          <w:rFonts w:ascii="Arial" w:eastAsia="Times New Roman" w:hAnsi="Arial" w:cs="Arial"/>
        </w:rPr>
      </w:pPr>
      <w:r>
        <w:rPr>
          <w:rFonts w:ascii="Arial" w:eastAsia="Times New Roman" w:hAnsi="Arial" w:cs="Arial"/>
        </w:rPr>
        <w:t>------------------------------------------------------------------------------------------------------------------</w:t>
      </w:r>
    </w:p>
    <w:p w:rsidR="003B72FE" w:rsidRPr="0033794C" w:rsidRDefault="003B72FE" w:rsidP="003B72FE">
      <w:pPr>
        <w:pStyle w:val="Odstavecseseznamem"/>
        <w:numPr>
          <w:ilvl w:val="0"/>
          <w:numId w:val="1"/>
        </w:numPr>
        <w:spacing w:line="240" w:lineRule="auto"/>
        <w:rPr>
          <w:rFonts w:ascii="Arial" w:hAnsi="Arial" w:cs="Arial"/>
          <w:color w:val="FF0000"/>
        </w:rPr>
      </w:pPr>
      <w:r w:rsidRPr="0033794C">
        <w:rPr>
          <w:rFonts w:ascii="Arial" w:hAnsi="Arial" w:cs="Arial"/>
          <w:color w:val="FF0000"/>
        </w:rPr>
        <w:br w:type="page"/>
      </w:r>
    </w:p>
    <w:p w:rsidR="003B72FE" w:rsidRPr="000C04EE" w:rsidRDefault="003B72FE" w:rsidP="003B72FE">
      <w:pPr>
        <w:spacing w:line="240" w:lineRule="auto"/>
        <w:rPr>
          <w:b/>
          <w:sz w:val="24"/>
          <w:szCs w:val="24"/>
          <w:u w:val="single"/>
        </w:rPr>
      </w:pPr>
      <w:r w:rsidRPr="000C04EE">
        <w:rPr>
          <w:b/>
          <w:sz w:val="24"/>
          <w:szCs w:val="24"/>
          <w:u w:val="single"/>
        </w:rPr>
        <w:lastRenderedPageBreak/>
        <w:t>Stavební objekt</w:t>
      </w:r>
      <w:r w:rsidRPr="000C04EE">
        <w:rPr>
          <w:b/>
          <w:sz w:val="24"/>
          <w:szCs w:val="24"/>
          <w:u w:val="single"/>
        </w:rPr>
        <w:tab/>
        <w:t>SO 03</w:t>
      </w:r>
      <w:r w:rsidRPr="000C04EE">
        <w:rPr>
          <w:b/>
          <w:sz w:val="24"/>
          <w:szCs w:val="24"/>
          <w:u w:val="single"/>
        </w:rPr>
        <w:tab/>
        <w:t>Zdravotechnika</w:t>
      </w:r>
    </w:p>
    <w:p w:rsidR="002C0F88" w:rsidRPr="002C0F88" w:rsidRDefault="002C0F88" w:rsidP="003B72FE">
      <w:pPr>
        <w:spacing w:line="240" w:lineRule="auto"/>
        <w:rPr>
          <w:b/>
          <w:u w:val="single"/>
        </w:rPr>
      </w:pPr>
    </w:p>
    <w:p w:rsidR="002C0F88" w:rsidRPr="002C0F88" w:rsidRDefault="002C0F88" w:rsidP="002C0F88">
      <w:pPr>
        <w:rPr>
          <w:rFonts w:ascii="Calibri" w:eastAsia="Times New Roman" w:hAnsi="Calibri" w:cs="Times New Roman"/>
          <w:b/>
          <w:sz w:val="24"/>
          <w:szCs w:val="24"/>
        </w:rPr>
      </w:pPr>
      <w:r w:rsidRPr="002C0F88">
        <w:rPr>
          <w:rFonts w:ascii="Calibri" w:eastAsia="Times New Roman" w:hAnsi="Calibri" w:cs="Times New Roman"/>
          <w:b/>
          <w:sz w:val="24"/>
          <w:szCs w:val="24"/>
        </w:rPr>
        <w:t xml:space="preserve">Kanalizace  splašková </w:t>
      </w:r>
    </w:p>
    <w:p w:rsidR="002C0F88" w:rsidRPr="002C0F88" w:rsidRDefault="002C0F88" w:rsidP="002C0F88">
      <w:pPr>
        <w:pStyle w:val="Zkladntext"/>
        <w:spacing w:line="240" w:lineRule="auto"/>
        <w:jc w:val="both"/>
        <w:rPr>
          <w:sz w:val="22"/>
          <w:szCs w:val="22"/>
        </w:rPr>
      </w:pPr>
      <w:r w:rsidRPr="002C0F88">
        <w:rPr>
          <w:sz w:val="22"/>
          <w:szCs w:val="22"/>
        </w:rPr>
        <w:t xml:space="preserve">Ve 4.NP je namontováno WC  s odpadem DN 100. Veškeré zařizovací předměty ve 4.NP budou </w:t>
      </w:r>
      <w:proofErr w:type="spellStart"/>
      <w:r w:rsidRPr="002C0F88">
        <w:rPr>
          <w:sz w:val="22"/>
          <w:szCs w:val="22"/>
        </w:rPr>
        <w:t>zdemontované</w:t>
      </w:r>
      <w:proofErr w:type="spellEnd"/>
      <w:r w:rsidRPr="002C0F88">
        <w:rPr>
          <w:sz w:val="22"/>
          <w:szCs w:val="22"/>
        </w:rPr>
        <w:t xml:space="preserve"> a od nových zařizovacích předmětů bude nové potrubí svedeno směrem k původnímu odpadu z WC. So</w:t>
      </w:r>
      <w:r>
        <w:rPr>
          <w:rFonts w:eastAsiaTheme="minorEastAsia"/>
          <w:sz w:val="22"/>
          <w:szCs w:val="22"/>
        </w:rPr>
        <w:t>n</w:t>
      </w:r>
      <w:r w:rsidRPr="002C0F88">
        <w:rPr>
          <w:sz w:val="22"/>
          <w:szCs w:val="22"/>
        </w:rPr>
        <w:t xml:space="preserve">dami bude nutno ověřit </w:t>
      </w:r>
      <w:proofErr w:type="spellStart"/>
      <w:r w:rsidRPr="002C0F88">
        <w:rPr>
          <w:sz w:val="22"/>
          <w:szCs w:val="22"/>
        </w:rPr>
        <w:t>tlouštku</w:t>
      </w:r>
      <w:proofErr w:type="spellEnd"/>
      <w:r w:rsidRPr="002C0F88">
        <w:rPr>
          <w:sz w:val="22"/>
          <w:szCs w:val="22"/>
        </w:rPr>
        <w:t xml:space="preserve"> původní podlahy , tak aby bylo  možné zasekat potrubí do podlahy  PP HT 75, 50. Nutno ověřit taktéž odvětrání původního svodu.</w:t>
      </w:r>
    </w:p>
    <w:p w:rsidR="002C0F88" w:rsidRPr="002C0F88" w:rsidRDefault="002C0F88" w:rsidP="002C0F88">
      <w:pPr>
        <w:pStyle w:val="Zkladntext"/>
        <w:spacing w:line="240" w:lineRule="auto"/>
        <w:jc w:val="both"/>
        <w:rPr>
          <w:sz w:val="22"/>
          <w:szCs w:val="22"/>
        </w:rPr>
      </w:pPr>
    </w:p>
    <w:p w:rsidR="002C0F88" w:rsidRPr="002C0F88" w:rsidRDefault="002C0F88" w:rsidP="002C0F88">
      <w:pPr>
        <w:pStyle w:val="Zkladntext2"/>
        <w:spacing w:line="240" w:lineRule="auto"/>
        <w:jc w:val="both"/>
        <w:rPr>
          <w:rFonts w:ascii="Arial" w:eastAsia="Times New Roman" w:hAnsi="Arial" w:cs="Arial"/>
        </w:rPr>
      </w:pPr>
      <w:r w:rsidRPr="002C0F88">
        <w:rPr>
          <w:rFonts w:ascii="Arial" w:eastAsia="Times New Roman" w:hAnsi="Arial" w:cs="Arial"/>
        </w:rPr>
        <w:t xml:space="preserve">Připojovací potrubí od jednotlivých zařizovacích předmětů je z navrženo z PP-HT. </w:t>
      </w:r>
    </w:p>
    <w:p w:rsidR="002C0F88" w:rsidRPr="002C0F88" w:rsidRDefault="002C0F88" w:rsidP="002C0F88">
      <w:pPr>
        <w:pStyle w:val="Zkladntext2"/>
        <w:spacing w:line="240" w:lineRule="auto"/>
        <w:jc w:val="both"/>
        <w:rPr>
          <w:rFonts w:ascii="Arial" w:eastAsia="Times New Roman" w:hAnsi="Arial" w:cs="Arial"/>
        </w:rPr>
      </w:pPr>
      <w:r w:rsidRPr="002C0F88">
        <w:rPr>
          <w:rFonts w:ascii="Arial" w:eastAsia="Times New Roman" w:hAnsi="Arial" w:cs="Arial"/>
        </w:rPr>
        <w:t>Svislé odpadní potrubí bude provedeno z  PP-HT hrdlového s těsněním.  Součástí zařizovacích předmětů jsou zápachové uzávěrky.</w:t>
      </w:r>
    </w:p>
    <w:p w:rsidR="002C0F88" w:rsidRPr="002C0F88" w:rsidRDefault="002C0F88" w:rsidP="002C0F88">
      <w:pPr>
        <w:pStyle w:val="Zkladntext2"/>
        <w:spacing w:line="240" w:lineRule="auto"/>
        <w:jc w:val="both"/>
        <w:rPr>
          <w:rFonts w:ascii="Arial" w:eastAsia="Times New Roman" w:hAnsi="Arial" w:cs="Arial"/>
        </w:rPr>
      </w:pPr>
      <w:r w:rsidRPr="002C0F88">
        <w:rPr>
          <w:rFonts w:ascii="Arial" w:eastAsia="Times New Roman" w:hAnsi="Arial" w:cs="Arial"/>
        </w:rPr>
        <w:t xml:space="preserve">Na připojovacím potrubí budou osazené </w:t>
      </w:r>
      <w:proofErr w:type="spellStart"/>
      <w:r w:rsidRPr="002C0F88">
        <w:rPr>
          <w:rFonts w:ascii="Arial" w:eastAsia="Times New Roman" w:hAnsi="Arial" w:cs="Arial"/>
        </w:rPr>
        <w:t>přivzdušnovací</w:t>
      </w:r>
      <w:proofErr w:type="spellEnd"/>
      <w:r w:rsidRPr="002C0F88">
        <w:rPr>
          <w:rFonts w:ascii="Arial" w:eastAsia="Times New Roman" w:hAnsi="Arial" w:cs="Arial"/>
        </w:rPr>
        <w:t xml:space="preserve"> ventily ( za předpokladu že  stávající potrubí DN 100 nebude odvětrané.</w:t>
      </w:r>
    </w:p>
    <w:p w:rsidR="002C0F88" w:rsidRPr="002C0F88" w:rsidRDefault="002C0F88" w:rsidP="002C0F88">
      <w:pPr>
        <w:pStyle w:val="Zkladntext2"/>
        <w:spacing w:line="240" w:lineRule="auto"/>
        <w:jc w:val="both"/>
        <w:rPr>
          <w:rFonts w:ascii="Arial" w:eastAsia="Times New Roman" w:hAnsi="Arial" w:cs="Arial"/>
        </w:rPr>
      </w:pPr>
      <w:r w:rsidRPr="002C0F88">
        <w:rPr>
          <w:rFonts w:ascii="Arial" w:eastAsia="Times New Roman" w:hAnsi="Arial" w:cs="Arial"/>
        </w:rPr>
        <w:t>Zařizovací předměty jsou navrženy ve standardním provedení dle výběru investora a každý ZP musí být vybaven snadno přístupnou zápachovou uzávěrkou. Po provedené montáži bude  kanalizace podrobená zkoušce těsnosti.</w:t>
      </w:r>
    </w:p>
    <w:p w:rsidR="002C0F88" w:rsidRPr="002C0F88" w:rsidRDefault="002C0F88" w:rsidP="002C0F88">
      <w:pPr>
        <w:pStyle w:val="Zkladntext"/>
        <w:spacing w:line="240" w:lineRule="auto"/>
        <w:jc w:val="both"/>
        <w:rPr>
          <w:sz w:val="22"/>
          <w:szCs w:val="22"/>
        </w:rPr>
      </w:pPr>
      <w:r w:rsidRPr="002C0F88">
        <w:rPr>
          <w:sz w:val="22"/>
          <w:szCs w:val="22"/>
        </w:rPr>
        <w:t>Zkoušení vnitřní kanalizace se skládá z technické prohlídky a zkoušky plynotěsnosti odpadního,</w:t>
      </w:r>
      <w:r>
        <w:rPr>
          <w:sz w:val="22"/>
          <w:szCs w:val="22"/>
        </w:rPr>
        <w:t xml:space="preserve"> </w:t>
      </w:r>
      <w:r w:rsidRPr="002C0F88">
        <w:rPr>
          <w:sz w:val="22"/>
          <w:szCs w:val="22"/>
        </w:rPr>
        <w:t>připojovacího a větracího potrubí.</w:t>
      </w:r>
    </w:p>
    <w:p w:rsidR="002C0F88" w:rsidRPr="002C0F88" w:rsidRDefault="002C0F88" w:rsidP="002C0F88">
      <w:pPr>
        <w:pStyle w:val="Zkladntext"/>
        <w:spacing w:line="240" w:lineRule="auto"/>
        <w:jc w:val="both"/>
        <w:rPr>
          <w:sz w:val="22"/>
          <w:szCs w:val="22"/>
        </w:rPr>
      </w:pPr>
      <w:r w:rsidRPr="002C0F88">
        <w:rPr>
          <w:sz w:val="22"/>
          <w:szCs w:val="22"/>
        </w:rPr>
        <w:t>Do doby vykonání technické prohlídky a uvedených zkoušek se musí nechat spoje přístupné,</w:t>
      </w:r>
      <w:r>
        <w:rPr>
          <w:sz w:val="22"/>
          <w:szCs w:val="22"/>
        </w:rPr>
        <w:t xml:space="preserve"> </w:t>
      </w:r>
      <w:r w:rsidRPr="002C0F88">
        <w:rPr>
          <w:sz w:val="22"/>
          <w:szCs w:val="22"/>
        </w:rPr>
        <w:t>očištěné,</w:t>
      </w:r>
      <w:r>
        <w:rPr>
          <w:sz w:val="22"/>
          <w:szCs w:val="22"/>
        </w:rPr>
        <w:t xml:space="preserve"> </w:t>
      </w:r>
      <w:r w:rsidRPr="002C0F88">
        <w:rPr>
          <w:sz w:val="22"/>
          <w:szCs w:val="22"/>
        </w:rPr>
        <w:t>nezakryté a nezazděné.</w:t>
      </w:r>
    </w:p>
    <w:p w:rsidR="002C0F88" w:rsidRPr="002C0F88" w:rsidRDefault="002C0F88" w:rsidP="002C0F88">
      <w:pPr>
        <w:pStyle w:val="Zkladntext"/>
        <w:spacing w:line="240" w:lineRule="auto"/>
        <w:jc w:val="both"/>
        <w:rPr>
          <w:sz w:val="22"/>
          <w:szCs w:val="22"/>
        </w:rPr>
      </w:pPr>
      <w:r w:rsidRPr="002C0F88">
        <w:rPr>
          <w:sz w:val="22"/>
          <w:szCs w:val="22"/>
        </w:rPr>
        <w:t>Na potrubí bude napojen  i odkap  kondenzátu z odkouření  plynového kotle.</w:t>
      </w:r>
    </w:p>
    <w:p w:rsidR="002C0F88" w:rsidRDefault="002C0F88" w:rsidP="002C0F88">
      <w:pPr>
        <w:pStyle w:val="Zkladntext"/>
        <w:jc w:val="both"/>
        <w:rPr>
          <w:rFonts w:eastAsiaTheme="minorEastAsia"/>
          <w:sz w:val="22"/>
          <w:szCs w:val="22"/>
        </w:rPr>
      </w:pPr>
    </w:p>
    <w:p w:rsidR="002C0F88" w:rsidRPr="002C0F88" w:rsidRDefault="002C0F88" w:rsidP="002C0F88">
      <w:pPr>
        <w:pStyle w:val="Zkladntext"/>
        <w:jc w:val="both"/>
        <w:rPr>
          <w:sz w:val="22"/>
          <w:szCs w:val="22"/>
        </w:rPr>
      </w:pPr>
    </w:p>
    <w:p w:rsidR="002C0F88" w:rsidRPr="002C0F88" w:rsidRDefault="002C0F88" w:rsidP="002C0F88">
      <w:pPr>
        <w:rPr>
          <w:rFonts w:ascii="Calibri" w:eastAsia="Times New Roman" w:hAnsi="Calibri" w:cs="Arial"/>
          <w:b/>
          <w:sz w:val="24"/>
          <w:szCs w:val="24"/>
        </w:rPr>
      </w:pPr>
      <w:r w:rsidRPr="002C0F88">
        <w:rPr>
          <w:rFonts w:ascii="Calibri" w:eastAsia="Times New Roman" w:hAnsi="Calibri" w:cs="Arial"/>
          <w:b/>
          <w:sz w:val="24"/>
          <w:szCs w:val="24"/>
        </w:rPr>
        <w:t>Vnitřní vodoinstalace</w:t>
      </w:r>
    </w:p>
    <w:p w:rsidR="002C0F88" w:rsidRPr="002C0F88" w:rsidRDefault="002C0F88" w:rsidP="002C0F88">
      <w:pPr>
        <w:pStyle w:val="Zkladntext"/>
        <w:spacing w:line="240" w:lineRule="auto"/>
        <w:jc w:val="both"/>
        <w:rPr>
          <w:sz w:val="22"/>
          <w:szCs w:val="22"/>
        </w:rPr>
      </w:pPr>
      <w:r w:rsidRPr="002C0F88">
        <w:rPr>
          <w:sz w:val="22"/>
          <w:szCs w:val="22"/>
        </w:rPr>
        <w:t>Do 4.NP je vyvedeno stávající potrubí do koupelny  ukončené kulovým kohoutem. V tomto místě bude osazena nová nika 300/200/200 ve které bude osazen odpočtový vodoměr  q=1,5 m3/</w:t>
      </w:r>
      <w:proofErr w:type="spellStart"/>
      <w:r w:rsidRPr="002C0F88">
        <w:rPr>
          <w:sz w:val="22"/>
          <w:szCs w:val="22"/>
        </w:rPr>
        <w:t>h</w:t>
      </w:r>
      <w:proofErr w:type="spellEnd"/>
      <w:r w:rsidRPr="002C0F88">
        <w:rPr>
          <w:sz w:val="22"/>
          <w:szCs w:val="22"/>
        </w:rPr>
        <w:t xml:space="preserve">. </w:t>
      </w:r>
    </w:p>
    <w:p w:rsidR="002C0F88" w:rsidRPr="002C0F88" w:rsidRDefault="002C0F88" w:rsidP="002C0F88">
      <w:pPr>
        <w:pStyle w:val="Zkladntext"/>
        <w:spacing w:line="240" w:lineRule="auto"/>
        <w:jc w:val="both"/>
        <w:rPr>
          <w:sz w:val="22"/>
          <w:szCs w:val="22"/>
        </w:rPr>
      </w:pPr>
      <w:r w:rsidRPr="002C0F88">
        <w:rPr>
          <w:sz w:val="22"/>
          <w:szCs w:val="22"/>
        </w:rPr>
        <w:t xml:space="preserve">Potrubí pro rozvod vody je navrženo z plastového potrubí </w:t>
      </w:r>
      <w:proofErr w:type="spellStart"/>
      <w:r w:rsidRPr="002C0F88">
        <w:rPr>
          <w:sz w:val="22"/>
          <w:szCs w:val="22"/>
        </w:rPr>
        <w:t>PPr</w:t>
      </w:r>
      <w:proofErr w:type="spellEnd"/>
      <w:r w:rsidRPr="002C0F88">
        <w:rPr>
          <w:sz w:val="22"/>
          <w:szCs w:val="22"/>
        </w:rPr>
        <w:t xml:space="preserve"> PN 16. Potrubí bude vedeno ve zdi  . Potrubí bude kotveno v rozteči cca 150cm a bude opatřeno  </w:t>
      </w:r>
      <w:proofErr w:type="spellStart"/>
      <w:r w:rsidRPr="002C0F88">
        <w:rPr>
          <w:sz w:val="22"/>
          <w:szCs w:val="22"/>
        </w:rPr>
        <w:t>návlekovou</w:t>
      </w:r>
      <w:proofErr w:type="spellEnd"/>
      <w:r w:rsidRPr="002C0F88">
        <w:rPr>
          <w:sz w:val="22"/>
          <w:szCs w:val="22"/>
        </w:rPr>
        <w:t xml:space="preserve"> izolací .  </w:t>
      </w:r>
    </w:p>
    <w:p w:rsidR="002C0F88" w:rsidRPr="002C0F88" w:rsidRDefault="002C0F88" w:rsidP="002C0F88">
      <w:pPr>
        <w:pStyle w:val="Zkladntext"/>
        <w:spacing w:line="240" w:lineRule="auto"/>
        <w:jc w:val="both"/>
        <w:rPr>
          <w:sz w:val="22"/>
          <w:szCs w:val="22"/>
        </w:rPr>
      </w:pPr>
      <w:r w:rsidRPr="002C0F88">
        <w:rPr>
          <w:sz w:val="22"/>
          <w:szCs w:val="22"/>
        </w:rPr>
        <w:t>Vodovodní  baterie byly navrženy v klasickém provedení a bude nutné před zahájením stavby projednat s majitelem jejich skutečný výběr.</w:t>
      </w:r>
    </w:p>
    <w:p w:rsidR="002C0F88" w:rsidRPr="002C0F88" w:rsidRDefault="002C0F88" w:rsidP="002C0F88">
      <w:pPr>
        <w:pStyle w:val="Zkladntext"/>
        <w:spacing w:line="240" w:lineRule="auto"/>
        <w:jc w:val="both"/>
        <w:rPr>
          <w:sz w:val="22"/>
          <w:szCs w:val="22"/>
        </w:rPr>
      </w:pPr>
    </w:p>
    <w:p w:rsidR="002C0F88" w:rsidRPr="002C0F88" w:rsidRDefault="002C0F88" w:rsidP="002C0F88">
      <w:pPr>
        <w:pStyle w:val="Zkladntext"/>
        <w:spacing w:line="240" w:lineRule="auto"/>
        <w:jc w:val="both"/>
        <w:rPr>
          <w:sz w:val="22"/>
          <w:szCs w:val="22"/>
        </w:rPr>
      </w:pPr>
      <w:r w:rsidRPr="002C0F88">
        <w:rPr>
          <w:sz w:val="22"/>
          <w:szCs w:val="22"/>
        </w:rPr>
        <w:t xml:space="preserve">Potrubí bude izolováno </w:t>
      </w:r>
      <w:proofErr w:type="spellStart"/>
      <w:r w:rsidRPr="002C0F88">
        <w:rPr>
          <w:sz w:val="22"/>
          <w:szCs w:val="22"/>
        </w:rPr>
        <w:t>návlekovou</w:t>
      </w:r>
      <w:proofErr w:type="spellEnd"/>
      <w:r w:rsidRPr="002C0F88">
        <w:rPr>
          <w:sz w:val="22"/>
          <w:szCs w:val="22"/>
        </w:rPr>
        <w:t xml:space="preserve"> izolací po celé trase rozvodu vč</w:t>
      </w:r>
      <w:r>
        <w:rPr>
          <w:rFonts w:eastAsiaTheme="minorEastAsia"/>
          <w:sz w:val="22"/>
          <w:szCs w:val="22"/>
        </w:rPr>
        <w:t xml:space="preserve">etně </w:t>
      </w:r>
      <w:r w:rsidRPr="002C0F88">
        <w:rPr>
          <w:sz w:val="22"/>
          <w:szCs w:val="22"/>
        </w:rPr>
        <w:t>tvarovek a armatur.</w:t>
      </w:r>
    </w:p>
    <w:p w:rsidR="002C0F88" w:rsidRPr="002C0F88" w:rsidRDefault="002C0F88" w:rsidP="002C0F88">
      <w:pPr>
        <w:pStyle w:val="Zkladntext"/>
        <w:spacing w:line="240" w:lineRule="auto"/>
        <w:jc w:val="both"/>
        <w:rPr>
          <w:sz w:val="22"/>
          <w:szCs w:val="22"/>
        </w:rPr>
      </w:pPr>
      <w:r w:rsidRPr="002C0F88">
        <w:rPr>
          <w:sz w:val="22"/>
          <w:szCs w:val="22"/>
        </w:rPr>
        <w:t>Je nutno dodržet minimální tloušťku  navržené izolace a to po celé trase rozvodu.</w:t>
      </w:r>
    </w:p>
    <w:p w:rsidR="002C0F88" w:rsidRPr="002C0F88" w:rsidRDefault="002C0F88" w:rsidP="002C0F88">
      <w:pPr>
        <w:pStyle w:val="Zkladntext"/>
        <w:spacing w:line="240" w:lineRule="auto"/>
        <w:jc w:val="both"/>
        <w:rPr>
          <w:sz w:val="22"/>
          <w:szCs w:val="22"/>
        </w:rPr>
      </w:pPr>
      <w:r w:rsidRPr="002C0F88">
        <w:rPr>
          <w:sz w:val="22"/>
          <w:szCs w:val="22"/>
        </w:rPr>
        <w:t>Studená voda –izolace tl.9mm</w:t>
      </w:r>
    </w:p>
    <w:p w:rsidR="002C0F88" w:rsidRDefault="002C0F88" w:rsidP="002C0F88">
      <w:pPr>
        <w:pStyle w:val="Zkladntext"/>
        <w:spacing w:line="240" w:lineRule="auto"/>
        <w:jc w:val="both"/>
        <w:rPr>
          <w:sz w:val="22"/>
          <w:szCs w:val="22"/>
        </w:rPr>
      </w:pPr>
      <w:r w:rsidRPr="002C0F88">
        <w:rPr>
          <w:sz w:val="22"/>
          <w:szCs w:val="22"/>
        </w:rPr>
        <w:t xml:space="preserve">Teplá voda – </w:t>
      </w:r>
      <w:proofErr w:type="spellStart"/>
      <w:r w:rsidRPr="002C0F88">
        <w:rPr>
          <w:sz w:val="22"/>
          <w:szCs w:val="22"/>
        </w:rPr>
        <w:t>tl</w:t>
      </w:r>
      <w:proofErr w:type="spellEnd"/>
      <w:r w:rsidRPr="002C0F88">
        <w:rPr>
          <w:sz w:val="22"/>
          <w:szCs w:val="22"/>
        </w:rPr>
        <w:t>.</w:t>
      </w:r>
      <w:r w:rsidR="000C04EE">
        <w:rPr>
          <w:sz w:val="22"/>
          <w:szCs w:val="22"/>
        </w:rPr>
        <w:t xml:space="preserve"> </w:t>
      </w:r>
      <w:r w:rsidRPr="002C0F88">
        <w:rPr>
          <w:sz w:val="22"/>
          <w:szCs w:val="22"/>
        </w:rPr>
        <w:t>izolace dle průměru potrubí (např.DN20 tl.izol.20mm).</w:t>
      </w:r>
    </w:p>
    <w:p w:rsidR="00CE6A8D" w:rsidRPr="002C0F88" w:rsidRDefault="00CE6A8D" w:rsidP="002C0F88">
      <w:pPr>
        <w:pStyle w:val="Zkladntext"/>
        <w:spacing w:line="240" w:lineRule="auto"/>
        <w:jc w:val="both"/>
        <w:rPr>
          <w:sz w:val="22"/>
          <w:szCs w:val="22"/>
        </w:rPr>
      </w:pPr>
    </w:p>
    <w:p w:rsidR="002C0F88" w:rsidRPr="002C0F88" w:rsidRDefault="002C0F88" w:rsidP="002C0F88">
      <w:pPr>
        <w:pStyle w:val="Zkladntext"/>
        <w:spacing w:line="240" w:lineRule="auto"/>
        <w:jc w:val="both"/>
        <w:rPr>
          <w:rFonts w:eastAsiaTheme="minorEastAsia"/>
          <w:sz w:val="22"/>
          <w:szCs w:val="22"/>
        </w:rPr>
      </w:pPr>
    </w:p>
    <w:p w:rsidR="00CE6A8D" w:rsidRPr="00387C63" w:rsidRDefault="00CE6A8D" w:rsidP="00CE6A8D">
      <w:pPr>
        <w:pStyle w:val="Zkladntext2"/>
        <w:spacing w:line="240" w:lineRule="auto"/>
        <w:rPr>
          <w:rFonts w:ascii="Arial" w:eastAsia="Times New Roman" w:hAnsi="Arial" w:cs="Arial"/>
        </w:rPr>
      </w:pPr>
      <w:r>
        <w:rPr>
          <w:rFonts w:ascii="Arial" w:eastAsia="Times New Roman" w:hAnsi="Arial" w:cs="Arial"/>
        </w:rPr>
        <w:t>---------------------------------------------------------------------------------------------------------------------------</w:t>
      </w:r>
    </w:p>
    <w:p w:rsidR="002C0F88" w:rsidRDefault="002C0F88" w:rsidP="003B72FE">
      <w:pPr>
        <w:spacing w:line="240" w:lineRule="auto"/>
        <w:rPr>
          <w:b/>
          <w:color w:val="FF0000"/>
          <w:u w:val="single"/>
        </w:rPr>
      </w:pPr>
    </w:p>
    <w:p w:rsidR="002C0F88" w:rsidRDefault="002C0F88" w:rsidP="003B72FE">
      <w:pPr>
        <w:spacing w:line="240" w:lineRule="auto"/>
        <w:rPr>
          <w:b/>
          <w:color w:val="FF0000"/>
          <w:u w:val="single"/>
        </w:rPr>
      </w:pPr>
    </w:p>
    <w:p w:rsidR="002C0F88" w:rsidRDefault="002C0F88" w:rsidP="003B72FE">
      <w:pPr>
        <w:spacing w:line="240" w:lineRule="auto"/>
        <w:rPr>
          <w:b/>
          <w:color w:val="FF0000"/>
          <w:u w:val="single"/>
        </w:rPr>
      </w:pPr>
    </w:p>
    <w:p w:rsidR="002C0F88" w:rsidRDefault="002C0F88" w:rsidP="003B72FE">
      <w:pPr>
        <w:spacing w:line="240" w:lineRule="auto"/>
        <w:rPr>
          <w:b/>
          <w:color w:val="FF0000"/>
          <w:u w:val="single"/>
        </w:rPr>
      </w:pPr>
    </w:p>
    <w:p w:rsidR="00DF5AFF" w:rsidRPr="00387C63" w:rsidRDefault="00DF5AFF" w:rsidP="00DF5AFF">
      <w:pPr>
        <w:pStyle w:val="Odstavecseseznamem"/>
        <w:spacing w:line="240" w:lineRule="auto"/>
        <w:ind w:left="0"/>
        <w:rPr>
          <w:rFonts w:ascii="Arial" w:hAnsi="Arial" w:cs="Arial"/>
          <w:sz w:val="24"/>
          <w:szCs w:val="24"/>
          <w:u w:val="single"/>
        </w:rPr>
      </w:pPr>
      <w:r w:rsidRPr="00387C63">
        <w:rPr>
          <w:b/>
          <w:sz w:val="24"/>
          <w:szCs w:val="24"/>
          <w:u w:val="single"/>
        </w:rPr>
        <w:lastRenderedPageBreak/>
        <w:t>Stavební objekt</w:t>
      </w:r>
      <w:r w:rsidRPr="00387C63">
        <w:rPr>
          <w:b/>
          <w:sz w:val="24"/>
          <w:szCs w:val="24"/>
          <w:u w:val="single"/>
        </w:rPr>
        <w:tab/>
        <w:t>SO 04</w:t>
      </w:r>
      <w:r w:rsidRPr="00387C63">
        <w:rPr>
          <w:b/>
          <w:sz w:val="24"/>
          <w:szCs w:val="24"/>
          <w:u w:val="single"/>
        </w:rPr>
        <w:tab/>
        <w:t xml:space="preserve">Vytápění </w:t>
      </w:r>
      <w:r w:rsidR="00387C63">
        <w:rPr>
          <w:b/>
          <w:sz w:val="24"/>
          <w:szCs w:val="24"/>
          <w:u w:val="single"/>
        </w:rPr>
        <w:t xml:space="preserve"> </w:t>
      </w:r>
      <w:r w:rsidRPr="00387C63">
        <w:rPr>
          <w:b/>
          <w:sz w:val="24"/>
          <w:szCs w:val="24"/>
          <w:u w:val="single"/>
        </w:rPr>
        <w:t xml:space="preserve">a </w:t>
      </w:r>
      <w:r w:rsidR="00387C63">
        <w:rPr>
          <w:b/>
          <w:sz w:val="24"/>
          <w:szCs w:val="24"/>
          <w:u w:val="single"/>
        </w:rPr>
        <w:t xml:space="preserve"> </w:t>
      </w:r>
      <w:r w:rsidRPr="00387C63">
        <w:rPr>
          <w:b/>
          <w:sz w:val="24"/>
          <w:szCs w:val="24"/>
          <w:u w:val="single"/>
        </w:rPr>
        <w:t>OPZ</w:t>
      </w:r>
    </w:p>
    <w:p w:rsidR="008D1AC0" w:rsidRPr="00387C63" w:rsidRDefault="008D1AC0" w:rsidP="00387C63">
      <w:pPr>
        <w:pStyle w:val="Zkladntext"/>
        <w:spacing w:line="240" w:lineRule="auto"/>
        <w:jc w:val="both"/>
        <w:rPr>
          <w:sz w:val="22"/>
          <w:szCs w:val="22"/>
        </w:rPr>
      </w:pPr>
    </w:p>
    <w:p w:rsidR="00387C63" w:rsidRPr="00387C63" w:rsidRDefault="00387C63" w:rsidP="00387C63">
      <w:pPr>
        <w:pStyle w:val="Zkladntext"/>
        <w:spacing w:line="240" w:lineRule="auto"/>
        <w:jc w:val="both"/>
        <w:rPr>
          <w:sz w:val="22"/>
          <w:szCs w:val="22"/>
        </w:rPr>
      </w:pPr>
      <w:r w:rsidRPr="00387C63">
        <w:rPr>
          <w:sz w:val="22"/>
          <w:szCs w:val="22"/>
        </w:rPr>
        <w:t xml:space="preserve">Projekt vytápění  bytu ve 4.NP, </w:t>
      </w:r>
      <w:proofErr w:type="spellStart"/>
      <w:r w:rsidRPr="00387C63">
        <w:rPr>
          <w:sz w:val="22"/>
          <w:szCs w:val="22"/>
        </w:rPr>
        <w:t>parc</w:t>
      </w:r>
      <w:proofErr w:type="spellEnd"/>
      <w:r w:rsidRPr="00387C63">
        <w:rPr>
          <w:sz w:val="22"/>
          <w:szCs w:val="22"/>
        </w:rPr>
        <w:t>.</w:t>
      </w:r>
      <w:r>
        <w:rPr>
          <w:sz w:val="22"/>
          <w:szCs w:val="22"/>
        </w:rPr>
        <w:t xml:space="preserve"> </w:t>
      </w:r>
      <w:r w:rsidRPr="00387C63">
        <w:rPr>
          <w:sz w:val="22"/>
          <w:szCs w:val="22"/>
        </w:rPr>
        <w:t xml:space="preserve">č. 23/1, Nový </w:t>
      </w:r>
      <w:r>
        <w:rPr>
          <w:sz w:val="22"/>
          <w:szCs w:val="22"/>
        </w:rPr>
        <w:t>J</w:t>
      </w:r>
      <w:r w:rsidRPr="00387C63">
        <w:rPr>
          <w:sz w:val="22"/>
          <w:szCs w:val="22"/>
        </w:rPr>
        <w:t>ičín byl vypracován na základě předložených stavebních výkresů  a informacích o stavební konstrukci.</w:t>
      </w:r>
    </w:p>
    <w:p w:rsidR="00387C63" w:rsidRPr="00387C63" w:rsidRDefault="00387C63" w:rsidP="00387C63">
      <w:pPr>
        <w:pStyle w:val="Zkladntext"/>
        <w:spacing w:line="240" w:lineRule="auto"/>
        <w:jc w:val="both"/>
        <w:rPr>
          <w:sz w:val="22"/>
          <w:szCs w:val="22"/>
        </w:rPr>
      </w:pPr>
      <w:r w:rsidRPr="00387C63">
        <w:rPr>
          <w:sz w:val="22"/>
          <w:szCs w:val="22"/>
        </w:rPr>
        <w:t>Tepelně technické vlastnosti konstrukcí:</w:t>
      </w:r>
    </w:p>
    <w:p w:rsidR="00387C63" w:rsidRPr="00387C63" w:rsidRDefault="00387C63" w:rsidP="00387C63">
      <w:pPr>
        <w:pStyle w:val="Zkladntext"/>
        <w:spacing w:line="240" w:lineRule="auto"/>
        <w:jc w:val="both"/>
        <w:rPr>
          <w:sz w:val="22"/>
          <w:szCs w:val="22"/>
        </w:rPr>
      </w:pPr>
      <w:r w:rsidRPr="00387C63">
        <w:rPr>
          <w:sz w:val="22"/>
          <w:szCs w:val="22"/>
        </w:rPr>
        <w:t>Na základě předložených podkladů byl zpracován výpočet tepelných ztrát pro oblastní teplotu –15</w:t>
      </w:r>
      <w:r>
        <w:rPr>
          <w:sz w:val="22"/>
          <w:szCs w:val="22"/>
        </w:rPr>
        <w:t>°</w:t>
      </w:r>
      <w:r w:rsidRPr="00387C63">
        <w:rPr>
          <w:sz w:val="22"/>
          <w:szCs w:val="22"/>
        </w:rPr>
        <w:t xml:space="preserve"> C. Objekt je situován v řadové zástavbě  bytových domů.</w:t>
      </w:r>
    </w:p>
    <w:p w:rsidR="00387C63" w:rsidRPr="00387C63" w:rsidRDefault="00387C63" w:rsidP="00387C63">
      <w:pPr>
        <w:pStyle w:val="Zkladntext"/>
        <w:spacing w:line="240" w:lineRule="auto"/>
        <w:jc w:val="both"/>
        <w:rPr>
          <w:sz w:val="22"/>
          <w:szCs w:val="22"/>
        </w:rPr>
      </w:pPr>
      <w:r w:rsidRPr="00387C63">
        <w:rPr>
          <w:sz w:val="22"/>
          <w:szCs w:val="22"/>
        </w:rPr>
        <w:t>Pro výpočet tepelných ztrát bylo provedeno posouzení jednotlivých konstrukcí.</w:t>
      </w:r>
    </w:p>
    <w:p w:rsidR="00387C63" w:rsidRPr="00387C63" w:rsidRDefault="00387C63" w:rsidP="00387C63">
      <w:pPr>
        <w:pStyle w:val="Zkladntext"/>
        <w:spacing w:line="240" w:lineRule="auto"/>
        <w:jc w:val="both"/>
        <w:rPr>
          <w:sz w:val="22"/>
          <w:szCs w:val="22"/>
        </w:rPr>
      </w:pPr>
      <w:r w:rsidRPr="00387C63">
        <w:rPr>
          <w:sz w:val="22"/>
          <w:szCs w:val="22"/>
        </w:rPr>
        <w:t xml:space="preserve">Tepelné ztráty činí ………………………..  12 kW  </w:t>
      </w:r>
    </w:p>
    <w:p w:rsidR="00387C63" w:rsidRPr="00387C63" w:rsidRDefault="00387C63" w:rsidP="00387C63">
      <w:pPr>
        <w:pStyle w:val="Zkladntext"/>
        <w:spacing w:line="240" w:lineRule="auto"/>
        <w:jc w:val="both"/>
        <w:rPr>
          <w:sz w:val="22"/>
          <w:szCs w:val="22"/>
        </w:rPr>
      </w:pPr>
      <w:r w:rsidRPr="00387C63">
        <w:rPr>
          <w:sz w:val="22"/>
          <w:szCs w:val="22"/>
        </w:rPr>
        <w:t xml:space="preserve">Tepelná ztráta  </w:t>
      </w:r>
      <w:proofErr w:type="spellStart"/>
      <w:r w:rsidRPr="00387C63">
        <w:rPr>
          <w:sz w:val="22"/>
          <w:szCs w:val="22"/>
        </w:rPr>
        <w:t>nádstavby</w:t>
      </w:r>
      <w:proofErr w:type="spellEnd"/>
      <w:r w:rsidRPr="00387C63">
        <w:rPr>
          <w:sz w:val="22"/>
          <w:szCs w:val="22"/>
        </w:rPr>
        <w:t xml:space="preserve">  je garantována za  předpokladu dodržení skladby konstrukcí</w:t>
      </w:r>
    </w:p>
    <w:p w:rsidR="00387C63" w:rsidRPr="00387C63" w:rsidRDefault="00387C63" w:rsidP="00387C63">
      <w:pPr>
        <w:pStyle w:val="Zkladntext"/>
        <w:spacing w:line="240" w:lineRule="auto"/>
        <w:jc w:val="both"/>
        <w:rPr>
          <w:sz w:val="22"/>
          <w:szCs w:val="22"/>
        </w:rPr>
      </w:pPr>
      <w:r w:rsidRPr="00387C63">
        <w:rPr>
          <w:sz w:val="22"/>
          <w:szCs w:val="22"/>
        </w:rPr>
        <w:t>Stěna obvodová                                         U = 1,6</w:t>
      </w:r>
    </w:p>
    <w:p w:rsidR="00387C63" w:rsidRPr="00387C63" w:rsidRDefault="00387C63" w:rsidP="00387C63">
      <w:pPr>
        <w:pStyle w:val="Zkladntext"/>
        <w:spacing w:line="240" w:lineRule="auto"/>
        <w:jc w:val="both"/>
        <w:rPr>
          <w:sz w:val="22"/>
          <w:szCs w:val="22"/>
        </w:rPr>
      </w:pPr>
      <w:r w:rsidRPr="00387C63">
        <w:rPr>
          <w:sz w:val="22"/>
          <w:szCs w:val="22"/>
        </w:rPr>
        <w:t xml:space="preserve">Střecha                                                     </w:t>
      </w:r>
      <w:r w:rsidR="00DD50B9">
        <w:rPr>
          <w:sz w:val="22"/>
          <w:szCs w:val="22"/>
        </w:rPr>
        <w:t xml:space="preserve"> </w:t>
      </w:r>
      <w:r w:rsidRPr="00387C63">
        <w:rPr>
          <w:sz w:val="22"/>
          <w:szCs w:val="22"/>
        </w:rPr>
        <w:t xml:space="preserve"> U = 1,2</w:t>
      </w:r>
    </w:p>
    <w:p w:rsidR="00387C63" w:rsidRPr="00387C63" w:rsidRDefault="00387C63" w:rsidP="00387C63">
      <w:pPr>
        <w:pStyle w:val="Zkladntext"/>
        <w:spacing w:line="240" w:lineRule="auto"/>
        <w:jc w:val="both"/>
        <w:rPr>
          <w:sz w:val="22"/>
          <w:szCs w:val="22"/>
        </w:rPr>
      </w:pPr>
      <w:r w:rsidRPr="00387C63">
        <w:rPr>
          <w:sz w:val="22"/>
          <w:szCs w:val="22"/>
        </w:rPr>
        <w:t xml:space="preserve">Okna dvojsklo                                           </w:t>
      </w:r>
      <w:r w:rsidR="00DD50B9">
        <w:rPr>
          <w:sz w:val="22"/>
          <w:szCs w:val="22"/>
        </w:rPr>
        <w:t xml:space="preserve"> </w:t>
      </w:r>
      <w:r w:rsidRPr="00387C63">
        <w:rPr>
          <w:sz w:val="22"/>
          <w:szCs w:val="22"/>
        </w:rPr>
        <w:t xml:space="preserve"> U =</w:t>
      </w:r>
      <w:r>
        <w:rPr>
          <w:sz w:val="22"/>
          <w:szCs w:val="22"/>
        </w:rPr>
        <w:t xml:space="preserve"> </w:t>
      </w:r>
      <w:r w:rsidRPr="00387C63">
        <w:rPr>
          <w:sz w:val="22"/>
          <w:szCs w:val="22"/>
        </w:rPr>
        <w:t>1,3</w:t>
      </w:r>
    </w:p>
    <w:p w:rsidR="00387C63" w:rsidRDefault="00387C63" w:rsidP="00387C63">
      <w:pPr>
        <w:rPr>
          <w:sz w:val="24"/>
        </w:rPr>
      </w:pPr>
    </w:p>
    <w:p w:rsidR="00387C63" w:rsidRDefault="00387C63" w:rsidP="00387C63">
      <w:pPr>
        <w:pStyle w:val="Zkladntext"/>
        <w:spacing w:line="240" w:lineRule="auto"/>
        <w:jc w:val="both"/>
        <w:rPr>
          <w:sz w:val="22"/>
          <w:szCs w:val="22"/>
        </w:rPr>
      </w:pPr>
      <w:r w:rsidRPr="00387C63">
        <w:rPr>
          <w:sz w:val="22"/>
          <w:szCs w:val="22"/>
        </w:rPr>
        <w:t>Zdrojem tepla je nový plynový nástěnný kotel  o výkonu 14 KW . Kotel je s vestavěným zásobníkem TUV 55 l.  Kotel bude osazen  v koupelně v 4.NP.</w:t>
      </w:r>
    </w:p>
    <w:p w:rsidR="00387C63" w:rsidRPr="00387C63" w:rsidRDefault="00387C63" w:rsidP="00387C63">
      <w:pPr>
        <w:pStyle w:val="Zkladntext"/>
        <w:spacing w:line="240" w:lineRule="auto"/>
        <w:jc w:val="both"/>
        <w:rPr>
          <w:sz w:val="22"/>
          <w:szCs w:val="22"/>
        </w:rPr>
      </w:pPr>
    </w:p>
    <w:p w:rsidR="00387C63" w:rsidRDefault="00387C63" w:rsidP="00387C63">
      <w:pPr>
        <w:pStyle w:val="Zkladntext"/>
        <w:spacing w:line="240" w:lineRule="auto"/>
        <w:jc w:val="both"/>
        <w:rPr>
          <w:sz w:val="22"/>
          <w:szCs w:val="22"/>
        </w:rPr>
      </w:pPr>
      <w:r w:rsidRPr="00387C63">
        <w:rPr>
          <w:sz w:val="22"/>
          <w:szCs w:val="22"/>
        </w:rPr>
        <w:t xml:space="preserve">V bytě bude proveden nový rozvod ÚT  z měděného potrubí  při podlaze , potrubí pod vanou a zasekané do podlahy bude izolované </w:t>
      </w:r>
      <w:proofErr w:type="spellStart"/>
      <w:r w:rsidRPr="00387C63">
        <w:rPr>
          <w:sz w:val="22"/>
          <w:szCs w:val="22"/>
        </w:rPr>
        <w:t>návlekovou</w:t>
      </w:r>
      <w:proofErr w:type="spellEnd"/>
      <w:r w:rsidRPr="00387C63">
        <w:rPr>
          <w:sz w:val="22"/>
          <w:szCs w:val="22"/>
        </w:rPr>
        <w:t xml:space="preserve"> izolací.</w:t>
      </w:r>
    </w:p>
    <w:p w:rsidR="00387C63" w:rsidRPr="00387C63" w:rsidRDefault="00387C63" w:rsidP="00387C63">
      <w:pPr>
        <w:pStyle w:val="Zkladntext"/>
        <w:spacing w:line="240" w:lineRule="auto"/>
        <w:jc w:val="both"/>
        <w:rPr>
          <w:sz w:val="22"/>
          <w:szCs w:val="22"/>
        </w:rPr>
      </w:pPr>
      <w:r w:rsidRPr="00387C63">
        <w:rPr>
          <w:sz w:val="22"/>
          <w:szCs w:val="22"/>
        </w:rPr>
        <w:t xml:space="preserve"> </w:t>
      </w:r>
    </w:p>
    <w:p w:rsidR="00387C63" w:rsidRPr="00387C63" w:rsidRDefault="00387C63" w:rsidP="00387C63">
      <w:pPr>
        <w:pStyle w:val="Zkladntext"/>
        <w:spacing w:line="240" w:lineRule="auto"/>
        <w:jc w:val="both"/>
        <w:rPr>
          <w:sz w:val="22"/>
          <w:szCs w:val="22"/>
        </w:rPr>
      </w:pPr>
      <w:r w:rsidRPr="00387C63">
        <w:rPr>
          <w:sz w:val="22"/>
          <w:szCs w:val="22"/>
        </w:rPr>
        <w:t xml:space="preserve">Jako otopná tělesa jsou navrženy ocelové deskový  tělesa s vestavěným termostatickým ventilem   se spodním napojením. </w:t>
      </w:r>
    </w:p>
    <w:p w:rsidR="00387C63" w:rsidRPr="00387C63" w:rsidRDefault="00387C63" w:rsidP="00387C63">
      <w:pPr>
        <w:pStyle w:val="Zkladntext"/>
        <w:spacing w:line="240" w:lineRule="auto"/>
        <w:jc w:val="both"/>
        <w:rPr>
          <w:sz w:val="22"/>
          <w:szCs w:val="22"/>
        </w:rPr>
      </w:pPr>
      <w:r w:rsidRPr="00387C63">
        <w:rPr>
          <w:sz w:val="22"/>
          <w:szCs w:val="22"/>
        </w:rPr>
        <w:t>Na přívodu budou otopné tělesa opatřené  termostatickým ventilem .</w:t>
      </w:r>
    </w:p>
    <w:p w:rsidR="00387C63" w:rsidRDefault="00387C63" w:rsidP="00387C63">
      <w:pPr>
        <w:pStyle w:val="Zkladntext"/>
      </w:pPr>
    </w:p>
    <w:p w:rsidR="00387C63" w:rsidRDefault="00387C63" w:rsidP="00387C63">
      <w:pPr>
        <w:pStyle w:val="Zkladntext"/>
      </w:pPr>
    </w:p>
    <w:p w:rsidR="008D1AC0" w:rsidRPr="008D1AC0" w:rsidRDefault="008D1AC0" w:rsidP="008D1AC0">
      <w:pPr>
        <w:tabs>
          <w:tab w:val="left" w:pos="2552"/>
        </w:tabs>
        <w:spacing w:line="360" w:lineRule="auto"/>
        <w:jc w:val="both"/>
        <w:rPr>
          <w:b/>
          <w:bCs/>
          <w:iCs/>
          <w:sz w:val="24"/>
          <w:szCs w:val="24"/>
        </w:rPr>
      </w:pPr>
      <w:r w:rsidRPr="008D1AC0">
        <w:rPr>
          <w:b/>
          <w:bCs/>
          <w:iCs/>
          <w:sz w:val="24"/>
          <w:szCs w:val="24"/>
        </w:rPr>
        <w:t xml:space="preserve">Odběrná plynová zařízení </w:t>
      </w:r>
      <w:r w:rsidR="00F64613">
        <w:rPr>
          <w:b/>
          <w:bCs/>
          <w:iCs/>
          <w:sz w:val="24"/>
          <w:szCs w:val="24"/>
        </w:rPr>
        <w:t xml:space="preserve"> / OPZ /</w:t>
      </w:r>
    </w:p>
    <w:p w:rsidR="008D1AC0" w:rsidRPr="008D1AC0" w:rsidRDefault="008D1AC0" w:rsidP="008D1AC0">
      <w:pPr>
        <w:pStyle w:val="Zkladntext"/>
        <w:spacing w:line="240" w:lineRule="auto"/>
        <w:jc w:val="both"/>
        <w:rPr>
          <w:sz w:val="22"/>
          <w:szCs w:val="22"/>
        </w:rPr>
      </w:pPr>
      <w:r w:rsidRPr="008D1AC0">
        <w:rPr>
          <w:sz w:val="22"/>
          <w:szCs w:val="22"/>
        </w:rPr>
        <w:t xml:space="preserve">Stávající rozvod plynu bude </w:t>
      </w:r>
      <w:proofErr w:type="spellStart"/>
      <w:r w:rsidRPr="008D1AC0">
        <w:rPr>
          <w:sz w:val="22"/>
          <w:szCs w:val="22"/>
        </w:rPr>
        <w:t>zdemontován</w:t>
      </w:r>
      <w:proofErr w:type="spellEnd"/>
      <w:r w:rsidRPr="008D1AC0">
        <w:rPr>
          <w:sz w:val="22"/>
          <w:szCs w:val="22"/>
        </w:rPr>
        <w:t xml:space="preserve"> včetně stávajících  topidel a sporáku.</w:t>
      </w:r>
    </w:p>
    <w:p w:rsidR="008D1AC0" w:rsidRPr="008D1AC0" w:rsidRDefault="008D1AC0" w:rsidP="008D1AC0">
      <w:pPr>
        <w:pStyle w:val="Zkladntext"/>
        <w:spacing w:line="240" w:lineRule="auto"/>
        <w:jc w:val="both"/>
        <w:rPr>
          <w:sz w:val="22"/>
          <w:szCs w:val="22"/>
        </w:rPr>
      </w:pPr>
    </w:p>
    <w:p w:rsidR="008D1AC0" w:rsidRPr="008D1AC0" w:rsidRDefault="008D1AC0" w:rsidP="008D1AC0">
      <w:pPr>
        <w:pStyle w:val="Zkladntext"/>
        <w:spacing w:line="240" w:lineRule="auto"/>
        <w:jc w:val="both"/>
        <w:rPr>
          <w:sz w:val="22"/>
          <w:szCs w:val="22"/>
        </w:rPr>
      </w:pPr>
      <w:r w:rsidRPr="008D1AC0">
        <w:rPr>
          <w:sz w:val="22"/>
          <w:szCs w:val="22"/>
        </w:rPr>
        <w:t>Na stávající rozpěrku bude osazen plynoměr G 1,6 a uzavírací kohout. Nové měděné potrubí spojované lisováním OPZ bude vedeno přes chodbu do  koupelny k plynovému kotli o výkonu 14 KW a do kuchyně k plynovému sporáku.</w:t>
      </w:r>
    </w:p>
    <w:p w:rsidR="008D1AC0" w:rsidRPr="008D1AC0" w:rsidRDefault="008D1AC0" w:rsidP="008D1AC0">
      <w:pPr>
        <w:pStyle w:val="Zkladntext"/>
        <w:spacing w:line="240" w:lineRule="auto"/>
        <w:jc w:val="both"/>
        <w:rPr>
          <w:sz w:val="22"/>
          <w:szCs w:val="22"/>
        </w:rPr>
      </w:pPr>
      <w:r w:rsidRPr="008D1AC0">
        <w:rPr>
          <w:sz w:val="22"/>
          <w:szCs w:val="22"/>
        </w:rPr>
        <w:t>Nástěnný plynový kotel 14  KW s integrovaným zásobníkem 55 l bude umístěn v koupelně. Prostupy zdivem budou opatřené  chráničkami. Odtah spalin koaxiálně 80/125 nad střechu .   Po provedené montáži bude provedena zkouška těsnosti potrubí, revize OPZ a nátěr potrubí.</w:t>
      </w:r>
    </w:p>
    <w:p w:rsidR="008D1AC0" w:rsidRPr="00387C63" w:rsidRDefault="008D1AC0" w:rsidP="00387C63">
      <w:pPr>
        <w:pStyle w:val="Zkladntext"/>
        <w:spacing w:line="240" w:lineRule="auto"/>
        <w:jc w:val="both"/>
        <w:rPr>
          <w:sz w:val="22"/>
          <w:szCs w:val="22"/>
        </w:rPr>
      </w:pPr>
    </w:p>
    <w:p w:rsidR="008D1AC0" w:rsidRPr="00387C63" w:rsidRDefault="008D1AC0" w:rsidP="00387C63">
      <w:pPr>
        <w:pStyle w:val="Zkladntext"/>
        <w:spacing w:line="240" w:lineRule="auto"/>
        <w:jc w:val="both"/>
        <w:rPr>
          <w:sz w:val="22"/>
          <w:szCs w:val="22"/>
        </w:rPr>
      </w:pPr>
      <w:r w:rsidRPr="00387C63">
        <w:rPr>
          <w:sz w:val="22"/>
          <w:szCs w:val="22"/>
        </w:rPr>
        <w:t>ZDROJ č.1  plynový  kotel o výkonu 14 KW</w:t>
      </w:r>
    </w:p>
    <w:p w:rsidR="008D1AC0" w:rsidRPr="00387C63" w:rsidRDefault="008D1AC0" w:rsidP="00387C63">
      <w:pPr>
        <w:pStyle w:val="Zkladntext"/>
        <w:spacing w:line="240" w:lineRule="auto"/>
        <w:jc w:val="both"/>
        <w:rPr>
          <w:sz w:val="22"/>
          <w:szCs w:val="22"/>
        </w:rPr>
      </w:pPr>
      <w:r w:rsidRPr="00387C63">
        <w:rPr>
          <w:sz w:val="22"/>
          <w:szCs w:val="22"/>
        </w:rPr>
        <w:t xml:space="preserve">Umístěný </w:t>
      </w:r>
      <w:proofErr w:type="spellStart"/>
      <w:r w:rsidRPr="00387C63">
        <w:rPr>
          <w:sz w:val="22"/>
          <w:szCs w:val="22"/>
        </w:rPr>
        <w:t>parc.č</w:t>
      </w:r>
      <w:proofErr w:type="spellEnd"/>
      <w:r w:rsidRPr="00387C63">
        <w:rPr>
          <w:sz w:val="22"/>
          <w:szCs w:val="22"/>
        </w:rPr>
        <w:t xml:space="preserve">. 23/1 , Nový </w:t>
      </w:r>
      <w:proofErr w:type="spellStart"/>
      <w:r w:rsidRPr="00387C63">
        <w:rPr>
          <w:sz w:val="22"/>
          <w:szCs w:val="22"/>
        </w:rPr>
        <w:t>jičín</w:t>
      </w:r>
      <w:proofErr w:type="spellEnd"/>
      <w:r w:rsidRPr="00387C63">
        <w:rPr>
          <w:sz w:val="22"/>
          <w:szCs w:val="22"/>
        </w:rPr>
        <w:t xml:space="preserve"> - město</w:t>
      </w:r>
    </w:p>
    <w:p w:rsidR="008D1AC0" w:rsidRPr="00387C63" w:rsidRDefault="008D1AC0" w:rsidP="00387C63">
      <w:pPr>
        <w:pStyle w:val="Zkladntext"/>
        <w:spacing w:line="240" w:lineRule="auto"/>
        <w:jc w:val="both"/>
        <w:rPr>
          <w:sz w:val="22"/>
          <w:szCs w:val="22"/>
        </w:rPr>
      </w:pPr>
      <w:r w:rsidRPr="00387C63">
        <w:rPr>
          <w:sz w:val="22"/>
          <w:szCs w:val="22"/>
        </w:rPr>
        <w:t>jmenovitý tepelný příkon do 15 kW</w:t>
      </w:r>
    </w:p>
    <w:p w:rsidR="008D1AC0" w:rsidRPr="00387C63" w:rsidRDefault="008D1AC0" w:rsidP="00387C63">
      <w:pPr>
        <w:pStyle w:val="Zkladntext"/>
        <w:spacing w:line="240" w:lineRule="auto"/>
        <w:jc w:val="both"/>
        <w:rPr>
          <w:sz w:val="22"/>
          <w:szCs w:val="22"/>
        </w:rPr>
      </w:pPr>
      <w:r w:rsidRPr="00387C63">
        <w:rPr>
          <w:sz w:val="22"/>
          <w:szCs w:val="22"/>
        </w:rPr>
        <w:t>palivo: zemní plyn</w:t>
      </w:r>
    </w:p>
    <w:p w:rsidR="008D1AC0" w:rsidRPr="00387C63" w:rsidRDefault="008D1AC0" w:rsidP="00387C63">
      <w:pPr>
        <w:pStyle w:val="Zkladntext"/>
        <w:spacing w:line="240" w:lineRule="auto"/>
        <w:jc w:val="both"/>
        <w:rPr>
          <w:sz w:val="22"/>
          <w:szCs w:val="22"/>
        </w:rPr>
      </w:pPr>
      <w:r w:rsidRPr="00387C63">
        <w:rPr>
          <w:sz w:val="22"/>
          <w:szCs w:val="22"/>
        </w:rPr>
        <w:t>odtah spalin: koncentrický ,</w:t>
      </w:r>
      <w:r w:rsidR="00387C63">
        <w:rPr>
          <w:sz w:val="22"/>
          <w:szCs w:val="22"/>
        </w:rPr>
        <w:t xml:space="preserve"> </w:t>
      </w:r>
      <w:r w:rsidRPr="00387C63">
        <w:rPr>
          <w:sz w:val="22"/>
          <w:szCs w:val="22"/>
        </w:rPr>
        <w:t>turbo , 80/125 , přívod vzduchu a odtah spalin  nad střechu .</w:t>
      </w:r>
    </w:p>
    <w:p w:rsidR="008D1AC0" w:rsidRPr="00387C63" w:rsidRDefault="008D1AC0" w:rsidP="00387C63">
      <w:pPr>
        <w:pStyle w:val="Zkladntext"/>
        <w:spacing w:line="240" w:lineRule="auto"/>
        <w:jc w:val="both"/>
        <w:rPr>
          <w:sz w:val="22"/>
          <w:szCs w:val="22"/>
        </w:rPr>
      </w:pPr>
    </w:p>
    <w:p w:rsidR="008D1AC0" w:rsidRPr="00387C63" w:rsidRDefault="008D1AC0" w:rsidP="00387C63">
      <w:pPr>
        <w:pStyle w:val="Zkladntext"/>
        <w:spacing w:line="240" w:lineRule="auto"/>
        <w:jc w:val="both"/>
        <w:rPr>
          <w:sz w:val="22"/>
          <w:szCs w:val="22"/>
        </w:rPr>
      </w:pPr>
      <w:r w:rsidRPr="00387C63">
        <w:rPr>
          <w:sz w:val="22"/>
          <w:szCs w:val="22"/>
        </w:rPr>
        <w:t>Zdroj bude uveden do provozu a provozován v souladu s podmínkami pro provoz tohoto  zdroje stanovenými zákonem č. 201/2012 Sb., o ochraně ovzduší, jeho prováděcími předpisy a výrobcem. Ve zdrojích budou spalovány pouze paliva, která splňují požadavky na kvalitu paliv stanovené prováděcím právním předpisem a jsou určená výrobcem stacionárního zdroje nebo paliva uvedená v povolení provozu. Budou dodržovány emisní limity, emisní stropy, technické podmínky provozu a přípustná tmavost kouře.</w:t>
      </w:r>
    </w:p>
    <w:p w:rsidR="008D1AC0" w:rsidRPr="00387C63" w:rsidRDefault="008D1AC0" w:rsidP="00387C63">
      <w:pPr>
        <w:pStyle w:val="Zkladntext"/>
        <w:spacing w:line="240" w:lineRule="auto"/>
        <w:jc w:val="both"/>
        <w:rPr>
          <w:sz w:val="22"/>
          <w:szCs w:val="22"/>
        </w:rPr>
      </w:pPr>
      <w:r w:rsidRPr="00387C63">
        <w:rPr>
          <w:sz w:val="22"/>
          <w:szCs w:val="22"/>
        </w:rPr>
        <w:t> </w:t>
      </w:r>
    </w:p>
    <w:p w:rsidR="008D1AC0" w:rsidRPr="00387C63" w:rsidRDefault="008D1AC0" w:rsidP="00CE6A8D">
      <w:pPr>
        <w:pStyle w:val="Zkladntext2"/>
        <w:spacing w:line="240" w:lineRule="auto"/>
        <w:jc w:val="both"/>
        <w:rPr>
          <w:rFonts w:ascii="Arial" w:eastAsia="Times New Roman" w:hAnsi="Arial" w:cs="Arial"/>
        </w:rPr>
      </w:pPr>
      <w:r w:rsidRPr="00387C63">
        <w:rPr>
          <w:rFonts w:ascii="Arial" w:eastAsia="Times New Roman" w:hAnsi="Arial" w:cs="Arial"/>
        </w:rPr>
        <w:lastRenderedPageBreak/>
        <w:t>Před vpuštěním plynu zkontroluje pracovník dodavatele plynu, zda připojované OPZ odpovídá svým rozsahem a provedením projednané  technické dokumentaci a obchodně technickým  podmínkám dodavatele plynu.</w:t>
      </w:r>
    </w:p>
    <w:p w:rsidR="008D1AC0" w:rsidRPr="00387C63" w:rsidRDefault="008D1AC0" w:rsidP="00387C63">
      <w:pPr>
        <w:pStyle w:val="Zkladntext2"/>
        <w:spacing w:line="240" w:lineRule="auto"/>
        <w:rPr>
          <w:rFonts w:ascii="Arial" w:eastAsia="Times New Roman" w:hAnsi="Arial" w:cs="Arial"/>
        </w:rPr>
      </w:pPr>
      <w:r w:rsidRPr="00387C63">
        <w:rPr>
          <w:rFonts w:ascii="Arial" w:eastAsia="Times New Roman" w:hAnsi="Arial" w:cs="Arial"/>
        </w:rPr>
        <w:t>Při vpuštění zemního plynu do OPZ pracovník dodavatele plynu</w:t>
      </w:r>
    </w:p>
    <w:p w:rsidR="008D1AC0" w:rsidRPr="00387C63" w:rsidRDefault="008D1AC0" w:rsidP="00387C63">
      <w:pPr>
        <w:pStyle w:val="Zkladntext2"/>
        <w:spacing w:line="240" w:lineRule="auto"/>
        <w:rPr>
          <w:rFonts w:ascii="Arial" w:eastAsia="Times New Roman" w:hAnsi="Arial" w:cs="Arial"/>
        </w:rPr>
      </w:pPr>
      <w:r w:rsidRPr="00387C63">
        <w:rPr>
          <w:rFonts w:ascii="Arial" w:eastAsia="Times New Roman" w:hAnsi="Arial" w:cs="Arial"/>
        </w:rPr>
        <w:t>-</w:t>
      </w:r>
      <w:r w:rsidR="00387C63">
        <w:rPr>
          <w:rFonts w:ascii="Arial" w:eastAsia="Times New Roman" w:hAnsi="Arial" w:cs="Arial"/>
        </w:rPr>
        <w:t xml:space="preserve"> </w:t>
      </w:r>
      <w:r w:rsidRPr="00387C63">
        <w:rPr>
          <w:rFonts w:ascii="Arial" w:eastAsia="Times New Roman" w:hAnsi="Arial" w:cs="Arial"/>
        </w:rPr>
        <w:t>instaluje plynoměry dle TPG 934 01</w:t>
      </w:r>
    </w:p>
    <w:p w:rsidR="008D1AC0" w:rsidRPr="00387C63" w:rsidRDefault="008D1AC0" w:rsidP="00387C63">
      <w:pPr>
        <w:pStyle w:val="Zkladntext2"/>
        <w:spacing w:line="240" w:lineRule="auto"/>
        <w:rPr>
          <w:rFonts w:ascii="Arial" w:eastAsia="Times New Roman" w:hAnsi="Arial" w:cs="Arial"/>
        </w:rPr>
      </w:pPr>
      <w:r w:rsidRPr="00387C63">
        <w:rPr>
          <w:rFonts w:ascii="Arial" w:eastAsia="Times New Roman" w:hAnsi="Arial" w:cs="Arial"/>
        </w:rPr>
        <w:t>-</w:t>
      </w:r>
      <w:r w:rsidR="00387C63">
        <w:rPr>
          <w:rFonts w:ascii="Arial" w:eastAsia="Times New Roman" w:hAnsi="Arial" w:cs="Arial"/>
        </w:rPr>
        <w:t xml:space="preserve"> </w:t>
      </w:r>
      <w:r w:rsidRPr="00387C63">
        <w:rPr>
          <w:rFonts w:ascii="Arial" w:eastAsia="Times New Roman" w:hAnsi="Arial" w:cs="Arial"/>
        </w:rPr>
        <w:t>zkontroluje těsnost připojovacích  spojů plynoměrů</w:t>
      </w:r>
    </w:p>
    <w:p w:rsidR="008D1AC0" w:rsidRPr="00387C63" w:rsidRDefault="008D1AC0" w:rsidP="00387C63">
      <w:pPr>
        <w:pStyle w:val="Zkladntext2"/>
        <w:spacing w:line="240" w:lineRule="auto"/>
        <w:rPr>
          <w:rFonts w:ascii="Arial" w:eastAsia="Times New Roman" w:hAnsi="Arial" w:cs="Arial"/>
        </w:rPr>
      </w:pPr>
      <w:r w:rsidRPr="00387C63">
        <w:rPr>
          <w:rFonts w:ascii="Arial" w:eastAsia="Times New Roman" w:hAnsi="Arial" w:cs="Arial"/>
        </w:rPr>
        <w:t>-</w:t>
      </w:r>
      <w:r w:rsidR="00387C63">
        <w:rPr>
          <w:rFonts w:ascii="Arial" w:eastAsia="Times New Roman" w:hAnsi="Arial" w:cs="Arial"/>
        </w:rPr>
        <w:t xml:space="preserve"> </w:t>
      </w:r>
      <w:r w:rsidRPr="00387C63">
        <w:rPr>
          <w:rFonts w:ascii="Arial" w:eastAsia="Times New Roman" w:hAnsi="Arial" w:cs="Arial"/>
        </w:rPr>
        <w:t xml:space="preserve">zkontroluje a zapíše typ , výrobní číslo  a stav počítadla plynoměru a nechá potvrdit </w:t>
      </w:r>
    </w:p>
    <w:p w:rsidR="008D1AC0" w:rsidRPr="00387C63" w:rsidRDefault="008D1AC0" w:rsidP="00387C63">
      <w:pPr>
        <w:pStyle w:val="Zkladntext2"/>
        <w:spacing w:line="240" w:lineRule="auto"/>
        <w:rPr>
          <w:rFonts w:ascii="Arial" w:eastAsia="Times New Roman" w:hAnsi="Arial" w:cs="Arial"/>
        </w:rPr>
      </w:pPr>
      <w:r w:rsidRPr="00387C63">
        <w:rPr>
          <w:rFonts w:ascii="Arial" w:eastAsia="Times New Roman" w:hAnsi="Arial" w:cs="Arial"/>
        </w:rPr>
        <w:t xml:space="preserve">  odběratelem protokol o montáži plynoměru.</w:t>
      </w:r>
    </w:p>
    <w:p w:rsidR="008D1AC0" w:rsidRPr="00387C63" w:rsidRDefault="008D1AC0" w:rsidP="00387C63">
      <w:pPr>
        <w:pStyle w:val="Zkladntext2"/>
        <w:spacing w:line="240" w:lineRule="auto"/>
        <w:rPr>
          <w:rFonts w:ascii="Arial" w:eastAsia="Times New Roman" w:hAnsi="Arial" w:cs="Arial"/>
        </w:rPr>
      </w:pPr>
      <w:r w:rsidRPr="00387C63">
        <w:rPr>
          <w:rFonts w:ascii="Arial" w:eastAsia="Times New Roman" w:hAnsi="Arial" w:cs="Arial"/>
        </w:rPr>
        <w:t>-</w:t>
      </w:r>
      <w:r w:rsidR="00387C63">
        <w:rPr>
          <w:rFonts w:ascii="Arial" w:eastAsia="Times New Roman" w:hAnsi="Arial" w:cs="Arial"/>
        </w:rPr>
        <w:t xml:space="preserve"> </w:t>
      </w:r>
      <w:r w:rsidRPr="00387C63">
        <w:rPr>
          <w:rFonts w:ascii="Arial" w:eastAsia="Times New Roman" w:hAnsi="Arial" w:cs="Arial"/>
        </w:rPr>
        <w:t>zaplombuje připojovací spoj plynoměru</w:t>
      </w:r>
    </w:p>
    <w:p w:rsidR="008D1AC0" w:rsidRPr="00387C63" w:rsidRDefault="008D1AC0" w:rsidP="00387C63">
      <w:pPr>
        <w:pStyle w:val="Zkladntext2"/>
        <w:spacing w:line="240" w:lineRule="auto"/>
        <w:rPr>
          <w:rFonts w:ascii="Arial" w:eastAsia="Times New Roman" w:hAnsi="Arial" w:cs="Arial"/>
        </w:rPr>
      </w:pPr>
      <w:r w:rsidRPr="00387C63">
        <w:rPr>
          <w:rFonts w:ascii="Arial" w:eastAsia="Times New Roman" w:hAnsi="Arial" w:cs="Arial"/>
        </w:rPr>
        <w:t>-</w:t>
      </w:r>
      <w:r w:rsidR="00387C63">
        <w:rPr>
          <w:rFonts w:ascii="Arial" w:eastAsia="Times New Roman" w:hAnsi="Arial" w:cs="Arial"/>
        </w:rPr>
        <w:t xml:space="preserve"> </w:t>
      </w:r>
      <w:r w:rsidRPr="00387C63">
        <w:rPr>
          <w:rFonts w:ascii="Arial" w:eastAsia="Times New Roman" w:hAnsi="Arial" w:cs="Arial"/>
        </w:rPr>
        <w:t>pořídí zápis o vpuštění  plynu do OPZ</w:t>
      </w:r>
    </w:p>
    <w:p w:rsidR="008D1AC0" w:rsidRPr="00387C63" w:rsidRDefault="008D1AC0" w:rsidP="00387C63">
      <w:pPr>
        <w:pStyle w:val="Zkladntext2"/>
        <w:spacing w:line="240" w:lineRule="auto"/>
        <w:rPr>
          <w:rFonts w:ascii="Arial" w:eastAsia="Times New Roman" w:hAnsi="Arial" w:cs="Arial"/>
        </w:rPr>
      </w:pPr>
    </w:p>
    <w:p w:rsidR="008D1AC0" w:rsidRPr="00387C63" w:rsidRDefault="008D1AC0" w:rsidP="00387C63">
      <w:pPr>
        <w:pStyle w:val="Zkladntext2"/>
        <w:spacing w:line="240" w:lineRule="auto"/>
        <w:rPr>
          <w:rFonts w:ascii="Arial" w:eastAsia="Times New Roman" w:hAnsi="Arial" w:cs="Arial"/>
        </w:rPr>
      </w:pPr>
      <w:r w:rsidRPr="00387C63">
        <w:rPr>
          <w:rFonts w:ascii="Arial" w:eastAsia="Times New Roman" w:hAnsi="Arial" w:cs="Arial"/>
        </w:rPr>
        <w:t xml:space="preserve">Všechny spotřebiče budou opatřeny uzavíracími kohouty </w:t>
      </w:r>
    </w:p>
    <w:p w:rsidR="008D1AC0" w:rsidRPr="00387C63" w:rsidRDefault="008D1AC0" w:rsidP="00387C63">
      <w:pPr>
        <w:spacing w:line="240" w:lineRule="auto"/>
        <w:rPr>
          <w:rFonts w:ascii="Arial" w:eastAsia="Times New Roman" w:hAnsi="Arial" w:cs="Arial"/>
        </w:rPr>
      </w:pPr>
      <w:r w:rsidRPr="00387C63">
        <w:rPr>
          <w:rFonts w:ascii="Arial" w:eastAsia="Times New Roman" w:hAnsi="Arial" w:cs="Arial"/>
        </w:rPr>
        <w:t>Po provedené montáži bude instalace podrobená zkoušce těsnosti.</w:t>
      </w:r>
    </w:p>
    <w:p w:rsidR="008D1AC0" w:rsidRPr="00387C63" w:rsidRDefault="008D1AC0" w:rsidP="00387C63">
      <w:pPr>
        <w:spacing w:line="240" w:lineRule="auto"/>
        <w:rPr>
          <w:rFonts w:ascii="Arial" w:eastAsia="Times New Roman" w:hAnsi="Arial" w:cs="Arial"/>
        </w:rPr>
      </w:pPr>
    </w:p>
    <w:p w:rsidR="008D1AC0" w:rsidRPr="00387C63" w:rsidRDefault="008D1AC0" w:rsidP="00387C63">
      <w:pPr>
        <w:spacing w:line="240" w:lineRule="auto"/>
        <w:rPr>
          <w:rFonts w:ascii="Arial" w:eastAsia="Times New Roman" w:hAnsi="Arial" w:cs="Arial"/>
        </w:rPr>
      </w:pPr>
      <w:r w:rsidRPr="00387C63">
        <w:rPr>
          <w:rFonts w:ascii="Arial" w:eastAsia="Times New Roman" w:hAnsi="Arial" w:cs="Arial"/>
        </w:rPr>
        <w:t>Výpočet spotřeby plynu</w:t>
      </w:r>
    </w:p>
    <w:p w:rsidR="008D1AC0" w:rsidRDefault="008D1AC0" w:rsidP="00387C63">
      <w:pPr>
        <w:spacing w:line="240" w:lineRule="auto"/>
        <w:rPr>
          <w:rFonts w:ascii="Arial" w:eastAsia="Times New Roman" w:hAnsi="Arial" w:cs="Arial"/>
        </w:rPr>
      </w:pPr>
      <w:r w:rsidRPr="00387C63">
        <w:rPr>
          <w:rFonts w:ascii="Arial" w:eastAsia="Times New Roman" w:hAnsi="Arial" w:cs="Arial"/>
        </w:rPr>
        <w:t>Spotřeba plynu : 1800 m3/rok</w:t>
      </w:r>
    </w:p>
    <w:p w:rsidR="00CE6A8D" w:rsidRPr="00387C63" w:rsidRDefault="00CE6A8D" w:rsidP="00387C63">
      <w:pPr>
        <w:spacing w:line="240" w:lineRule="auto"/>
        <w:rPr>
          <w:rFonts w:ascii="Arial" w:eastAsia="Times New Roman" w:hAnsi="Arial" w:cs="Arial"/>
        </w:rPr>
      </w:pPr>
    </w:p>
    <w:p w:rsidR="008D1AC0" w:rsidRPr="00387C63" w:rsidRDefault="00CE6A8D" w:rsidP="00387C63">
      <w:pPr>
        <w:pStyle w:val="Zkladntext2"/>
        <w:spacing w:line="240" w:lineRule="auto"/>
        <w:rPr>
          <w:rFonts w:ascii="Arial" w:eastAsia="Times New Roman" w:hAnsi="Arial" w:cs="Arial"/>
        </w:rPr>
      </w:pPr>
      <w:r>
        <w:rPr>
          <w:rFonts w:ascii="Arial" w:eastAsia="Times New Roman" w:hAnsi="Arial" w:cs="Arial"/>
        </w:rPr>
        <w:t>---------------------------------------------------------------------------------------------------------------------------</w:t>
      </w:r>
    </w:p>
    <w:p w:rsidR="003B72FE" w:rsidRPr="008D1AC0" w:rsidRDefault="003B72FE" w:rsidP="008D1AC0">
      <w:pPr>
        <w:spacing w:line="240" w:lineRule="auto"/>
        <w:rPr>
          <w:rFonts w:ascii="Arial" w:hAnsi="Arial" w:cs="Arial"/>
          <w:color w:val="FF0000"/>
        </w:rPr>
      </w:pPr>
      <w:r w:rsidRPr="008D1AC0">
        <w:rPr>
          <w:rFonts w:ascii="Arial" w:hAnsi="Arial" w:cs="Arial"/>
          <w:color w:val="FF0000"/>
        </w:rPr>
        <w:br w:type="page"/>
      </w:r>
    </w:p>
    <w:p w:rsidR="003B72FE" w:rsidRDefault="003B72FE" w:rsidP="00AD3979">
      <w:pPr>
        <w:widowControl w:val="0"/>
        <w:autoSpaceDE w:val="0"/>
        <w:autoSpaceDN w:val="0"/>
        <w:adjustRightInd w:val="0"/>
        <w:spacing w:after="0" w:line="240" w:lineRule="auto"/>
        <w:jc w:val="both"/>
        <w:rPr>
          <w:rFonts w:ascii="Arial" w:hAnsi="Arial" w:cs="Arial"/>
          <w:b/>
        </w:rPr>
      </w:pPr>
    </w:p>
    <w:p w:rsidR="003B72FE" w:rsidRDefault="003B72FE" w:rsidP="00AD3979">
      <w:pPr>
        <w:widowControl w:val="0"/>
        <w:autoSpaceDE w:val="0"/>
        <w:autoSpaceDN w:val="0"/>
        <w:adjustRightInd w:val="0"/>
        <w:spacing w:after="0" w:line="240" w:lineRule="auto"/>
        <w:jc w:val="both"/>
        <w:rPr>
          <w:rFonts w:ascii="Arial" w:hAnsi="Arial" w:cs="Arial"/>
          <w:b/>
        </w:rPr>
      </w:pP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 xml:space="preserve">c) </w:t>
      </w:r>
      <w:r w:rsidR="00A55C57">
        <w:rPr>
          <w:rFonts w:ascii="Arial" w:hAnsi="Arial" w:cs="Arial"/>
          <w:b/>
        </w:rPr>
        <w:t>mechanická odolnost a stabilita :</w:t>
      </w:r>
    </w:p>
    <w:p w:rsidR="00A55C57" w:rsidRDefault="006347D7" w:rsidP="00AD3979">
      <w:pPr>
        <w:widowControl w:val="0"/>
        <w:autoSpaceDE w:val="0"/>
        <w:autoSpaceDN w:val="0"/>
        <w:adjustRightInd w:val="0"/>
        <w:spacing w:after="0" w:line="240" w:lineRule="auto"/>
        <w:jc w:val="both"/>
        <w:rPr>
          <w:rFonts w:ascii="Arial" w:hAnsi="Arial" w:cs="Arial"/>
        </w:rPr>
      </w:pPr>
      <w:r w:rsidRPr="006347D7">
        <w:rPr>
          <w:rFonts w:ascii="Arial" w:hAnsi="Arial" w:cs="Arial"/>
        </w:rPr>
        <w:t>Veškeré stavební prvky jsou z tradičních materiálů, rozměrů a technologií. Statická únosnost stavebních prvků je garantována výrobcem.</w:t>
      </w:r>
    </w:p>
    <w:p w:rsidR="006347D7" w:rsidRPr="006347D7" w:rsidRDefault="006347D7" w:rsidP="00AD3979">
      <w:pPr>
        <w:widowControl w:val="0"/>
        <w:autoSpaceDE w:val="0"/>
        <w:autoSpaceDN w:val="0"/>
        <w:adjustRightInd w:val="0"/>
        <w:spacing w:after="0" w:line="240" w:lineRule="auto"/>
        <w:jc w:val="both"/>
        <w:rPr>
          <w:rFonts w:ascii="Arial" w:hAnsi="Arial" w:cs="Arial"/>
        </w:rPr>
      </w:pPr>
    </w:p>
    <w:p w:rsidR="0036744F" w:rsidRPr="00AD3979"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B.2.7 Základní charakteristika technických a technologických zařízení</w:t>
      </w:r>
      <w:r w:rsidR="00A55C57">
        <w:rPr>
          <w:rFonts w:ascii="Arial" w:hAnsi="Arial" w:cs="Arial"/>
          <w:b/>
        </w:rPr>
        <w:t xml:space="preserve"> :</w:t>
      </w:r>
    </w:p>
    <w:p w:rsidR="0036744F" w:rsidRDefault="00A55C57" w:rsidP="00AD3979">
      <w:pPr>
        <w:widowControl w:val="0"/>
        <w:autoSpaceDE w:val="0"/>
        <w:autoSpaceDN w:val="0"/>
        <w:adjustRightInd w:val="0"/>
        <w:spacing w:after="0" w:line="240" w:lineRule="auto"/>
        <w:jc w:val="both"/>
        <w:rPr>
          <w:rFonts w:ascii="Arial" w:hAnsi="Arial" w:cs="Arial"/>
          <w:b/>
        </w:rPr>
      </w:pPr>
      <w:r>
        <w:rPr>
          <w:rFonts w:ascii="Arial" w:hAnsi="Arial" w:cs="Arial"/>
          <w:b/>
        </w:rPr>
        <w:t>a) technické řešení :</w:t>
      </w:r>
    </w:p>
    <w:p w:rsidR="007012C2" w:rsidRPr="00301A11" w:rsidRDefault="007012C2" w:rsidP="00AD3979">
      <w:pPr>
        <w:widowControl w:val="0"/>
        <w:autoSpaceDE w:val="0"/>
        <w:autoSpaceDN w:val="0"/>
        <w:adjustRightInd w:val="0"/>
        <w:spacing w:after="0" w:line="240" w:lineRule="auto"/>
        <w:jc w:val="both"/>
        <w:rPr>
          <w:rFonts w:ascii="Arial" w:hAnsi="Arial" w:cs="Arial"/>
        </w:rPr>
      </w:pPr>
      <w:r w:rsidRPr="00301A11">
        <w:rPr>
          <w:rFonts w:ascii="Arial" w:hAnsi="Arial" w:cs="Arial"/>
        </w:rPr>
        <w:t xml:space="preserve">Objekt </w:t>
      </w:r>
      <w:r w:rsidR="00301A11" w:rsidRPr="00301A11">
        <w:rPr>
          <w:rFonts w:ascii="Arial" w:hAnsi="Arial" w:cs="Arial"/>
        </w:rPr>
        <w:t>je</w:t>
      </w:r>
      <w:r w:rsidRPr="00301A11">
        <w:rPr>
          <w:rFonts w:ascii="Arial" w:hAnsi="Arial" w:cs="Arial"/>
        </w:rPr>
        <w:t xml:space="preserve"> napojen na vodovodní vedení.</w:t>
      </w:r>
    </w:p>
    <w:p w:rsidR="007012C2" w:rsidRPr="00301A11" w:rsidRDefault="007012C2" w:rsidP="00AD3979">
      <w:pPr>
        <w:widowControl w:val="0"/>
        <w:autoSpaceDE w:val="0"/>
        <w:autoSpaceDN w:val="0"/>
        <w:adjustRightInd w:val="0"/>
        <w:spacing w:after="0" w:line="240" w:lineRule="auto"/>
        <w:jc w:val="both"/>
        <w:rPr>
          <w:rFonts w:ascii="Arial" w:hAnsi="Arial" w:cs="Arial"/>
        </w:rPr>
      </w:pPr>
      <w:r w:rsidRPr="00301A11">
        <w:rPr>
          <w:rFonts w:ascii="Arial" w:hAnsi="Arial" w:cs="Arial"/>
        </w:rPr>
        <w:t xml:space="preserve">Objekt </w:t>
      </w:r>
      <w:r w:rsidR="00301A11" w:rsidRPr="00301A11">
        <w:rPr>
          <w:rFonts w:ascii="Arial" w:hAnsi="Arial" w:cs="Arial"/>
        </w:rPr>
        <w:t>je</w:t>
      </w:r>
      <w:r w:rsidRPr="00301A11">
        <w:rPr>
          <w:rFonts w:ascii="Arial" w:hAnsi="Arial" w:cs="Arial"/>
        </w:rPr>
        <w:t xml:space="preserve"> napojen na splaškovou kanalizaci.</w:t>
      </w:r>
    </w:p>
    <w:p w:rsidR="007012C2" w:rsidRPr="00301A11" w:rsidRDefault="007012C2" w:rsidP="00AD3979">
      <w:pPr>
        <w:widowControl w:val="0"/>
        <w:autoSpaceDE w:val="0"/>
        <w:autoSpaceDN w:val="0"/>
        <w:adjustRightInd w:val="0"/>
        <w:spacing w:after="0" w:line="240" w:lineRule="auto"/>
        <w:jc w:val="both"/>
        <w:rPr>
          <w:rFonts w:ascii="Arial" w:hAnsi="Arial" w:cs="Arial"/>
        </w:rPr>
      </w:pPr>
      <w:r w:rsidRPr="00301A11">
        <w:rPr>
          <w:rFonts w:ascii="Arial" w:hAnsi="Arial" w:cs="Arial"/>
        </w:rPr>
        <w:t xml:space="preserve">Objekt </w:t>
      </w:r>
      <w:r w:rsidR="00301A11" w:rsidRPr="00301A11">
        <w:rPr>
          <w:rFonts w:ascii="Arial" w:hAnsi="Arial" w:cs="Arial"/>
        </w:rPr>
        <w:t>je</w:t>
      </w:r>
      <w:r w:rsidRPr="00301A11">
        <w:rPr>
          <w:rFonts w:ascii="Arial" w:hAnsi="Arial" w:cs="Arial"/>
        </w:rPr>
        <w:t xml:space="preserve"> napojen na plynovodní vedení.</w:t>
      </w:r>
    </w:p>
    <w:p w:rsidR="007012C2" w:rsidRPr="00301A11" w:rsidRDefault="007012C2" w:rsidP="00AD3979">
      <w:pPr>
        <w:widowControl w:val="0"/>
        <w:autoSpaceDE w:val="0"/>
        <w:autoSpaceDN w:val="0"/>
        <w:adjustRightInd w:val="0"/>
        <w:spacing w:after="0" w:line="240" w:lineRule="auto"/>
        <w:jc w:val="both"/>
        <w:rPr>
          <w:rFonts w:ascii="Arial" w:hAnsi="Arial" w:cs="Arial"/>
        </w:rPr>
      </w:pPr>
      <w:r w:rsidRPr="00301A11">
        <w:rPr>
          <w:rFonts w:ascii="Arial" w:hAnsi="Arial" w:cs="Arial"/>
        </w:rPr>
        <w:t xml:space="preserve">Objekt </w:t>
      </w:r>
      <w:r w:rsidR="00301A11" w:rsidRPr="00301A11">
        <w:rPr>
          <w:rFonts w:ascii="Arial" w:hAnsi="Arial" w:cs="Arial"/>
        </w:rPr>
        <w:t>je</w:t>
      </w:r>
      <w:r w:rsidRPr="00301A11">
        <w:rPr>
          <w:rFonts w:ascii="Arial" w:hAnsi="Arial" w:cs="Arial"/>
        </w:rPr>
        <w:t xml:space="preserve"> napojen na elektrické vedení .</w:t>
      </w:r>
    </w:p>
    <w:p w:rsidR="007012C2" w:rsidRPr="0088524A" w:rsidRDefault="007012C2" w:rsidP="00AD3979">
      <w:pPr>
        <w:widowControl w:val="0"/>
        <w:autoSpaceDE w:val="0"/>
        <w:autoSpaceDN w:val="0"/>
        <w:adjustRightInd w:val="0"/>
        <w:spacing w:after="0" w:line="240" w:lineRule="auto"/>
        <w:jc w:val="both"/>
        <w:rPr>
          <w:rFonts w:ascii="Arial" w:hAnsi="Arial" w:cs="Arial"/>
          <w:color w:val="FF0000"/>
        </w:rPr>
      </w:pPr>
    </w:p>
    <w:p w:rsidR="007012C2" w:rsidRDefault="007012C2" w:rsidP="00AD3979">
      <w:pPr>
        <w:widowControl w:val="0"/>
        <w:autoSpaceDE w:val="0"/>
        <w:autoSpaceDN w:val="0"/>
        <w:adjustRightInd w:val="0"/>
        <w:spacing w:after="0" w:line="240" w:lineRule="auto"/>
        <w:jc w:val="both"/>
        <w:rPr>
          <w:rFonts w:ascii="Arial" w:hAnsi="Arial" w:cs="Arial"/>
          <w:b/>
        </w:rPr>
      </w:pP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b) výčet technic</w:t>
      </w:r>
      <w:r w:rsidR="00A55C57">
        <w:rPr>
          <w:rFonts w:ascii="Arial" w:hAnsi="Arial" w:cs="Arial"/>
          <w:b/>
        </w:rPr>
        <w:t>kých a technologických zařízení :</w:t>
      </w:r>
    </w:p>
    <w:p w:rsidR="00452D2E" w:rsidRDefault="00452D2E" w:rsidP="00452D2E">
      <w:pPr>
        <w:widowControl w:val="0"/>
        <w:autoSpaceDE w:val="0"/>
        <w:autoSpaceDN w:val="0"/>
        <w:adjustRightInd w:val="0"/>
        <w:spacing w:after="0" w:line="240" w:lineRule="auto"/>
        <w:jc w:val="both"/>
        <w:rPr>
          <w:rFonts w:ascii="Arial" w:hAnsi="Arial" w:cs="Arial"/>
        </w:rPr>
      </w:pPr>
      <w:r>
        <w:rPr>
          <w:rFonts w:ascii="Arial" w:hAnsi="Arial" w:cs="Arial"/>
        </w:rPr>
        <w:t>Vzhledem k charakteru stavby</w:t>
      </w:r>
      <w:r w:rsidRPr="00834594">
        <w:rPr>
          <w:rFonts w:ascii="Arial" w:hAnsi="Arial" w:cs="Arial"/>
        </w:rPr>
        <w:t xml:space="preserve"> se neřeší.</w:t>
      </w:r>
    </w:p>
    <w:p w:rsidR="00A55C57" w:rsidRDefault="00A55C57" w:rsidP="00AD3979">
      <w:pPr>
        <w:widowControl w:val="0"/>
        <w:autoSpaceDE w:val="0"/>
        <w:autoSpaceDN w:val="0"/>
        <w:adjustRightInd w:val="0"/>
        <w:spacing w:after="0" w:line="240" w:lineRule="auto"/>
        <w:jc w:val="both"/>
        <w:rPr>
          <w:rFonts w:ascii="Arial" w:hAnsi="Arial" w:cs="Arial"/>
          <w:b/>
        </w:rPr>
      </w:pPr>
    </w:p>
    <w:p w:rsidR="00301A11" w:rsidRPr="00AD3979" w:rsidRDefault="00301A11" w:rsidP="00AD3979">
      <w:pPr>
        <w:widowControl w:val="0"/>
        <w:autoSpaceDE w:val="0"/>
        <w:autoSpaceDN w:val="0"/>
        <w:adjustRightInd w:val="0"/>
        <w:spacing w:after="0" w:line="240" w:lineRule="auto"/>
        <w:jc w:val="both"/>
        <w:rPr>
          <w:rFonts w:ascii="Arial" w:hAnsi="Arial" w:cs="Arial"/>
          <w:b/>
        </w:rPr>
      </w:pPr>
    </w:p>
    <w:p w:rsidR="0036744F" w:rsidRPr="00AD3979"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B.2.8 Požárně bezpečnostní řešení</w:t>
      </w:r>
      <w:r w:rsidR="00A55C57">
        <w:rPr>
          <w:rFonts w:ascii="Arial" w:hAnsi="Arial" w:cs="Arial"/>
          <w:b/>
        </w:rPr>
        <w:t xml:space="preserve"> :</w:t>
      </w:r>
    </w:p>
    <w:p w:rsidR="00A55C57" w:rsidRPr="00DC7372" w:rsidRDefault="0036744F" w:rsidP="00DC7372">
      <w:pPr>
        <w:widowControl w:val="0"/>
        <w:autoSpaceDE w:val="0"/>
        <w:autoSpaceDN w:val="0"/>
        <w:adjustRightInd w:val="0"/>
        <w:spacing w:after="0" w:line="240" w:lineRule="auto"/>
        <w:jc w:val="both"/>
        <w:rPr>
          <w:rFonts w:ascii="Arial" w:hAnsi="Arial" w:cs="Arial"/>
          <w:b/>
        </w:rPr>
      </w:pPr>
      <w:r w:rsidRPr="00DC7372">
        <w:rPr>
          <w:rFonts w:ascii="Arial" w:hAnsi="Arial" w:cs="Arial"/>
          <w:b/>
        </w:rPr>
        <w:t xml:space="preserve">a) </w:t>
      </w:r>
      <w:r w:rsidR="00DC7372">
        <w:rPr>
          <w:rFonts w:ascii="Arial" w:hAnsi="Arial" w:cs="Arial"/>
          <w:b/>
        </w:rPr>
        <w:t xml:space="preserve"> </w:t>
      </w:r>
      <w:r w:rsidRPr="00DC7372">
        <w:rPr>
          <w:rFonts w:ascii="Arial" w:hAnsi="Arial" w:cs="Arial"/>
          <w:b/>
        </w:rPr>
        <w:t>rozdělení stavby a objektů do požárních úseků</w:t>
      </w:r>
      <w:r w:rsidR="00A55C57" w:rsidRPr="00DC7372">
        <w:rPr>
          <w:rFonts w:ascii="Arial" w:hAnsi="Arial" w:cs="Arial"/>
          <w:b/>
        </w:rPr>
        <w:t xml:space="preserve"> :</w:t>
      </w:r>
    </w:p>
    <w:p w:rsidR="00A55C57" w:rsidRPr="00DC7372" w:rsidRDefault="0036744F" w:rsidP="00DC7372">
      <w:pPr>
        <w:widowControl w:val="0"/>
        <w:autoSpaceDE w:val="0"/>
        <w:autoSpaceDN w:val="0"/>
        <w:adjustRightInd w:val="0"/>
        <w:spacing w:after="0" w:line="240" w:lineRule="auto"/>
        <w:jc w:val="both"/>
        <w:rPr>
          <w:rFonts w:ascii="Arial" w:hAnsi="Arial" w:cs="Arial"/>
          <w:b/>
        </w:rPr>
      </w:pPr>
      <w:r w:rsidRPr="00DC7372">
        <w:rPr>
          <w:rFonts w:ascii="Arial" w:hAnsi="Arial" w:cs="Arial"/>
          <w:b/>
        </w:rPr>
        <w:t xml:space="preserve">b) </w:t>
      </w:r>
      <w:r w:rsidR="00DC7372">
        <w:rPr>
          <w:rFonts w:ascii="Arial" w:hAnsi="Arial" w:cs="Arial"/>
          <w:b/>
        </w:rPr>
        <w:t xml:space="preserve"> </w:t>
      </w:r>
      <w:r w:rsidRPr="00DC7372">
        <w:rPr>
          <w:rFonts w:ascii="Arial" w:hAnsi="Arial" w:cs="Arial"/>
          <w:b/>
        </w:rPr>
        <w:t>výpočet požárního rizika a stano</w:t>
      </w:r>
      <w:r w:rsidR="00A55C57" w:rsidRPr="00DC7372">
        <w:rPr>
          <w:rFonts w:ascii="Arial" w:hAnsi="Arial" w:cs="Arial"/>
          <w:b/>
        </w:rPr>
        <w:t>vení stupně požární bezpečnosti :</w:t>
      </w:r>
    </w:p>
    <w:p w:rsidR="00A55C57" w:rsidRPr="00DC7372" w:rsidRDefault="0036744F" w:rsidP="00DC7372">
      <w:pPr>
        <w:widowControl w:val="0"/>
        <w:autoSpaceDE w:val="0"/>
        <w:autoSpaceDN w:val="0"/>
        <w:adjustRightInd w:val="0"/>
        <w:spacing w:after="0" w:line="240" w:lineRule="auto"/>
        <w:jc w:val="both"/>
        <w:rPr>
          <w:rFonts w:ascii="Arial" w:hAnsi="Arial" w:cs="Arial"/>
          <w:b/>
        </w:rPr>
      </w:pPr>
      <w:r w:rsidRPr="00DC7372">
        <w:rPr>
          <w:rFonts w:ascii="Arial" w:hAnsi="Arial" w:cs="Arial"/>
          <w:b/>
        </w:rPr>
        <w:t>c)</w:t>
      </w:r>
      <w:r w:rsidR="00DC7372">
        <w:rPr>
          <w:rFonts w:ascii="Arial" w:hAnsi="Arial" w:cs="Arial"/>
          <w:b/>
        </w:rPr>
        <w:t xml:space="preserve"> </w:t>
      </w:r>
      <w:r w:rsidRPr="00DC7372">
        <w:rPr>
          <w:rFonts w:ascii="Arial" w:hAnsi="Arial" w:cs="Arial"/>
          <w:b/>
        </w:rPr>
        <w:t xml:space="preserve">zhodnocení navržených stavebních konstrukcí a stavebních výrobků včetně </w:t>
      </w:r>
      <w:r w:rsidR="00DC7372">
        <w:rPr>
          <w:rFonts w:ascii="Arial" w:hAnsi="Arial" w:cs="Arial"/>
          <w:b/>
        </w:rPr>
        <w:t xml:space="preserve">  </w:t>
      </w:r>
      <w:r w:rsidRPr="00DC7372">
        <w:rPr>
          <w:rFonts w:ascii="Arial" w:hAnsi="Arial" w:cs="Arial"/>
          <w:b/>
        </w:rPr>
        <w:t xml:space="preserve">požadavků na zvýšení požární </w:t>
      </w:r>
      <w:r w:rsidR="00A55C57" w:rsidRPr="00DC7372">
        <w:rPr>
          <w:rFonts w:ascii="Arial" w:hAnsi="Arial" w:cs="Arial"/>
          <w:b/>
        </w:rPr>
        <w:t>odolnosti stavebních konstrukcí :</w:t>
      </w:r>
    </w:p>
    <w:p w:rsidR="00A55C57" w:rsidRPr="00DC7372" w:rsidRDefault="0036744F" w:rsidP="00DC7372">
      <w:pPr>
        <w:widowControl w:val="0"/>
        <w:autoSpaceDE w:val="0"/>
        <w:autoSpaceDN w:val="0"/>
        <w:adjustRightInd w:val="0"/>
        <w:spacing w:after="0" w:line="240" w:lineRule="auto"/>
        <w:jc w:val="both"/>
        <w:rPr>
          <w:rFonts w:ascii="Arial" w:hAnsi="Arial" w:cs="Arial"/>
          <w:b/>
        </w:rPr>
      </w:pPr>
      <w:r w:rsidRPr="00DC7372">
        <w:rPr>
          <w:rFonts w:ascii="Arial" w:hAnsi="Arial" w:cs="Arial"/>
          <w:b/>
        </w:rPr>
        <w:t>d) zhodnocení evakuace osob vč</w:t>
      </w:r>
      <w:r w:rsidR="00A55C57" w:rsidRPr="00DC7372">
        <w:rPr>
          <w:rFonts w:ascii="Arial" w:hAnsi="Arial" w:cs="Arial"/>
          <w:b/>
        </w:rPr>
        <w:t>etně vyhodnocení únikových cest :</w:t>
      </w:r>
    </w:p>
    <w:p w:rsidR="00A55C57" w:rsidRPr="00DC7372" w:rsidRDefault="0036744F" w:rsidP="00DC7372">
      <w:pPr>
        <w:widowControl w:val="0"/>
        <w:autoSpaceDE w:val="0"/>
        <w:autoSpaceDN w:val="0"/>
        <w:adjustRightInd w:val="0"/>
        <w:spacing w:after="0" w:line="240" w:lineRule="auto"/>
        <w:jc w:val="both"/>
        <w:rPr>
          <w:rFonts w:ascii="Arial" w:hAnsi="Arial" w:cs="Arial"/>
          <w:b/>
        </w:rPr>
      </w:pPr>
      <w:r w:rsidRPr="00DC7372">
        <w:rPr>
          <w:rFonts w:ascii="Arial" w:hAnsi="Arial" w:cs="Arial"/>
          <w:b/>
        </w:rPr>
        <w:t xml:space="preserve">e) </w:t>
      </w:r>
      <w:r w:rsidR="00DC7372">
        <w:rPr>
          <w:rFonts w:ascii="Arial" w:hAnsi="Arial" w:cs="Arial"/>
          <w:b/>
        </w:rPr>
        <w:t xml:space="preserve"> </w:t>
      </w:r>
      <w:r w:rsidRPr="00DC7372">
        <w:rPr>
          <w:rFonts w:ascii="Arial" w:hAnsi="Arial" w:cs="Arial"/>
          <w:b/>
        </w:rPr>
        <w:t xml:space="preserve">zhodnocení </w:t>
      </w:r>
      <w:proofErr w:type="spellStart"/>
      <w:r w:rsidRPr="00DC7372">
        <w:rPr>
          <w:rFonts w:ascii="Arial" w:hAnsi="Arial" w:cs="Arial"/>
          <w:b/>
        </w:rPr>
        <w:t>odstupových</w:t>
      </w:r>
      <w:proofErr w:type="spellEnd"/>
      <w:r w:rsidRPr="00DC7372">
        <w:rPr>
          <w:rFonts w:ascii="Arial" w:hAnsi="Arial" w:cs="Arial"/>
          <w:b/>
        </w:rPr>
        <w:t xml:space="preserve"> vzdáleností a vymezení požárně nebezpečného </w:t>
      </w:r>
      <w:r w:rsidR="00A55C57" w:rsidRPr="00DC7372">
        <w:rPr>
          <w:rFonts w:ascii="Arial" w:hAnsi="Arial" w:cs="Arial"/>
          <w:b/>
        </w:rPr>
        <w:t>prostoru :</w:t>
      </w:r>
    </w:p>
    <w:p w:rsidR="00A55C57" w:rsidRPr="00DC7372" w:rsidRDefault="0036744F" w:rsidP="00DC7372">
      <w:pPr>
        <w:widowControl w:val="0"/>
        <w:autoSpaceDE w:val="0"/>
        <w:autoSpaceDN w:val="0"/>
        <w:adjustRightInd w:val="0"/>
        <w:spacing w:after="0" w:line="240" w:lineRule="auto"/>
        <w:jc w:val="both"/>
        <w:rPr>
          <w:rFonts w:ascii="Arial" w:hAnsi="Arial" w:cs="Arial"/>
          <w:b/>
        </w:rPr>
      </w:pPr>
      <w:r w:rsidRPr="00DC7372">
        <w:rPr>
          <w:rFonts w:ascii="Arial" w:hAnsi="Arial" w:cs="Arial"/>
          <w:b/>
        </w:rPr>
        <w:t>f) zajištění potřebného množství požární vody, popřípadě jiného hasiva, včetně rozmístění vnit</w:t>
      </w:r>
      <w:r w:rsidR="00A55C57" w:rsidRPr="00DC7372">
        <w:rPr>
          <w:rFonts w:ascii="Arial" w:hAnsi="Arial" w:cs="Arial"/>
          <w:b/>
        </w:rPr>
        <w:t>řních a vnějších odběrných míst :</w:t>
      </w:r>
    </w:p>
    <w:p w:rsidR="00A55C57" w:rsidRPr="00DC7372" w:rsidRDefault="0036744F" w:rsidP="00DC7372">
      <w:pPr>
        <w:widowControl w:val="0"/>
        <w:autoSpaceDE w:val="0"/>
        <w:autoSpaceDN w:val="0"/>
        <w:adjustRightInd w:val="0"/>
        <w:spacing w:after="0" w:line="240" w:lineRule="auto"/>
        <w:jc w:val="both"/>
        <w:rPr>
          <w:rFonts w:ascii="Arial" w:hAnsi="Arial" w:cs="Arial"/>
          <w:b/>
        </w:rPr>
      </w:pPr>
      <w:r w:rsidRPr="00DC7372">
        <w:rPr>
          <w:rFonts w:ascii="Arial" w:hAnsi="Arial" w:cs="Arial"/>
          <w:b/>
        </w:rPr>
        <w:t>g) zhodnocení možnosti provedení požárního zásahu (</w:t>
      </w:r>
      <w:r w:rsidR="00C0686C">
        <w:rPr>
          <w:rFonts w:ascii="Arial" w:hAnsi="Arial" w:cs="Arial"/>
          <w:b/>
        </w:rPr>
        <w:t xml:space="preserve"> </w:t>
      </w:r>
      <w:r w:rsidRPr="00DC7372">
        <w:rPr>
          <w:rFonts w:ascii="Arial" w:hAnsi="Arial" w:cs="Arial"/>
          <w:b/>
        </w:rPr>
        <w:t>přístup</w:t>
      </w:r>
      <w:r w:rsidR="00A55C57" w:rsidRPr="00DC7372">
        <w:rPr>
          <w:rFonts w:ascii="Arial" w:hAnsi="Arial" w:cs="Arial"/>
          <w:b/>
        </w:rPr>
        <w:t>ové komunikace, zásahové cesty</w:t>
      </w:r>
      <w:r w:rsidR="00C0686C">
        <w:rPr>
          <w:rFonts w:ascii="Arial" w:hAnsi="Arial" w:cs="Arial"/>
          <w:b/>
        </w:rPr>
        <w:t xml:space="preserve"> </w:t>
      </w:r>
      <w:r w:rsidR="00A55C57" w:rsidRPr="00DC7372">
        <w:rPr>
          <w:rFonts w:ascii="Arial" w:hAnsi="Arial" w:cs="Arial"/>
          <w:b/>
        </w:rPr>
        <w:t>) :</w:t>
      </w:r>
    </w:p>
    <w:p w:rsidR="00A55C57" w:rsidRPr="00DC7372" w:rsidRDefault="0036744F" w:rsidP="00DC7372">
      <w:pPr>
        <w:widowControl w:val="0"/>
        <w:autoSpaceDE w:val="0"/>
        <w:autoSpaceDN w:val="0"/>
        <w:adjustRightInd w:val="0"/>
        <w:spacing w:after="0" w:line="240" w:lineRule="auto"/>
        <w:jc w:val="both"/>
        <w:rPr>
          <w:rFonts w:ascii="Arial" w:hAnsi="Arial" w:cs="Arial"/>
          <w:b/>
        </w:rPr>
      </w:pPr>
      <w:r w:rsidRPr="00DC7372">
        <w:rPr>
          <w:rFonts w:ascii="Arial" w:hAnsi="Arial" w:cs="Arial"/>
          <w:b/>
        </w:rPr>
        <w:t>h) zhodnocení technických a technologických zařízení stavby (rozvodná potr</w:t>
      </w:r>
      <w:r w:rsidR="00A55C57" w:rsidRPr="00DC7372">
        <w:rPr>
          <w:rFonts w:ascii="Arial" w:hAnsi="Arial" w:cs="Arial"/>
          <w:b/>
        </w:rPr>
        <w:t>ubí, vzduchotechnická zařízení) :</w:t>
      </w:r>
    </w:p>
    <w:p w:rsidR="00A55C57" w:rsidRPr="00DC7372" w:rsidRDefault="0036744F" w:rsidP="00DC7372">
      <w:pPr>
        <w:widowControl w:val="0"/>
        <w:autoSpaceDE w:val="0"/>
        <w:autoSpaceDN w:val="0"/>
        <w:adjustRightInd w:val="0"/>
        <w:spacing w:after="0" w:line="240" w:lineRule="auto"/>
        <w:jc w:val="both"/>
        <w:rPr>
          <w:rFonts w:ascii="Arial" w:hAnsi="Arial" w:cs="Arial"/>
          <w:b/>
        </w:rPr>
      </w:pPr>
      <w:r w:rsidRPr="00DC7372">
        <w:rPr>
          <w:rFonts w:ascii="Arial" w:hAnsi="Arial" w:cs="Arial"/>
          <w:b/>
        </w:rPr>
        <w:t xml:space="preserve">i) </w:t>
      </w:r>
      <w:r w:rsidR="00DC7372">
        <w:rPr>
          <w:rFonts w:ascii="Arial" w:hAnsi="Arial" w:cs="Arial"/>
          <w:b/>
        </w:rPr>
        <w:t xml:space="preserve"> </w:t>
      </w:r>
      <w:r w:rsidRPr="00DC7372">
        <w:rPr>
          <w:rFonts w:ascii="Arial" w:hAnsi="Arial" w:cs="Arial"/>
          <w:b/>
        </w:rPr>
        <w:t>posouzení požadavků na zabezpečení stavby po</w:t>
      </w:r>
      <w:r w:rsidR="00A55C57" w:rsidRPr="00DC7372">
        <w:rPr>
          <w:rFonts w:ascii="Arial" w:hAnsi="Arial" w:cs="Arial"/>
          <w:b/>
        </w:rPr>
        <w:t>žárně bezpečnostními zařízeními :</w:t>
      </w:r>
    </w:p>
    <w:p w:rsidR="00A55C57" w:rsidRPr="00DC7372" w:rsidRDefault="0036744F" w:rsidP="00DC7372">
      <w:pPr>
        <w:widowControl w:val="0"/>
        <w:autoSpaceDE w:val="0"/>
        <w:autoSpaceDN w:val="0"/>
        <w:adjustRightInd w:val="0"/>
        <w:spacing w:after="0" w:line="240" w:lineRule="auto"/>
        <w:jc w:val="both"/>
        <w:rPr>
          <w:rFonts w:ascii="Arial" w:hAnsi="Arial" w:cs="Arial"/>
          <w:b/>
        </w:rPr>
      </w:pPr>
      <w:r w:rsidRPr="00DC7372">
        <w:rPr>
          <w:rFonts w:ascii="Arial" w:hAnsi="Arial" w:cs="Arial"/>
          <w:b/>
        </w:rPr>
        <w:t>j)</w:t>
      </w:r>
      <w:r w:rsidR="00DC7372">
        <w:rPr>
          <w:rFonts w:ascii="Arial" w:hAnsi="Arial" w:cs="Arial"/>
          <w:b/>
        </w:rPr>
        <w:t xml:space="preserve"> </w:t>
      </w:r>
      <w:r w:rsidRPr="00DC7372">
        <w:rPr>
          <w:rFonts w:ascii="Arial" w:hAnsi="Arial" w:cs="Arial"/>
          <w:b/>
        </w:rPr>
        <w:t xml:space="preserve"> rozsah a způsob rozmístění výstražných a </w:t>
      </w:r>
      <w:r w:rsidR="00A55C57" w:rsidRPr="00DC7372">
        <w:rPr>
          <w:rFonts w:ascii="Arial" w:hAnsi="Arial" w:cs="Arial"/>
          <w:b/>
        </w:rPr>
        <w:t>bezpečnostních značek a tabulek :</w:t>
      </w:r>
    </w:p>
    <w:p w:rsidR="00AC1EB2" w:rsidRPr="00CC306F" w:rsidRDefault="00AC1EB2" w:rsidP="00AC1EB2">
      <w:pPr>
        <w:widowControl w:val="0"/>
        <w:autoSpaceDE w:val="0"/>
        <w:autoSpaceDN w:val="0"/>
        <w:adjustRightInd w:val="0"/>
        <w:spacing w:after="0" w:line="240" w:lineRule="auto"/>
        <w:jc w:val="both"/>
        <w:rPr>
          <w:rFonts w:ascii="Arial" w:hAnsi="Arial" w:cs="Arial"/>
        </w:rPr>
      </w:pPr>
      <w:r w:rsidRPr="00CC306F">
        <w:rPr>
          <w:rFonts w:ascii="Arial" w:hAnsi="Arial" w:cs="Arial"/>
        </w:rPr>
        <w:t xml:space="preserve">Protipožární zabezpečení </w:t>
      </w:r>
      <w:r w:rsidR="00CC306F" w:rsidRPr="00CC306F">
        <w:rPr>
          <w:rFonts w:ascii="Arial" w:hAnsi="Arial" w:cs="Arial"/>
        </w:rPr>
        <w:t>stavby nebylo zpracováno</w:t>
      </w:r>
      <w:r w:rsidRPr="00CC306F">
        <w:rPr>
          <w:rFonts w:ascii="Arial" w:hAnsi="Arial" w:cs="Arial"/>
        </w:rPr>
        <w:t>.</w:t>
      </w:r>
    </w:p>
    <w:p w:rsidR="00452D2E" w:rsidRPr="00CC306F" w:rsidRDefault="00452D2E" w:rsidP="00452D2E">
      <w:pPr>
        <w:widowControl w:val="0"/>
        <w:autoSpaceDE w:val="0"/>
        <w:autoSpaceDN w:val="0"/>
        <w:adjustRightInd w:val="0"/>
        <w:spacing w:after="0" w:line="240" w:lineRule="auto"/>
        <w:jc w:val="both"/>
        <w:rPr>
          <w:rFonts w:ascii="Arial" w:hAnsi="Arial" w:cs="Arial"/>
        </w:rPr>
      </w:pPr>
    </w:p>
    <w:p w:rsidR="0036744F" w:rsidRPr="00AD3979"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B.2.9 Zásady hospodaření s energiemi</w:t>
      </w:r>
    </w:p>
    <w:p w:rsidR="0036744F" w:rsidRPr="00AD3979"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a) kritéria tepelně technického hodnocení,</w:t>
      </w:r>
    </w:p>
    <w:p w:rsidR="0036744F" w:rsidRPr="00AD3979"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b) energetická náročnost stavby,</w:t>
      </w: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c) posouzení využití alternativních zdrojů energií.</w:t>
      </w:r>
    </w:p>
    <w:p w:rsidR="00452D2E" w:rsidRDefault="00452D2E" w:rsidP="00452D2E">
      <w:pPr>
        <w:widowControl w:val="0"/>
        <w:autoSpaceDE w:val="0"/>
        <w:autoSpaceDN w:val="0"/>
        <w:adjustRightInd w:val="0"/>
        <w:spacing w:after="0" w:line="240" w:lineRule="auto"/>
        <w:jc w:val="both"/>
        <w:rPr>
          <w:rFonts w:ascii="Arial" w:hAnsi="Arial" w:cs="Arial"/>
        </w:rPr>
      </w:pPr>
      <w:r>
        <w:rPr>
          <w:rFonts w:ascii="Arial" w:hAnsi="Arial" w:cs="Arial"/>
        </w:rPr>
        <w:t>Vzhledem k charakteru stavby</w:t>
      </w:r>
      <w:r w:rsidRPr="00834594">
        <w:rPr>
          <w:rFonts w:ascii="Arial" w:hAnsi="Arial" w:cs="Arial"/>
        </w:rPr>
        <w:t xml:space="preserve"> se neřeší.</w:t>
      </w:r>
    </w:p>
    <w:p w:rsidR="00F01840" w:rsidRPr="00AD3979" w:rsidRDefault="00F01840" w:rsidP="00AD3979">
      <w:pPr>
        <w:widowControl w:val="0"/>
        <w:autoSpaceDE w:val="0"/>
        <w:autoSpaceDN w:val="0"/>
        <w:adjustRightInd w:val="0"/>
        <w:spacing w:after="0" w:line="240" w:lineRule="auto"/>
        <w:jc w:val="both"/>
        <w:rPr>
          <w:rFonts w:ascii="Arial" w:hAnsi="Arial" w:cs="Arial"/>
          <w:b/>
        </w:rPr>
      </w:pPr>
    </w:p>
    <w:p w:rsidR="0036744F" w:rsidRPr="00375FF5" w:rsidRDefault="0036744F" w:rsidP="00AD3979">
      <w:pPr>
        <w:widowControl w:val="0"/>
        <w:autoSpaceDE w:val="0"/>
        <w:autoSpaceDN w:val="0"/>
        <w:adjustRightInd w:val="0"/>
        <w:spacing w:after="0" w:line="240" w:lineRule="auto"/>
        <w:jc w:val="both"/>
        <w:rPr>
          <w:rFonts w:ascii="Arial" w:hAnsi="Arial" w:cs="Arial"/>
          <w:b/>
        </w:rPr>
      </w:pPr>
      <w:r w:rsidRPr="00375FF5">
        <w:rPr>
          <w:rFonts w:ascii="Arial" w:hAnsi="Arial" w:cs="Arial"/>
          <w:b/>
        </w:rPr>
        <w:t>B.2.10 Hygienické požadavky na stavby, požadavky na pracovní a komunální prostředí</w:t>
      </w:r>
    </w:p>
    <w:p w:rsidR="0036744F" w:rsidRPr="00375FF5" w:rsidRDefault="0036744F" w:rsidP="00AD3979">
      <w:pPr>
        <w:widowControl w:val="0"/>
        <w:autoSpaceDE w:val="0"/>
        <w:autoSpaceDN w:val="0"/>
        <w:adjustRightInd w:val="0"/>
        <w:spacing w:after="0" w:line="240" w:lineRule="auto"/>
        <w:jc w:val="both"/>
        <w:rPr>
          <w:rFonts w:ascii="Arial" w:hAnsi="Arial" w:cs="Arial"/>
          <w:b/>
        </w:rPr>
      </w:pPr>
      <w:r w:rsidRPr="00375FF5">
        <w:rPr>
          <w:rFonts w:ascii="Arial" w:hAnsi="Arial" w:cs="Arial"/>
          <w:b/>
        </w:rPr>
        <w:t>Zásady řešení parametrů stavby (větrání, vytápění, osvětlení, zásobování vodou, odpadů apod.) a dále zásady řešení vlivu stavby na okolí (vibrace, hluk, prašnost apod.).</w:t>
      </w:r>
    </w:p>
    <w:p w:rsidR="00375FF5" w:rsidRPr="00D83820" w:rsidRDefault="00327506" w:rsidP="00AD3979">
      <w:pPr>
        <w:widowControl w:val="0"/>
        <w:autoSpaceDE w:val="0"/>
        <w:autoSpaceDN w:val="0"/>
        <w:adjustRightInd w:val="0"/>
        <w:spacing w:after="0" w:line="240" w:lineRule="auto"/>
        <w:jc w:val="both"/>
        <w:rPr>
          <w:rFonts w:ascii="Arial" w:hAnsi="Arial" w:cs="Arial"/>
        </w:rPr>
      </w:pPr>
      <w:r w:rsidRPr="00D83820">
        <w:rPr>
          <w:rFonts w:ascii="Arial" w:hAnsi="Arial" w:cs="Arial"/>
        </w:rPr>
        <w:t xml:space="preserve">Větrání </w:t>
      </w:r>
      <w:r w:rsidR="0033794C">
        <w:rPr>
          <w:rFonts w:ascii="Arial" w:hAnsi="Arial" w:cs="Arial"/>
        </w:rPr>
        <w:t>místností</w:t>
      </w:r>
      <w:r w:rsidRPr="00D83820">
        <w:rPr>
          <w:rFonts w:ascii="Arial" w:hAnsi="Arial" w:cs="Arial"/>
        </w:rPr>
        <w:t xml:space="preserve"> je řešeno </w:t>
      </w:r>
      <w:r w:rsidR="0033794C">
        <w:rPr>
          <w:rFonts w:ascii="Arial" w:hAnsi="Arial" w:cs="Arial"/>
        </w:rPr>
        <w:t xml:space="preserve">jak </w:t>
      </w:r>
      <w:r w:rsidR="00D83820" w:rsidRPr="00D83820">
        <w:rPr>
          <w:rFonts w:ascii="Arial" w:hAnsi="Arial" w:cs="Arial"/>
        </w:rPr>
        <w:t xml:space="preserve">dveřmi </w:t>
      </w:r>
      <w:r w:rsidR="0033794C">
        <w:rPr>
          <w:rFonts w:ascii="Arial" w:hAnsi="Arial" w:cs="Arial"/>
        </w:rPr>
        <w:t>tak okny.</w:t>
      </w:r>
    </w:p>
    <w:p w:rsidR="00327506" w:rsidRPr="00D83820" w:rsidRDefault="000E6DFE" w:rsidP="00AD3979">
      <w:pPr>
        <w:widowControl w:val="0"/>
        <w:autoSpaceDE w:val="0"/>
        <w:autoSpaceDN w:val="0"/>
        <w:adjustRightInd w:val="0"/>
        <w:spacing w:after="0" w:line="240" w:lineRule="auto"/>
        <w:jc w:val="both"/>
        <w:rPr>
          <w:rFonts w:ascii="Arial" w:hAnsi="Arial" w:cs="Arial"/>
        </w:rPr>
      </w:pPr>
      <w:r w:rsidRPr="00D83820">
        <w:rPr>
          <w:rFonts w:ascii="Arial" w:hAnsi="Arial" w:cs="Arial"/>
        </w:rPr>
        <w:t>Místnost</w:t>
      </w:r>
      <w:r w:rsidR="0033794C">
        <w:rPr>
          <w:rFonts w:ascii="Arial" w:hAnsi="Arial" w:cs="Arial"/>
        </w:rPr>
        <w:t>i</w:t>
      </w:r>
      <w:r w:rsidRPr="00D83820">
        <w:rPr>
          <w:rFonts w:ascii="Arial" w:hAnsi="Arial" w:cs="Arial"/>
        </w:rPr>
        <w:t xml:space="preserve"> j</w:t>
      </w:r>
      <w:r w:rsidR="0033794C">
        <w:rPr>
          <w:rFonts w:ascii="Arial" w:hAnsi="Arial" w:cs="Arial"/>
        </w:rPr>
        <w:t>sou</w:t>
      </w:r>
      <w:r w:rsidRPr="00D83820">
        <w:rPr>
          <w:rFonts w:ascii="Arial" w:hAnsi="Arial" w:cs="Arial"/>
        </w:rPr>
        <w:t xml:space="preserve"> </w:t>
      </w:r>
      <w:r w:rsidR="00327506" w:rsidRPr="00D83820">
        <w:rPr>
          <w:rFonts w:ascii="Arial" w:hAnsi="Arial" w:cs="Arial"/>
        </w:rPr>
        <w:t>vytápěn</w:t>
      </w:r>
      <w:r w:rsidR="0033794C">
        <w:rPr>
          <w:rFonts w:ascii="Arial" w:hAnsi="Arial" w:cs="Arial"/>
        </w:rPr>
        <w:t>y</w:t>
      </w:r>
      <w:r w:rsidR="00327506" w:rsidRPr="00D83820">
        <w:rPr>
          <w:rFonts w:ascii="Arial" w:hAnsi="Arial" w:cs="Arial"/>
        </w:rPr>
        <w:t>.</w:t>
      </w:r>
    </w:p>
    <w:p w:rsidR="0033794C" w:rsidRDefault="00327506" w:rsidP="00AD3979">
      <w:pPr>
        <w:widowControl w:val="0"/>
        <w:autoSpaceDE w:val="0"/>
        <w:autoSpaceDN w:val="0"/>
        <w:adjustRightInd w:val="0"/>
        <w:spacing w:after="0" w:line="240" w:lineRule="auto"/>
        <w:jc w:val="both"/>
        <w:rPr>
          <w:rFonts w:ascii="Arial" w:hAnsi="Arial" w:cs="Arial"/>
        </w:rPr>
      </w:pPr>
      <w:r w:rsidRPr="00D83820">
        <w:rPr>
          <w:rFonts w:ascii="Arial" w:hAnsi="Arial" w:cs="Arial"/>
        </w:rPr>
        <w:t xml:space="preserve">Osvětlení </w:t>
      </w:r>
      <w:r w:rsidR="000E6DFE" w:rsidRPr="00D83820">
        <w:rPr>
          <w:rFonts w:ascii="Arial" w:hAnsi="Arial" w:cs="Arial"/>
        </w:rPr>
        <w:t>je</w:t>
      </w:r>
      <w:r w:rsidRPr="00D83820">
        <w:rPr>
          <w:rFonts w:ascii="Arial" w:hAnsi="Arial" w:cs="Arial"/>
        </w:rPr>
        <w:t xml:space="preserve"> jak přirozené</w:t>
      </w:r>
      <w:r w:rsidR="0033794C">
        <w:rPr>
          <w:rFonts w:ascii="Arial" w:hAnsi="Arial" w:cs="Arial"/>
        </w:rPr>
        <w:t>, tak umělé.</w:t>
      </w:r>
      <w:r w:rsidRPr="00D83820">
        <w:rPr>
          <w:rFonts w:ascii="Arial" w:hAnsi="Arial" w:cs="Arial"/>
        </w:rPr>
        <w:t xml:space="preserve"> </w:t>
      </w:r>
    </w:p>
    <w:p w:rsidR="003D2F89" w:rsidRDefault="003D2F89" w:rsidP="00AD3979">
      <w:pPr>
        <w:widowControl w:val="0"/>
        <w:autoSpaceDE w:val="0"/>
        <w:autoSpaceDN w:val="0"/>
        <w:adjustRightInd w:val="0"/>
        <w:spacing w:after="0" w:line="240" w:lineRule="auto"/>
        <w:jc w:val="both"/>
        <w:rPr>
          <w:rFonts w:ascii="Arial" w:hAnsi="Arial" w:cs="Arial"/>
        </w:rPr>
      </w:pPr>
      <w:r>
        <w:rPr>
          <w:rFonts w:ascii="Arial" w:hAnsi="Arial" w:cs="Arial"/>
        </w:rPr>
        <w:t>Objekt je zásobován pitnou vodou.</w:t>
      </w:r>
    </w:p>
    <w:p w:rsidR="00327506" w:rsidRPr="000E6DFE" w:rsidRDefault="00CF00EB" w:rsidP="00AD3979">
      <w:pPr>
        <w:widowControl w:val="0"/>
        <w:autoSpaceDE w:val="0"/>
        <w:autoSpaceDN w:val="0"/>
        <w:adjustRightInd w:val="0"/>
        <w:spacing w:after="0" w:line="240" w:lineRule="auto"/>
        <w:jc w:val="both"/>
        <w:rPr>
          <w:rFonts w:ascii="Arial" w:hAnsi="Arial" w:cs="Arial"/>
        </w:rPr>
      </w:pPr>
      <w:r w:rsidRPr="000E6DFE">
        <w:rPr>
          <w:rFonts w:ascii="Arial" w:hAnsi="Arial" w:cs="Arial"/>
        </w:rPr>
        <w:t xml:space="preserve">V </w:t>
      </w:r>
      <w:r w:rsidR="000E6DFE">
        <w:rPr>
          <w:rFonts w:ascii="Arial" w:hAnsi="Arial" w:cs="Arial"/>
        </w:rPr>
        <w:t>místnost</w:t>
      </w:r>
      <w:r w:rsidR="0033794C">
        <w:rPr>
          <w:rFonts w:ascii="Arial" w:hAnsi="Arial" w:cs="Arial"/>
        </w:rPr>
        <w:t>ech</w:t>
      </w:r>
      <w:r w:rsidRPr="000E6DFE">
        <w:rPr>
          <w:rFonts w:ascii="Arial" w:hAnsi="Arial" w:cs="Arial"/>
        </w:rPr>
        <w:t xml:space="preserve"> nebude instalován žádný zdroj vibrací a hluku, který by mohl zhoršit současné hlukové poměry v okolí.</w:t>
      </w:r>
    </w:p>
    <w:p w:rsidR="00CF00EB" w:rsidRPr="00375FF5" w:rsidRDefault="00CF00EB" w:rsidP="00AD3979">
      <w:pPr>
        <w:widowControl w:val="0"/>
        <w:autoSpaceDE w:val="0"/>
        <w:autoSpaceDN w:val="0"/>
        <w:adjustRightInd w:val="0"/>
        <w:spacing w:after="0" w:line="240" w:lineRule="auto"/>
        <w:jc w:val="both"/>
        <w:rPr>
          <w:rFonts w:ascii="Arial" w:hAnsi="Arial" w:cs="Arial"/>
        </w:rPr>
      </w:pPr>
    </w:p>
    <w:p w:rsidR="0036744F" w:rsidRPr="00AD3979"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B.2.11 Ochrana stavby před negativními účinky vnějšího prostředí</w:t>
      </w: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a) ochrana před pronikáním radonu z podloží,</w:t>
      </w:r>
    </w:p>
    <w:p w:rsidR="006279BE" w:rsidRPr="006279BE" w:rsidRDefault="0088524A" w:rsidP="00AD3979">
      <w:pPr>
        <w:widowControl w:val="0"/>
        <w:autoSpaceDE w:val="0"/>
        <w:autoSpaceDN w:val="0"/>
        <w:adjustRightInd w:val="0"/>
        <w:spacing w:after="0" w:line="240" w:lineRule="auto"/>
        <w:jc w:val="both"/>
        <w:rPr>
          <w:rFonts w:ascii="Arial" w:hAnsi="Arial" w:cs="Arial"/>
        </w:rPr>
      </w:pPr>
      <w:r>
        <w:rPr>
          <w:rFonts w:ascii="Arial" w:hAnsi="Arial" w:cs="Arial"/>
        </w:rPr>
        <w:t>V řešené místnosti</w:t>
      </w:r>
      <w:r w:rsidR="006279BE" w:rsidRPr="006279BE">
        <w:rPr>
          <w:rFonts w:ascii="Arial" w:hAnsi="Arial" w:cs="Arial"/>
        </w:rPr>
        <w:t xml:space="preserve"> nebylo provedeno radonové měření</w:t>
      </w:r>
      <w:r>
        <w:rPr>
          <w:rFonts w:ascii="Arial" w:hAnsi="Arial" w:cs="Arial"/>
        </w:rPr>
        <w:t>.</w:t>
      </w:r>
    </w:p>
    <w:p w:rsidR="006279BE" w:rsidRDefault="006279BE" w:rsidP="00AD3979">
      <w:pPr>
        <w:widowControl w:val="0"/>
        <w:autoSpaceDE w:val="0"/>
        <w:autoSpaceDN w:val="0"/>
        <w:adjustRightInd w:val="0"/>
        <w:spacing w:after="0" w:line="240" w:lineRule="auto"/>
        <w:jc w:val="both"/>
        <w:rPr>
          <w:rFonts w:ascii="Arial" w:hAnsi="Arial" w:cs="Arial"/>
          <w:b/>
        </w:rPr>
      </w:pPr>
    </w:p>
    <w:p w:rsidR="00163522" w:rsidRDefault="00163522" w:rsidP="00AD3979">
      <w:pPr>
        <w:widowControl w:val="0"/>
        <w:autoSpaceDE w:val="0"/>
        <w:autoSpaceDN w:val="0"/>
        <w:adjustRightInd w:val="0"/>
        <w:spacing w:after="0" w:line="240" w:lineRule="auto"/>
        <w:jc w:val="both"/>
        <w:rPr>
          <w:rFonts w:ascii="Arial" w:hAnsi="Arial" w:cs="Arial"/>
          <w:b/>
        </w:rPr>
      </w:pP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b) ochrana před bludnými proudy,</w:t>
      </w:r>
    </w:p>
    <w:p w:rsidR="006279BE" w:rsidRDefault="006279BE" w:rsidP="006279BE">
      <w:pPr>
        <w:widowControl w:val="0"/>
        <w:autoSpaceDE w:val="0"/>
        <w:autoSpaceDN w:val="0"/>
        <w:adjustRightInd w:val="0"/>
        <w:spacing w:after="0" w:line="240" w:lineRule="auto"/>
        <w:jc w:val="both"/>
        <w:rPr>
          <w:rFonts w:ascii="Arial" w:hAnsi="Arial" w:cs="Arial"/>
        </w:rPr>
      </w:pPr>
      <w:r w:rsidRPr="006279BE">
        <w:rPr>
          <w:rFonts w:ascii="Arial" w:hAnsi="Arial" w:cs="Arial"/>
        </w:rPr>
        <w:t>Korozní průzkum a monitoring bludných proudů nebyl proveden</w:t>
      </w:r>
      <w:r w:rsidR="0088524A">
        <w:rPr>
          <w:rFonts w:ascii="Arial" w:hAnsi="Arial" w:cs="Arial"/>
        </w:rPr>
        <w:t>.</w:t>
      </w:r>
      <w:r w:rsidRPr="006279BE">
        <w:rPr>
          <w:rFonts w:ascii="Arial" w:hAnsi="Arial" w:cs="Arial"/>
        </w:rPr>
        <w:t xml:space="preserve"> Významné namáhání bludnými proudy se nepředpokládá</w:t>
      </w:r>
      <w:r>
        <w:rPr>
          <w:rFonts w:ascii="Arial" w:hAnsi="Arial" w:cs="Arial"/>
        </w:rPr>
        <w:t>.</w:t>
      </w:r>
    </w:p>
    <w:p w:rsidR="006279BE" w:rsidRPr="006279BE" w:rsidRDefault="006279BE" w:rsidP="006279BE">
      <w:pPr>
        <w:widowControl w:val="0"/>
        <w:autoSpaceDE w:val="0"/>
        <w:autoSpaceDN w:val="0"/>
        <w:adjustRightInd w:val="0"/>
        <w:spacing w:after="0" w:line="240" w:lineRule="auto"/>
        <w:jc w:val="both"/>
        <w:rPr>
          <w:rFonts w:ascii="Arial" w:hAnsi="Arial" w:cs="Arial"/>
        </w:rPr>
      </w:pP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c) ochrana před technickou seizmicitou,</w:t>
      </w:r>
    </w:p>
    <w:p w:rsidR="006279BE" w:rsidRPr="006279BE" w:rsidRDefault="006279BE" w:rsidP="006279BE">
      <w:pPr>
        <w:widowControl w:val="0"/>
        <w:autoSpaceDE w:val="0"/>
        <w:autoSpaceDN w:val="0"/>
        <w:adjustRightInd w:val="0"/>
        <w:spacing w:after="0" w:line="240" w:lineRule="auto"/>
        <w:jc w:val="both"/>
        <w:rPr>
          <w:rFonts w:ascii="Arial" w:hAnsi="Arial" w:cs="Arial"/>
        </w:rPr>
      </w:pPr>
      <w:r w:rsidRPr="006279BE">
        <w:rPr>
          <w:rFonts w:ascii="Arial" w:hAnsi="Arial" w:cs="Arial"/>
        </w:rPr>
        <w:t xml:space="preserve">Namáhání technickou seizmicitou (např. trhacími pracemi, dopravou, průmyslovou činností, pulzujícím vodním proudem apod.) se v okolí stavby nepředpokládá, konkrétní ochrana není řešena. </w:t>
      </w:r>
    </w:p>
    <w:p w:rsidR="006279BE" w:rsidRDefault="006279BE" w:rsidP="006279BE">
      <w:pPr>
        <w:widowControl w:val="0"/>
        <w:autoSpaceDE w:val="0"/>
        <w:autoSpaceDN w:val="0"/>
        <w:adjustRightInd w:val="0"/>
        <w:spacing w:after="40" w:line="240" w:lineRule="exact"/>
        <w:ind w:left="1420"/>
        <w:rPr>
          <w:rFonts w:ascii="Helvetica" w:hAnsi="Helvetica" w:cs="Helvetica"/>
          <w:color w:val="000000"/>
          <w:w w:val="101"/>
          <w:sz w:val="24"/>
          <w:szCs w:val="24"/>
        </w:rPr>
      </w:pPr>
      <w:r>
        <w:rPr>
          <w:rFonts w:ascii="Helvetica" w:hAnsi="Helvetica" w:cs="Helvetica"/>
          <w:color w:val="000000"/>
          <w:w w:val="101"/>
          <w:sz w:val="24"/>
          <w:szCs w:val="24"/>
        </w:rPr>
        <w:t xml:space="preserve"> </w:t>
      </w: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d) ochrana před hlukem,</w:t>
      </w:r>
    </w:p>
    <w:p w:rsidR="006279BE" w:rsidRPr="006279BE" w:rsidRDefault="006279BE" w:rsidP="006279BE">
      <w:pPr>
        <w:widowControl w:val="0"/>
        <w:autoSpaceDE w:val="0"/>
        <w:autoSpaceDN w:val="0"/>
        <w:adjustRightInd w:val="0"/>
        <w:spacing w:after="0" w:line="240" w:lineRule="auto"/>
        <w:jc w:val="both"/>
        <w:rPr>
          <w:rFonts w:ascii="Arial" w:hAnsi="Arial" w:cs="Arial"/>
        </w:rPr>
      </w:pPr>
      <w:r w:rsidRPr="006279BE">
        <w:rPr>
          <w:rFonts w:ascii="Arial" w:hAnsi="Arial" w:cs="Arial"/>
        </w:rPr>
        <w:t xml:space="preserve">Vzhledem k umístění stavby není potřeba řešit zvláštní ochranu budoucích vnitřních prostor objektu před zdrojem vnějšího hluku a postačí útlum užitých konstrukcí. V navrhovaném objektu nebude instalován žádný zdroj vibrací a hluku. </w:t>
      </w:r>
    </w:p>
    <w:p w:rsidR="006279BE" w:rsidRPr="00AD3979" w:rsidRDefault="006279BE" w:rsidP="00AD3979">
      <w:pPr>
        <w:widowControl w:val="0"/>
        <w:autoSpaceDE w:val="0"/>
        <w:autoSpaceDN w:val="0"/>
        <w:adjustRightInd w:val="0"/>
        <w:spacing w:after="0" w:line="240" w:lineRule="auto"/>
        <w:jc w:val="both"/>
        <w:rPr>
          <w:rFonts w:ascii="Arial" w:hAnsi="Arial" w:cs="Arial"/>
          <w:b/>
        </w:rPr>
      </w:pP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e) protipovodňová opatření.</w:t>
      </w:r>
    </w:p>
    <w:p w:rsidR="00AD3979" w:rsidRDefault="006279BE" w:rsidP="00AD3979">
      <w:pPr>
        <w:widowControl w:val="0"/>
        <w:autoSpaceDE w:val="0"/>
        <w:autoSpaceDN w:val="0"/>
        <w:adjustRightInd w:val="0"/>
        <w:spacing w:after="0" w:line="240" w:lineRule="auto"/>
        <w:jc w:val="both"/>
        <w:rPr>
          <w:rFonts w:ascii="Arial" w:hAnsi="Arial" w:cs="Arial"/>
        </w:rPr>
      </w:pPr>
      <w:r w:rsidRPr="006279BE">
        <w:rPr>
          <w:rFonts w:ascii="Arial" w:hAnsi="Arial" w:cs="Arial"/>
        </w:rPr>
        <w:t>Stavbou nevznikají nová protipovodňová opatření</w:t>
      </w:r>
      <w:r>
        <w:rPr>
          <w:rFonts w:ascii="Arial" w:hAnsi="Arial" w:cs="Arial"/>
        </w:rPr>
        <w:t>.</w:t>
      </w:r>
    </w:p>
    <w:p w:rsidR="006279BE" w:rsidRDefault="006279BE" w:rsidP="00AD3979">
      <w:pPr>
        <w:widowControl w:val="0"/>
        <w:autoSpaceDE w:val="0"/>
        <w:autoSpaceDN w:val="0"/>
        <w:adjustRightInd w:val="0"/>
        <w:spacing w:after="0" w:line="240" w:lineRule="auto"/>
        <w:jc w:val="both"/>
        <w:rPr>
          <w:rFonts w:ascii="Arial" w:hAnsi="Arial" w:cs="Arial"/>
        </w:rPr>
      </w:pPr>
    </w:p>
    <w:p w:rsidR="006279BE" w:rsidRPr="006279BE" w:rsidRDefault="006279BE" w:rsidP="006279BE">
      <w:pPr>
        <w:widowControl w:val="0"/>
        <w:autoSpaceDE w:val="0"/>
        <w:autoSpaceDN w:val="0"/>
        <w:adjustRightInd w:val="0"/>
        <w:spacing w:after="0" w:line="240" w:lineRule="auto"/>
        <w:jc w:val="both"/>
        <w:rPr>
          <w:rFonts w:ascii="Arial" w:hAnsi="Arial" w:cs="Arial"/>
          <w:b/>
        </w:rPr>
      </w:pPr>
      <w:r w:rsidRPr="006279BE">
        <w:rPr>
          <w:rFonts w:ascii="Arial" w:hAnsi="Arial" w:cs="Arial"/>
          <w:b/>
        </w:rPr>
        <w:t xml:space="preserve">f) Ostatní účinky </w:t>
      </w:r>
    </w:p>
    <w:p w:rsidR="006279BE" w:rsidRDefault="006279BE" w:rsidP="006279BE">
      <w:pPr>
        <w:widowControl w:val="0"/>
        <w:autoSpaceDE w:val="0"/>
        <w:autoSpaceDN w:val="0"/>
        <w:adjustRightInd w:val="0"/>
        <w:spacing w:after="0" w:line="240" w:lineRule="auto"/>
        <w:jc w:val="both"/>
        <w:rPr>
          <w:rFonts w:ascii="Arial" w:hAnsi="Arial" w:cs="Arial"/>
        </w:rPr>
      </w:pPr>
      <w:r w:rsidRPr="006279BE">
        <w:rPr>
          <w:rFonts w:ascii="Arial" w:hAnsi="Arial" w:cs="Arial"/>
        </w:rPr>
        <w:t xml:space="preserve">Vlivům zemní vlhkosti a podzemní vody bude stavba odolávat </w:t>
      </w:r>
      <w:r w:rsidR="0088524A">
        <w:rPr>
          <w:rFonts w:ascii="Arial" w:hAnsi="Arial" w:cs="Arial"/>
        </w:rPr>
        <w:t>stávajícím</w:t>
      </w:r>
      <w:r w:rsidRPr="006279BE">
        <w:rPr>
          <w:rFonts w:ascii="Arial" w:hAnsi="Arial" w:cs="Arial"/>
        </w:rPr>
        <w:t xml:space="preserve"> hydroizolačním souvrstvím, vlivům atmosférickým a chemickým navrženými obvodovými konstrukcemi a střechou</w:t>
      </w:r>
      <w:r>
        <w:rPr>
          <w:rFonts w:ascii="Arial" w:hAnsi="Arial" w:cs="Arial"/>
        </w:rPr>
        <w:t>.</w:t>
      </w:r>
    </w:p>
    <w:p w:rsidR="006279BE" w:rsidRPr="006279BE" w:rsidRDefault="006279BE" w:rsidP="006279BE">
      <w:pPr>
        <w:widowControl w:val="0"/>
        <w:autoSpaceDE w:val="0"/>
        <w:autoSpaceDN w:val="0"/>
        <w:adjustRightInd w:val="0"/>
        <w:spacing w:after="0" w:line="240" w:lineRule="auto"/>
        <w:jc w:val="both"/>
        <w:rPr>
          <w:rFonts w:ascii="Arial" w:hAnsi="Arial" w:cs="Arial"/>
        </w:rPr>
      </w:pPr>
    </w:p>
    <w:p w:rsidR="0036744F" w:rsidRPr="00AD3979" w:rsidRDefault="0036744F" w:rsidP="00AD3979">
      <w:pPr>
        <w:widowControl w:val="0"/>
        <w:autoSpaceDE w:val="0"/>
        <w:autoSpaceDN w:val="0"/>
        <w:adjustRightInd w:val="0"/>
        <w:spacing w:after="0" w:line="240" w:lineRule="auto"/>
        <w:jc w:val="both"/>
        <w:rPr>
          <w:rFonts w:ascii="Arial" w:hAnsi="Arial" w:cs="Arial"/>
          <w:b/>
          <w:sz w:val="28"/>
          <w:szCs w:val="28"/>
        </w:rPr>
      </w:pPr>
      <w:r w:rsidRPr="00AD3979">
        <w:rPr>
          <w:rFonts w:ascii="Arial" w:hAnsi="Arial" w:cs="Arial"/>
          <w:b/>
          <w:sz w:val="28"/>
          <w:szCs w:val="28"/>
        </w:rPr>
        <w:t>B.3 Připojení na technickou infrastrukturu</w:t>
      </w:r>
    </w:p>
    <w:p w:rsidR="0036744F" w:rsidRPr="00AD3979"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 xml:space="preserve">a) </w:t>
      </w:r>
      <w:proofErr w:type="spellStart"/>
      <w:r w:rsidRPr="00AD3979">
        <w:rPr>
          <w:rFonts w:ascii="Arial" w:hAnsi="Arial" w:cs="Arial"/>
          <w:b/>
        </w:rPr>
        <w:t>napojovací</w:t>
      </w:r>
      <w:proofErr w:type="spellEnd"/>
      <w:r w:rsidRPr="00AD3979">
        <w:rPr>
          <w:rFonts w:ascii="Arial" w:hAnsi="Arial" w:cs="Arial"/>
          <w:b/>
        </w:rPr>
        <w:t xml:space="preserve"> místa technické infrastruktury,</w:t>
      </w: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b) připojovací rozměry, výkonové kapacity a délky.</w:t>
      </w:r>
    </w:p>
    <w:p w:rsidR="007F013C" w:rsidRDefault="007F013C" w:rsidP="007F013C">
      <w:pPr>
        <w:widowControl w:val="0"/>
        <w:autoSpaceDE w:val="0"/>
        <w:autoSpaceDN w:val="0"/>
        <w:adjustRightInd w:val="0"/>
        <w:spacing w:after="0" w:line="240" w:lineRule="auto"/>
        <w:jc w:val="both"/>
        <w:rPr>
          <w:rFonts w:ascii="Arial" w:hAnsi="Arial" w:cs="Arial"/>
        </w:rPr>
      </w:pPr>
      <w:r w:rsidRPr="007F013C">
        <w:rPr>
          <w:rFonts w:ascii="Arial" w:hAnsi="Arial" w:cs="Arial"/>
        </w:rPr>
        <w:t>Vzhledem k charakteru stavby se neřeší.</w:t>
      </w:r>
    </w:p>
    <w:p w:rsidR="007F013C" w:rsidRDefault="007F013C" w:rsidP="00AD3979">
      <w:pPr>
        <w:widowControl w:val="0"/>
        <w:autoSpaceDE w:val="0"/>
        <w:autoSpaceDN w:val="0"/>
        <w:adjustRightInd w:val="0"/>
        <w:spacing w:after="0" w:line="240" w:lineRule="auto"/>
        <w:jc w:val="both"/>
        <w:rPr>
          <w:rFonts w:ascii="Arial" w:hAnsi="Arial" w:cs="Arial"/>
          <w:b/>
        </w:rPr>
      </w:pPr>
    </w:p>
    <w:p w:rsidR="007012C2" w:rsidRDefault="007012C2" w:rsidP="00AD3979">
      <w:pPr>
        <w:widowControl w:val="0"/>
        <w:autoSpaceDE w:val="0"/>
        <w:autoSpaceDN w:val="0"/>
        <w:adjustRightInd w:val="0"/>
        <w:spacing w:after="0" w:line="240" w:lineRule="auto"/>
        <w:jc w:val="both"/>
        <w:rPr>
          <w:rFonts w:ascii="Arial" w:hAnsi="Arial" w:cs="Arial"/>
          <w:b/>
        </w:rPr>
      </w:pPr>
    </w:p>
    <w:p w:rsidR="0036744F" w:rsidRPr="00AD3979" w:rsidRDefault="0036744F" w:rsidP="00AD3979">
      <w:pPr>
        <w:widowControl w:val="0"/>
        <w:autoSpaceDE w:val="0"/>
        <w:autoSpaceDN w:val="0"/>
        <w:adjustRightInd w:val="0"/>
        <w:spacing w:after="0" w:line="240" w:lineRule="auto"/>
        <w:jc w:val="both"/>
        <w:rPr>
          <w:rFonts w:ascii="Arial" w:hAnsi="Arial" w:cs="Arial"/>
          <w:b/>
          <w:sz w:val="28"/>
          <w:szCs w:val="28"/>
        </w:rPr>
      </w:pPr>
      <w:r w:rsidRPr="00AD3979">
        <w:rPr>
          <w:rFonts w:ascii="Arial" w:hAnsi="Arial" w:cs="Arial"/>
          <w:b/>
          <w:sz w:val="28"/>
          <w:szCs w:val="28"/>
        </w:rPr>
        <w:t>B.4 Dopravní řešení</w:t>
      </w:r>
    </w:p>
    <w:p w:rsidR="0036744F" w:rsidRPr="00AD3979"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a) popis dopravního řešení,</w:t>
      </w:r>
    </w:p>
    <w:p w:rsidR="0036744F" w:rsidRPr="00AD3979"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b) napojení území na stávající dopravní infrastrukturu,</w:t>
      </w:r>
    </w:p>
    <w:p w:rsidR="0036744F" w:rsidRPr="00AD3979"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c) doprava v klidu,</w:t>
      </w:r>
    </w:p>
    <w:p w:rsidR="00AD3979"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d) pěší a cyklistické stezky</w:t>
      </w:r>
    </w:p>
    <w:p w:rsidR="007D0FB9" w:rsidRDefault="007D0FB9" w:rsidP="007D0FB9">
      <w:pPr>
        <w:widowControl w:val="0"/>
        <w:autoSpaceDE w:val="0"/>
        <w:autoSpaceDN w:val="0"/>
        <w:adjustRightInd w:val="0"/>
        <w:spacing w:after="0" w:line="240" w:lineRule="auto"/>
        <w:jc w:val="both"/>
        <w:rPr>
          <w:rFonts w:ascii="Arial" w:hAnsi="Arial" w:cs="Arial"/>
        </w:rPr>
      </w:pPr>
      <w:r>
        <w:rPr>
          <w:rFonts w:ascii="Arial" w:hAnsi="Arial" w:cs="Arial"/>
        </w:rPr>
        <w:t>V průběhu stavební činnosti bude dopravní provoz usměrněn dočasným svislým dopravním značením .</w:t>
      </w:r>
    </w:p>
    <w:p w:rsidR="00D030ED" w:rsidRDefault="00D030ED" w:rsidP="007D0FB9">
      <w:pPr>
        <w:widowControl w:val="0"/>
        <w:autoSpaceDE w:val="0"/>
        <w:autoSpaceDN w:val="0"/>
        <w:adjustRightInd w:val="0"/>
        <w:spacing w:after="0" w:line="240" w:lineRule="auto"/>
        <w:jc w:val="both"/>
        <w:rPr>
          <w:rFonts w:ascii="Arial" w:hAnsi="Arial" w:cs="Arial"/>
        </w:rPr>
      </w:pPr>
    </w:p>
    <w:p w:rsidR="002317BE" w:rsidRPr="00DC7640" w:rsidRDefault="002317BE" w:rsidP="00AD3979">
      <w:pPr>
        <w:widowControl w:val="0"/>
        <w:autoSpaceDE w:val="0"/>
        <w:autoSpaceDN w:val="0"/>
        <w:adjustRightInd w:val="0"/>
        <w:spacing w:after="0" w:line="240" w:lineRule="auto"/>
        <w:jc w:val="both"/>
        <w:rPr>
          <w:rFonts w:ascii="Arial" w:hAnsi="Arial" w:cs="Arial"/>
          <w:b/>
          <w:color w:val="FF0000"/>
        </w:rPr>
      </w:pPr>
    </w:p>
    <w:p w:rsidR="0036744F" w:rsidRPr="00AD3979" w:rsidRDefault="0036744F" w:rsidP="00AD3979">
      <w:pPr>
        <w:widowControl w:val="0"/>
        <w:autoSpaceDE w:val="0"/>
        <w:autoSpaceDN w:val="0"/>
        <w:adjustRightInd w:val="0"/>
        <w:spacing w:after="0" w:line="240" w:lineRule="auto"/>
        <w:jc w:val="both"/>
        <w:rPr>
          <w:rFonts w:ascii="Arial" w:hAnsi="Arial" w:cs="Arial"/>
          <w:b/>
          <w:sz w:val="28"/>
          <w:szCs w:val="28"/>
        </w:rPr>
      </w:pPr>
      <w:r w:rsidRPr="00AD3979">
        <w:rPr>
          <w:rFonts w:ascii="Arial" w:hAnsi="Arial" w:cs="Arial"/>
          <w:b/>
          <w:sz w:val="28"/>
          <w:szCs w:val="28"/>
        </w:rPr>
        <w:t>B.5 Řešení vegetace a souvisejících terénních úprav</w:t>
      </w:r>
    </w:p>
    <w:p w:rsidR="0036744F" w:rsidRPr="007012C2" w:rsidRDefault="0036744F" w:rsidP="00AD3979">
      <w:pPr>
        <w:widowControl w:val="0"/>
        <w:autoSpaceDE w:val="0"/>
        <w:autoSpaceDN w:val="0"/>
        <w:adjustRightInd w:val="0"/>
        <w:spacing w:after="0" w:line="240" w:lineRule="auto"/>
        <w:jc w:val="both"/>
        <w:rPr>
          <w:rFonts w:ascii="Arial" w:hAnsi="Arial" w:cs="Arial"/>
          <w:b/>
        </w:rPr>
      </w:pPr>
      <w:r w:rsidRPr="007012C2">
        <w:rPr>
          <w:rFonts w:ascii="Arial" w:hAnsi="Arial" w:cs="Arial"/>
          <w:b/>
        </w:rPr>
        <w:t>a) terénní úpravy,</w:t>
      </w:r>
    </w:p>
    <w:p w:rsidR="00DD0476" w:rsidRDefault="00DD0476" w:rsidP="00DD0476">
      <w:pPr>
        <w:widowControl w:val="0"/>
        <w:autoSpaceDE w:val="0"/>
        <w:autoSpaceDN w:val="0"/>
        <w:adjustRightInd w:val="0"/>
        <w:spacing w:after="0" w:line="240" w:lineRule="auto"/>
        <w:jc w:val="both"/>
        <w:rPr>
          <w:rFonts w:ascii="Arial" w:hAnsi="Arial" w:cs="Arial"/>
        </w:rPr>
      </w:pPr>
      <w:r w:rsidRPr="007F013C">
        <w:rPr>
          <w:rFonts w:ascii="Arial" w:hAnsi="Arial" w:cs="Arial"/>
        </w:rPr>
        <w:t>Vzhledem k charakteru stavby se neřeší.</w:t>
      </w:r>
    </w:p>
    <w:p w:rsidR="007012C2" w:rsidRPr="007012C2" w:rsidRDefault="007012C2" w:rsidP="00AD3979">
      <w:pPr>
        <w:widowControl w:val="0"/>
        <w:autoSpaceDE w:val="0"/>
        <w:autoSpaceDN w:val="0"/>
        <w:adjustRightInd w:val="0"/>
        <w:spacing w:after="0" w:line="240" w:lineRule="auto"/>
        <w:jc w:val="both"/>
        <w:rPr>
          <w:rFonts w:ascii="Arial" w:hAnsi="Arial" w:cs="Arial"/>
        </w:rPr>
      </w:pP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b) použité vegetační prvky,</w:t>
      </w:r>
    </w:p>
    <w:p w:rsidR="007012C2" w:rsidRDefault="007012C2" w:rsidP="007012C2">
      <w:pPr>
        <w:widowControl w:val="0"/>
        <w:autoSpaceDE w:val="0"/>
        <w:autoSpaceDN w:val="0"/>
        <w:adjustRightInd w:val="0"/>
        <w:spacing w:after="0" w:line="240" w:lineRule="auto"/>
        <w:jc w:val="both"/>
        <w:rPr>
          <w:rFonts w:ascii="Arial" w:hAnsi="Arial" w:cs="Arial"/>
        </w:rPr>
      </w:pPr>
      <w:r w:rsidRPr="007F013C">
        <w:rPr>
          <w:rFonts w:ascii="Arial" w:hAnsi="Arial" w:cs="Arial"/>
        </w:rPr>
        <w:t>Vzhledem k charakteru stavby se neřeší.</w:t>
      </w:r>
    </w:p>
    <w:p w:rsidR="007012C2" w:rsidRPr="00AD3979" w:rsidRDefault="007012C2" w:rsidP="00AD3979">
      <w:pPr>
        <w:widowControl w:val="0"/>
        <w:autoSpaceDE w:val="0"/>
        <w:autoSpaceDN w:val="0"/>
        <w:adjustRightInd w:val="0"/>
        <w:spacing w:after="0" w:line="240" w:lineRule="auto"/>
        <w:jc w:val="both"/>
        <w:rPr>
          <w:rFonts w:ascii="Arial" w:hAnsi="Arial" w:cs="Arial"/>
          <w:b/>
        </w:rPr>
      </w:pPr>
    </w:p>
    <w:p w:rsidR="0036744F" w:rsidRDefault="002317BE" w:rsidP="00AD3979">
      <w:pPr>
        <w:widowControl w:val="0"/>
        <w:autoSpaceDE w:val="0"/>
        <w:autoSpaceDN w:val="0"/>
        <w:adjustRightInd w:val="0"/>
        <w:spacing w:after="0" w:line="240" w:lineRule="auto"/>
        <w:jc w:val="both"/>
        <w:rPr>
          <w:rFonts w:ascii="Arial" w:hAnsi="Arial" w:cs="Arial"/>
          <w:b/>
        </w:rPr>
      </w:pPr>
      <w:r>
        <w:rPr>
          <w:rFonts w:ascii="Arial" w:hAnsi="Arial" w:cs="Arial"/>
          <w:b/>
        </w:rPr>
        <w:t>c) biotechnická opatření</w:t>
      </w:r>
      <w:r w:rsidR="007012C2">
        <w:rPr>
          <w:rFonts w:ascii="Arial" w:hAnsi="Arial" w:cs="Arial"/>
          <w:b/>
        </w:rPr>
        <w:t>,</w:t>
      </w:r>
    </w:p>
    <w:p w:rsidR="007F013C" w:rsidRDefault="007F013C" w:rsidP="007F013C">
      <w:pPr>
        <w:widowControl w:val="0"/>
        <w:autoSpaceDE w:val="0"/>
        <w:autoSpaceDN w:val="0"/>
        <w:adjustRightInd w:val="0"/>
        <w:spacing w:after="0" w:line="240" w:lineRule="auto"/>
        <w:jc w:val="both"/>
        <w:rPr>
          <w:rFonts w:ascii="Arial" w:hAnsi="Arial" w:cs="Arial"/>
        </w:rPr>
      </w:pPr>
      <w:r w:rsidRPr="007F013C">
        <w:rPr>
          <w:rFonts w:ascii="Arial" w:hAnsi="Arial" w:cs="Arial"/>
        </w:rPr>
        <w:t>Vzhledem k charakteru stavby se neřeší.</w:t>
      </w:r>
    </w:p>
    <w:p w:rsidR="00AD3979" w:rsidRDefault="00AD3979" w:rsidP="00AD3979">
      <w:pPr>
        <w:widowControl w:val="0"/>
        <w:autoSpaceDE w:val="0"/>
        <w:autoSpaceDN w:val="0"/>
        <w:adjustRightInd w:val="0"/>
        <w:spacing w:after="0" w:line="240" w:lineRule="auto"/>
        <w:jc w:val="both"/>
        <w:rPr>
          <w:rFonts w:ascii="Arial" w:hAnsi="Arial" w:cs="Arial"/>
          <w:b/>
        </w:rPr>
      </w:pPr>
    </w:p>
    <w:p w:rsidR="007012C2" w:rsidRPr="00AD3979" w:rsidRDefault="007012C2" w:rsidP="00AD3979">
      <w:pPr>
        <w:widowControl w:val="0"/>
        <w:autoSpaceDE w:val="0"/>
        <w:autoSpaceDN w:val="0"/>
        <w:adjustRightInd w:val="0"/>
        <w:spacing w:after="0" w:line="240" w:lineRule="auto"/>
        <w:jc w:val="both"/>
        <w:rPr>
          <w:rFonts w:ascii="Arial" w:hAnsi="Arial" w:cs="Arial"/>
          <w:b/>
        </w:rPr>
      </w:pPr>
    </w:p>
    <w:p w:rsidR="0036744F" w:rsidRPr="00AD3979" w:rsidRDefault="0036744F" w:rsidP="00AD3979">
      <w:pPr>
        <w:widowControl w:val="0"/>
        <w:autoSpaceDE w:val="0"/>
        <w:autoSpaceDN w:val="0"/>
        <w:adjustRightInd w:val="0"/>
        <w:spacing w:after="0" w:line="240" w:lineRule="auto"/>
        <w:jc w:val="both"/>
        <w:rPr>
          <w:rFonts w:ascii="Arial" w:hAnsi="Arial" w:cs="Arial"/>
          <w:b/>
          <w:sz w:val="28"/>
          <w:szCs w:val="28"/>
        </w:rPr>
      </w:pPr>
      <w:r w:rsidRPr="00AD3979">
        <w:rPr>
          <w:rFonts w:ascii="Arial" w:hAnsi="Arial" w:cs="Arial"/>
          <w:b/>
          <w:sz w:val="28"/>
          <w:szCs w:val="28"/>
        </w:rPr>
        <w:t>B.6 Popis vlivů stavby na životní prostředí a jeho ochrana</w:t>
      </w: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a) vliv stavby na životní prostředí - ovzduší, hluk, voda, odpady a půda,</w:t>
      </w:r>
    </w:p>
    <w:p w:rsidR="00FA4941" w:rsidRPr="00FA4941" w:rsidRDefault="00FA4941" w:rsidP="00FA4941">
      <w:pPr>
        <w:widowControl w:val="0"/>
        <w:autoSpaceDE w:val="0"/>
        <w:autoSpaceDN w:val="0"/>
        <w:adjustRightInd w:val="0"/>
        <w:spacing w:after="0" w:line="240" w:lineRule="auto"/>
        <w:jc w:val="both"/>
        <w:rPr>
          <w:rFonts w:ascii="Arial" w:hAnsi="Arial" w:cs="Arial"/>
        </w:rPr>
      </w:pPr>
      <w:r w:rsidRPr="00FA4941">
        <w:rPr>
          <w:rFonts w:ascii="Arial" w:hAnsi="Arial" w:cs="Arial"/>
        </w:rPr>
        <w:t xml:space="preserve">Stavba svým provozem nijak negativně neovlivní životní prostředí v okolí. Popis ochrany životního prostředí během výstavby je popsán v samostatné části B.8. </w:t>
      </w:r>
    </w:p>
    <w:p w:rsidR="00562B0B" w:rsidRPr="00AD3979" w:rsidRDefault="00562B0B" w:rsidP="00AD3979">
      <w:pPr>
        <w:widowControl w:val="0"/>
        <w:autoSpaceDE w:val="0"/>
        <w:autoSpaceDN w:val="0"/>
        <w:adjustRightInd w:val="0"/>
        <w:spacing w:after="0" w:line="240" w:lineRule="auto"/>
        <w:jc w:val="both"/>
        <w:rPr>
          <w:rFonts w:ascii="Arial" w:hAnsi="Arial" w:cs="Arial"/>
          <w:b/>
        </w:rPr>
      </w:pPr>
    </w:p>
    <w:p w:rsidR="00CC306F" w:rsidRDefault="00CC306F" w:rsidP="00AD3979">
      <w:pPr>
        <w:widowControl w:val="0"/>
        <w:autoSpaceDE w:val="0"/>
        <w:autoSpaceDN w:val="0"/>
        <w:adjustRightInd w:val="0"/>
        <w:spacing w:after="0" w:line="240" w:lineRule="auto"/>
        <w:jc w:val="both"/>
        <w:rPr>
          <w:rFonts w:ascii="Arial" w:hAnsi="Arial" w:cs="Arial"/>
          <w:b/>
        </w:rPr>
      </w:pPr>
    </w:p>
    <w:p w:rsidR="00562B0B"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 xml:space="preserve">b) vliv stavby na přírodu a krajinu (ochrana dřevin, ochrana památných stromů, </w:t>
      </w: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ochrana rostlin a živočichů apod.), zachování ekologických funkcí a vazeb v krajině,</w:t>
      </w:r>
    </w:p>
    <w:p w:rsidR="00562B0B" w:rsidRPr="00FA4941" w:rsidRDefault="00FA4941" w:rsidP="00AD3979">
      <w:pPr>
        <w:widowControl w:val="0"/>
        <w:autoSpaceDE w:val="0"/>
        <w:autoSpaceDN w:val="0"/>
        <w:adjustRightInd w:val="0"/>
        <w:spacing w:after="0" w:line="240" w:lineRule="auto"/>
        <w:jc w:val="both"/>
        <w:rPr>
          <w:rFonts w:ascii="Arial" w:hAnsi="Arial" w:cs="Arial"/>
        </w:rPr>
      </w:pPr>
      <w:r w:rsidRPr="00FA4941">
        <w:rPr>
          <w:rFonts w:ascii="Arial" w:hAnsi="Arial" w:cs="Arial"/>
        </w:rPr>
        <w:t>Stavba nebude mít negativní vliv na přírodu a krajinu.</w:t>
      </w:r>
    </w:p>
    <w:p w:rsidR="00FA4941" w:rsidRDefault="00FA4941" w:rsidP="00AD3979">
      <w:pPr>
        <w:widowControl w:val="0"/>
        <w:autoSpaceDE w:val="0"/>
        <w:autoSpaceDN w:val="0"/>
        <w:adjustRightInd w:val="0"/>
        <w:spacing w:after="0" w:line="240" w:lineRule="auto"/>
        <w:jc w:val="both"/>
        <w:rPr>
          <w:rFonts w:ascii="Arial" w:hAnsi="Arial" w:cs="Arial"/>
          <w:b/>
        </w:rPr>
      </w:pP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c) vliv stavby na soustavu chráněných území Nátura 2000,</w:t>
      </w:r>
    </w:p>
    <w:p w:rsidR="00FA4941" w:rsidRDefault="00FA4941" w:rsidP="00FA4941">
      <w:pPr>
        <w:widowControl w:val="0"/>
        <w:autoSpaceDE w:val="0"/>
        <w:autoSpaceDN w:val="0"/>
        <w:adjustRightInd w:val="0"/>
        <w:spacing w:after="0" w:line="240" w:lineRule="auto"/>
        <w:jc w:val="both"/>
        <w:rPr>
          <w:rFonts w:ascii="Arial" w:hAnsi="Arial" w:cs="Arial"/>
        </w:rPr>
      </w:pPr>
      <w:r w:rsidRPr="00FA4941">
        <w:rPr>
          <w:rFonts w:ascii="Arial" w:hAnsi="Arial" w:cs="Arial"/>
        </w:rPr>
        <w:t xml:space="preserve">V dosahu stavby se </w:t>
      </w:r>
      <w:r w:rsidR="00583849">
        <w:rPr>
          <w:rFonts w:ascii="Arial" w:hAnsi="Arial" w:cs="Arial"/>
        </w:rPr>
        <w:t>ne</w:t>
      </w:r>
      <w:r w:rsidRPr="00FA4941">
        <w:rPr>
          <w:rFonts w:ascii="Arial" w:hAnsi="Arial" w:cs="Arial"/>
        </w:rPr>
        <w:t>nachází evropsky významné lokality a ptačí oblasti pod ochranou Natura 2000. Stavba nebude mít vliv na soustavu chráněných území</w:t>
      </w:r>
      <w:r>
        <w:rPr>
          <w:rFonts w:ascii="Arial" w:hAnsi="Arial" w:cs="Arial"/>
        </w:rPr>
        <w:t xml:space="preserve"> </w:t>
      </w:r>
      <w:r w:rsidRPr="00FA4941">
        <w:rPr>
          <w:rFonts w:ascii="Arial" w:hAnsi="Arial" w:cs="Arial"/>
        </w:rPr>
        <w:t>Natura 2000</w:t>
      </w:r>
      <w:r w:rsidR="00D030ED">
        <w:rPr>
          <w:rFonts w:ascii="Arial" w:hAnsi="Arial" w:cs="Arial"/>
        </w:rPr>
        <w:t xml:space="preserve"> </w:t>
      </w:r>
      <w:r w:rsidR="00325868">
        <w:rPr>
          <w:rFonts w:ascii="Arial" w:hAnsi="Arial" w:cs="Arial"/>
        </w:rPr>
        <w:t xml:space="preserve">- </w:t>
      </w:r>
      <w:r w:rsidR="00D030ED">
        <w:rPr>
          <w:rFonts w:ascii="Arial" w:hAnsi="Arial" w:cs="Arial"/>
        </w:rPr>
        <w:t>viz vyjádření CHKO Poodří</w:t>
      </w:r>
      <w:r w:rsidRPr="00FA4941">
        <w:rPr>
          <w:rFonts w:ascii="Arial" w:hAnsi="Arial" w:cs="Arial"/>
        </w:rPr>
        <w:t xml:space="preserve">. </w:t>
      </w:r>
    </w:p>
    <w:p w:rsidR="00562B0B" w:rsidRDefault="00562B0B" w:rsidP="00AD3979">
      <w:pPr>
        <w:widowControl w:val="0"/>
        <w:autoSpaceDE w:val="0"/>
        <w:autoSpaceDN w:val="0"/>
        <w:adjustRightInd w:val="0"/>
        <w:spacing w:after="0" w:line="240" w:lineRule="auto"/>
        <w:jc w:val="both"/>
        <w:rPr>
          <w:rFonts w:ascii="Arial" w:hAnsi="Arial" w:cs="Arial"/>
        </w:rPr>
      </w:pP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d) návrh zohlednění podmínek ze závěru zjišťovacího řízení nebo stanoviska EIA,</w:t>
      </w:r>
    </w:p>
    <w:p w:rsidR="00FA4941" w:rsidRPr="00FA4941" w:rsidRDefault="00FA4941" w:rsidP="00FA4941">
      <w:pPr>
        <w:pStyle w:val="Bezmezer"/>
        <w:rPr>
          <w:rFonts w:ascii="Arial" w:eastAsiaTheme="minorEastAsia" w:hAnsi="Arial" w:cs="Arial"/>
        </w:rPr>
      </w:pPr>
      <w:r w:rsidRPr="00FA4941">
        <w:rPr>
          <w:rFonts w:ascii="Arial" w:eastAsiaTheme="minorEastAsia" w:hAnsi="Arial" w:cs="Arial"/>
        </w:rPr>
        <w:t xml:space="preserve">Zjišťovací řízení a stanovisko EIA se na tento typ stavby nepožaduje. </w:t>
      </w:r>
    </w:p>
    <w:p w:rsidR="00562B0B" w:rsidRPr="00AD3979" w:rsidRDefault="00562B0B" w:rsidP="00AD3979">
      <w:pPr>
        <w:widowControl w:val="0"/>
        <w:autoSpaceDE w:val="0"/>
        <w:autoSpaceDN w:val="0"/>
        <w:adjustRightInd w:val="0"/>
        <w:spacing w:after="0" w:line="240" w:lineRule="auto"/>
        <w:jc w:val="both"/>
        <w:rPr>
          <w:rFonts w:ascii="Arial" w:hAnsi="Arial" w:cs="Arial"/>
          <w:b/>
        </w:rPr>
      </w:pP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e) navrhovaná ochranná a bezpečnostní pásma, rozsah omezení a podmínky ochrany podle jiných právních předpisů.</w:t>
      </w:r>
    </w:p>
    <w:p w:rsidR="00FA4941" w:rsidRPr="00FA4941" w:rsidRDefault="00FA4941" w:rsidP="00FA4941">
      <w:pPr>
        <w:widowControl w:val="0"/>
        <w:autoSpaceDE w:val="0"/>
        <w:autoSpaceDN w:val="0"/>
        <w:adjustRightInd w:val="0"/>
        <w:spacing w:after="0" w:line="240" w:lineRule="auto"/>
        <w:jc w:val="both"/>
        <w:rPr>
          <w:rFonts w:ascii="Arial" w:hAnsi="Arial" w:cs="Arial"/>
        </w:rPr>
      </w:pPr>
      <w:r>
        <w:rPr>
          <w:rFonts w:ascii="Arial" w:hAnsi="Arial" w:cs="Arial"/>
        </w:rPr>
        <w:t xml:space="preserve">Stavba se </w:t>
      </w:r>
      <w:r w:rsidR="00583849">
        <w:rPr>
          <w:rFonts w:ascii="Arial" w:hAnsi="Arial" w:cs="Arial"/>
        </w:rPr>
        <w:t>ne</w:t>
      </w:r>
      <w:r>
        <w:rPr>
          <w:rFonts w:ascii="Arial" w:hAnsi="Arial" w:cs="Arial"/>
        </w:rPr>
        <w:t xml:space="preserve">nachází v ochranném pásmu Chráněné krajinné oblasti Poodří </w:t>
      </w:r>
      <w:r w:rsidR="00E406F2">
        <w:rPr>
          <w:rFonts w:ascii="Arial" w:hAnsi="Arial" w:cs="Arial"/>
        </w:rPr>
        <w:t>.</w:t>
      </w:r>
    </w:p>
    <w:p w:rsidR="00AD3979" w:rsidRDefault="00AD3979" w:rsidP="00AD3979">
      <w:pPr>
        <w:widowControl w:val="0"/>
        <w:autoSpaceDE w:val="0"/>
        <w:autoSpaceDN w:val="0"/>
        <w:adjustRightInd w:val="0"/>
        <w:spacing w:after="0" w:line="240" w:lineRule="auto"/>
        <w:jc w:val="both"/>
        <w:rPr>
          <w:rFonts w:ascii="Arial" w:hAnsi="Arial" w:cs="Arial"/>
          <w:b/>
        </w:rPr>
      </w:pPr>
    </w:p>
    <w:p w:rsidR="00FA4941" w:rsidRDefault="00FA4941" w:rsidP="00AD3979">
      <w:pPr>
        <w:widowControl w:val="0"/>
        <w:autoSpaceDE w:val="0"/>
        <w:autoSpaceDN w:val="0"/>
        <w:adjustRightInd w:val="0"/>
        <w:spacing w:after="0" w:line="240" w:lineRule="auto"/>
        <w:jc w:val="both"/>
        <w:rPr>
          <w:rFonts w:ascii="Arial" w:hAnsi="Arial" w:cs="Arial"/>
          <w:b/>
        </w:rPr>
      </w:pPr>
    </w:p>
    <w:p w:rsidR="008F4424" w:rsidRDefault="008F4424" w:rsidP="00AD3979">
      <w:pPr>
        <w:widowControl w:val="0"/>
        <w:autoSpaceDE w:val="0"/>
        <w:autoSpaceDN w:val="0"/>
        <w:adjustRightInd w:val="0"/>
        <w:spacing w:after="0" w:line="240" w:lineRule="auto"/>
        <w:jc w:val="both"/>
        <w:rPr>
          <w:rFonts w:ascii="Arial" w:hAnsi="Arial" w:cs="Arial"/>
          <w:b/>
        </w:rPr>
      </w:pPr>
    </w:p>
    <w:p w:rsidR="00FA4941" w:rsidRPr="00AD3979" w:rsidRDefault="00FA4941" w:rsidP="00AD3979">
      <w:pPr>
        <w:widowControl w:val="0"/>
        <w:autoSpaceDE w:val="0"/>
        <w:autoSpaceDN w:val="0"/>
        <w:adjustRightInd w:val="0"/>
        <w:spacing w:after="0" w:line="240" w:lineRule="auto"/>
        <w:jc w:val="both"/>
        <w:rPr>
          <w:rFonts w:ascii="Arial" w:hAnsi="Arial" w:cs="Arial"/>
          <w:b/>
        </w:rPr>
      </w:pPr>
    </w:p>
    <w:p w:rsidR="0036744F" w:rsidRPr="00AD3979" w:rsidRDefault="0036744F" w:rsidP="00AD3979">
      <w:pPr>
        <w:widowControl w:val="0"/>
        <w:autoSpaceDE w:val="0"/>
        <w:autoSpaceDN w:val="0"/>
        <w:adjustRightInd w:val="0"/>
        <w:spacing w:after="0" w:line="240" w:lineRule="auto"/>
        <w:jc w:val="both"/>
        <w:rPr>
          <w:rFonts w:ascii="Arial" w:hAnsi="Arial" w:cs="Arial"/>
          <w:b/>
          <w:sz w:val="28"/>
          <w:szCs w:val="28"/>
        </w:rPr>
      </w:pPr>
      <w:r w:rsidRPr="00AD3979">
        <w:rPr>
          <w:rFonts w:ascii="Arial" w:hAnsi="Arial" w:cs="Arial"/>
          <w:b/>
          <w:sz w:val="28"/>
          <w:szCs w:val="28"/>
        </w:rPr>
        <w:t>B.7 Ochrana obyvatelstva</w:t>
      </w:r>
    </w:p>
    <w:p w:rsidR="0036744F" w:rsidRDefault="0036744F" w:rsidP="00AD3979">
      <w:pPr>
        <w:widowControl w:val="0"/>
        <w:autoSpaceDE w:val="0"/>
        <w:autoSpaceDN w:val="0"/>
        <w:adjustRightInd w:val="0"/>
        <w:spacing w:after="0" w:line="240" w:lineRule="auto"/>
        <w:jc w:val="both"/>
        <w:rPr>
          <w:rFonts w:ascii="Arial" w:hAnsi="Arial" w:cs="Arial"/>
          <w:b/>
        </w:rPr>
      </w:pPr>
      <w:r w:rsidRPr="00AD3979">
        <w:rPr>
          <w:rFonts w:ascii="Arial" w:hAnsi="Arial" w:cs="Arial"/>
          <w:b/>
        </w:rPr>
        <w:t>Splnění základních požadavků z hlediska plnění úkolů ochrany obyvatelstva.</w:t>
      </w:r>
    </w:p>
    <w:p w:rsidR="006279BE" w:rsidRPr="006559A5" w:rsidRDefault="006279BE" w:rsidP="006559A5">
      <w:pPr>
        <w:widowControl w:val="0"/>
        <w:autoSpaceDE w:val="0"/>
        <w:autoSpaceDN w:val="0"/>
        <w:adjustRightInd w:val="0"/>
        <w:spacing w:after="36" w:line="240" w:lineRule="exact"/>
        <w:ind w:left="3" w:hanging="3"/>
        <w:rPr>
          <w:rFonts w:ascii="Arial" w:hAnsi="Arial" w:cs="Arial"/>
        </w:rPr>
      </w:pPr>
      <w:r w:rsidRPr="006559A5">
        <w:rPr>
          <w:rFonts w:ascii="Arial" w:hAnsi="Arial" w:cs="Arial"/>
        </w:rPr>
        <w:t xml:space="preserve">Objekt není určen pro ochranu obyvatelstva. Obyvatelé v případě ohrožení budou využívat místní systém ochrany obyvatelstva. </w:t>
      </w:r>
    </w:p>
    <w:p w:rsidR="00AD3979" w:rsidRDefault="00AD3979" w:rsidP="00AD3979">
      <w:pPr>
        <w:widowControl w:val="0"/>
        <w:autoSpaceDE w:val="0"/>
        <w:autoSpaceDN w:val="0"/>
        <w:adjustRightInd w:val="0"/>
        <w:spacing w:after="0" w:line="240" w:lineRule="auto"/>
        <w:jc w:val="both"/>
        <w:rPr>
          <w:rFonts w:ascii="Arial" w:hAnsi="Arial" w:cs="Arial"/>
          <w:b/>
        </w:rPr>
      </w:pPr>
    </w:p>
    <w:p w:rsidR="00143CB3" w:rsidRPr="00AD3979" w:rsidRDefault="00143CB3" w:rsidP="00AD3979">
      <w:pPr>
        <w:widowControl w:val="0"/>
        <w:autoSpaceDE w:val="0"/>
        <w:autoSpaceDN w:val="0"/>
        <w:adjustRightInd w:val="0"/>
        <w:spacing w:after="0" w:line="240" w:lineRule="auto"/>
        <w:jc w:val="both"/>
        <w:rPr>
          <w:rFonts w:ascii="Arial" w:hAnsi="Arial" w:cs="Arial"/>
          <w:b/>
        </w:rPr>
      </w:pPr>
    </w:p>
    <w:p w:rsidR="0036744F" w:rsidRPr="00AD3979" w:rsidRDefault="0036744F" w:rsidP="00AD3979">
      <w:pPr>
        <w:widowControl w:val="0"/>
        <w:autoSpaceDE w:val="0"/>
        <w:autoSpaceDN w:val="0"/>
        <w:adjustRightInd w:val="0"/>
        <w:spacing w:after="0" w:line="240" w:lineRule="auto"/>
        <w:jc w:val="both"/>
        <w:rPr>
          <w:rFonts w:ascii="Arial" w:hAnsi="Arial" w:cs="Arial"/>
          <w:b/>
          <w:sz w:val="28"/>
          <w:szCs w:val="28"/>
        </w:rPr>
      </w:pPr>
      <w:r w:rsidRPr="00AD3979">
        <w:rPr>
          <w:rFonts w:ascii="Arial" w:hAnsi="Arial" w:cs="Arial"/>
          <w:b/>
          <w:sz w:val="28"/>
          <w:szCs w:val="28"/>
        </w:rPr>
        <w:t>B.8 Zásady organizace výstavby</w:t>
      </w:r>
    </w:p>
    <w:p w:rsidR="00BC1D07" w:rsidRPr="00BC1D07" w:rsidRDefault="00BC1D07" w:rsidP="00BC1D07">
      <w:pPr>
        <w:widowControl w:val="0"/>
        <w:autoSpaceDE w:val="0"/>
        <w:autoSpaceDN w:val="0"/>
        <w:adjustRightInd w:val="0"/>
        <w:spacing w:after="0" w:line="240" w:lineRule="auto"/>
        <w:jc w:val="both"/>
        <w:rPr>
          <w:rFonts w:ascii="Arial" w:hAnsi="Arial" w:cs="Arial"/>
          <w:b/>
        </w:rPr>
      </w:pPr>
      <w:r w:rsidRPr="00BC1D07">
        <w:rPr>
          <w:rFonts w:ascii="Arial" w:hAnsi="Arial" w:cs="Arial"/>
          <w:b/>
        </w:rPr>
        <w:t xml:space="preserve">a) Potřeby a spotřeby rozhodujících médií a hmot, jejich zajištění </w:t>
      </w:r>
    </w:p>
    <w:p w:rsidR="00BC1D07" w:rsidRPr="00BC1D07" w:rsidRDefault="00BC1D07" w:rsidP="00B65F1F">
      <w:pPr>
        <w:widowControl w:val="0"/>
        <w:autoSpaceDE w:val="0"/>
        <w:autoSpaceDN w:val="0"/>
        <w:adjustRightInd w:val="0"/>
        <w:spacing w:after="36" w:line="240" w:lineRule="exact"/>
        <w:ind w:left="3" w:hanging="3"/>
        <w:jc w:val="both"/>
        <w:rPr>
          <w:rFonts w:ascii="Arial" w:hAnsi="Arial" w:cs="Arial"/>
        </w:rPr>
      </w:pPr>
      <w:r w:rsidRPr="00BC1D07">
        <w:rPr>
          <w:rFonts w:ascii="Arial" w:hAnsi="Arial" w:cs="Arial"/>
        </w:rPr>
        <w:t xml:space="preserve">Staveniště bude zajištěno dodávkou elektrické energie a vody z vnitřních rozvodů stávajícího objektu. Dodavatel stavby si smluvně zajistí požadovaný odběr energií a dohodne detailní způsob staveništního odběru se stavebníkem, případně i s příslušným správcem sítě. </w:t>
      </w:r>
    </w:p>
    <w:p w:rsidR="00BC1D07" w:rsidRDefault="00BC1D07" w:rsidP="00BC1D07">
      <w:pPr>
        <w:widowControl w:val="0"/>
        <w:autoSpaceDE w:val="0"/>
        <w:autoSpaceDN w:val="0"/>
        <w:adjustRightInd w:val="0"/>
        <w:spacing w:after="38" w:line="240" w:lineRule="exact"/>
        <w:ind w:left="1420"/>
        <w:rPr>
          <w:rFonts w:ascii="Helvetica" w:hAnsi="Helvetica" w:cs="Helvetica"/>
          <w:color w:val="000000"/>
          <w:w w:val="101"/>
          <w:sz w:val="24"/>
          <w:szCs w:val="24"/>
        </w:rPr>
      </w:pPr>
      <w:r>
        <w:rPr>
          <w:rFonts w:ascii="Helvetica" w:hAnsi="Helvetica" w:cs="Helvetica"/>
          <w:color w:val="000000"/>
          <w:w w:val="101"/>
          <w:sz w:val="24"/>
          <w:szCs w:val="24"/>
        </w:rPr>
        <w:t xml:space="preserve"> </w:t>
      </w:r>
    </w:p>
    <w:p w:rsidR="00BC1D07" w:rsidRPr="00BC1D07" w:rsidRDefault="00BC1D07" w:rsidP="00BC1D07">
      <w:pPr>
        <w:widowControl w:val="0"/>
        <w:autoSpaceDE w:val="0"/>
        <w:autoSpaceDN w:val="0"/>
        <w:adjustRightInd w:val="0"/>
        <w:spacing w:after="0" w:line="240" w:lineRule="auto"/>
        <w:jc w:val="both"/>
        <w:rPr>
          <w:rFonts w:ascii="Arial" w:hAnsi="Arial" w:cs="Arial"/>
          <w:b/>
        </w:rPr>
      </w:pPr>
      <w:r w:rsidRPr="00BC1D07">
        <w:rPr>
          <w:rFonts w:ascii="Arial" w:hAnsi="Arial" w:cs="Arial"/>
          <w:b/>
        </w:rPr>
        <w:t xml:space="preserve">b) Odvodnění staveniště </w:t>
      </w:r>
    </w:p>
    <w:p w:rsidR="00BC1D07" w:rsidRPr="00BC1D07" w:rsidRDefault="00BC1D07" w:rsidP="00BC1D07">
      <w:pPr>
        <w:widowControl w:val="0"/>
        <w:autoSpaceDE w:val="0"/>
        <w:autoSpaceDN w:val="0"/>
        <w:adjustRightInd w:val="0"/>
        <w:spacing w:after="36" w:line="240" w:lineRule="exact"/>
        <w:rPr>
          <w:rFonts w:ascii="Arial" w:hAnsi="Arial" w:cs="Arial"/>
        </w:rPr>
      </w:pPr>
      <w:r w:rsidRPr="00BC1D07">
        <w:rPr>
          <w:rFonts w:ascii="Arial" w:hAnsi="Arial" w:cs="Arial"/>
        </w:rPr>
        <w:t xml:space="preserve">Není předmětem dokumentace. </w:t>
      </w:r>
    </w:p>
    <w:p w:rsidR="00BC1D07" w:rsidRDefault="00BC1D07" w:rsidP="00BC1D07">
      <w:pPr>
        <w:widowControl w:val="0"/>
        <w:autoSpaceDE w:val="0"/>
        <w:autoSpaceDN w:val="0"/>
        <w:adjustRightInd w:val="0"/>
        <w:spacing w:after="40" w:line="240" w:lineRule="exact"/>
        <w:ind w:left="1420"/>
        <w:rPr>
          <w:rFonts w:ascii="Helvetica" w:hAnsi="Helvetica" w:cs="Helvetica"/>
          <w:color w:val="000000"/>
          <w:w w:val="101"/>
          <w:sz w:val="24"/>
          <w:szCs w:val="24"/>
        </w:rPr>
      </w:pPr>
      <w:r>
        <w:rPr>
          <w:rFonts w:ascii="Helvetica" w:hAnsi="Helvetica" w:cs="Helvetica"/>
          <w:color w:val="000000"/>
          <w:w w:val="101"/>
          <w:sz w:val="24"/>
          <w:szCs w:val="24"/>
        </w:rPr>
        <w:t xml:space="preserve"> </w:t>
      </w:r>
    </w:p>
    <w:p w:rsidR="00BC1D07" w:rsidRPr="00BC1D07" w:rsidRDefault="00BC1D07" w:rsidP="00BC1D07">
      <w:pPr>
        <w:widowControl w:val="0"/>
        <w:autoSpaceDE w:val="0"/>
        <w:autoSpaceDN w:val="0"/>
        <w:adjustRightInd w:val="0"/>
        <w:spacing w:after="0" w:line="240" w:lineRule="auto"/>
        <w:jc w:val="both"/>
        <w:rPr>
          <w:rFonts w:ascii="Arial" w:hAnsi="Arial" w:cs="Arial"/>
          <w:b/>
        </w:rPr>
      </w:pPr>
      <w:r w:rsidRPr="00BC1D07">
        <w:rPr>
          <w:rFonts w:ascii="Arial" w:hAnsi="Arial" w:cs="Arial"/>
          <w:b/>
        </w:rPr>
        <w:t xml:space="preserve">c) Napojení staveniště na stávající dopravní a technickou infrastrukturu </w:t>
      </w:r>
    </w:p>
    <w:p w:rsidR="00920728" w:rsidRDefault="00BC1D07" w:rsidP="00920728">
      <w:pPr>
        <w:widowControl w:val="0"/>
        <w:autoSpaceDE w:val="0"/>
        <w:autoSpaceDN w:val="0"/>
        <w:adjustRightInd w:val="0"/>
        <w:spacing w:after="36" w:line="240" w:lineRule="exact"/>
        <w:jc w:val="both"/>
        <w:rPr>
          <w:rFonts w:ascii="Arial" w:hAnsi="Arial" w:cs="Arial"/>
        </w:rPr>
      </w:pPr>
      <w:r w:rsidRPr="00BC1D07">
        <w:rPr>
          <w:rFonts w:ascii="Arial" w:hAnsi="Arial" w:cs="Arial"/>
        </w:rPr>
        <w:t xml:space="preserve">Pro odběr elektřiny během stavby bude využit stávající elektroměrový rozvaděč a vnitřní rozvody objektu. Zásobování stavby bude zajištěno po místní komunikaci. </w:t>
      </w:r>
      <w:r w:rsidR="00920728">
        <w:rPr>
          <w:rFonts w:ascii="Arial" w:hAnsi="Arial" w:cs="Arial"/>
        </w:rPr>
        <w:t>V průběhu stavební činnosti bude dopravní provoz usměrněn dočasným svislým dopravním značením .</w:t>
      </w:r>
    </w:p>
    <w:p w:rsidR="00BC1D07" w:rsidRDefault="00BC1D07" w:rsidP="00920728">
      <w:pPr>
        <w:widowControl w:val="0"/>
        <w:autoSpaceDE w:val="0"/>
        <w:autoSpaceDN w:val="0"/>
        <w:adjustRightInd w:val="0"/>
        <w:spacing w:after="38" w:line="240" w:lineRule="exact"/>
        <w:rPr>
          <w:rFonts w:ascii="Helvetica" w:hAnsi="Helvetica" w:cs="Helvetica"/>
          <w:color w:val="000000"/>
          <w:w w:val="101"/>
          <w:sz w:val="24"/>
          <w:szCs w:val="24"/>
        </w:rPr>
      </w:pPr>
      <w:r>
        <w:rPr>
          <w:rFonts w:ascii="Helvetica" w:hAnsi="Helvetica" w:cs="Helvetica"/>
          <w:color w:val="000000"/>
          <w:w w:val="101"/>
          <w:sz w:val="24"/>
          <w:szCs w:val="24"/>
        </w:rPr>
        <w:t xml:space="preserve"> </w:t>
      </w:r>
    </w:p>
    <w:p w:rsidR="00BC1D07" w:rsidRPr="00BC1D07" w:rsidRDefault="00BC1D07" w:rsidP="00BC1D07">
      <w:pPr>
        <w:widowControl w:val="0"/>
        <w:autoSpaceDE w:val="0"/>
        <w:autoSpaceDN w:val="0"/>
        <w:adjustRightInd w:val="0"/>
        <w:spacing w:after="0" w:line="240" w:lineRule="auto"/>
        <w:jc w:val="both"/>
        <w:rPr>
          <w:rFonts w:ascii="Arial" w:hAnsi="Arial" w:cs="Arial"/>
          <w:b/>
        </w:rPr>
      </w:pPr>
      <w:r w:rsidRPr="00BC1D07">
        <w:rPr>
          <w:rFonts w:ascii="Arial" w:hAnsi="Arial" w:cs="Arial"/>
          <w:b/>
        </w:rPr>
        <w:t xml:space="preserve">d) Vliv provádění stavby na okolní stavby a pozemky </w:t>
      </w:r>
    </w:p>
    <w:p w:rsidR="00BC1D07" w:rsidRDefault="00BC1D07" w:rsidP="00583849">
      <w:pPr>
        <w:widowControl w:val="0"/>
        <w:autoSpaceDE w:val="0"/>
        <w:autoSpaceDN w:val="0"/>
        <w:adjustRightInd w:val="0"/>
        <w:spacing w:after="36" w:line="240" w:lineRule="exact"/>
        <w:jc w:val="both"/>
        <w:rPr>
          <w:rFonts w:ascii="Arial" w:hAnsi="Arial" w:cs="Arial"/>
        </w:rPr>
      </w:pPr>
      <w:r w:rsidRPr="00BC1D07">
        <w:rPr>
          <w:rFonts w:ascii="Arial" w:hAnsi="Arial" w:cs="Arial"/>
        </w:rPr>
        <w:t xml:space="preserve">Při realizaci stavby je potřeba minimalizovat dopady na okolí staveniště z hlediska </w:t>
      </w:r>
      <w:r w:rsidRPr="00060E80">
        <w:rPr>
          <w:rFonts w:ascii="Arial" w:hAnsi="Arial" w:cs="Arial"/>
        </w:rPr>
        <w:t xml:space="preserve">hluku, vibrací, prašnosti apod. </w:t>
      </w:r>
    </w:p>
    <w:p w:rsidR="00527A78" w:rsidRPr="00060E80" w:rsidRDefault="00527A78" w:rsidP="00BC1D07">
      <w:pPr>
        <w:widowControl w:val="0"/>
        <w:autoSpaceDE w:val="0"/>
        <w:autoSpaceDN w:val="0"/>
        <w:adjustRightInd w:val="0"/>
        <w:spacing w:after="36" w:line="240" w:lineRule="exact"/>
        <w:rPr>
          <w:rFonts w:ascii="Arial" w:hAnsi="Arial" w:cs="Arial"/>
        </w:rPr>
      </w:pPr>
    </w:p>
    <w:p w:rsidR="00BC1D07" w:rsidRPr="00B65F1F" w:rsidRDefault="00BC1D07" w:rsidP="00B65F1F">
      <w:pPr>
        <w:widowControl w:val="0"/>
        <w:autoSpaceDE w:val="0"/>
        <w:autoSpaceDN w:val="0"/>
        <w:adjustRightInd w:val="0"/>
        <w:spacing w:after="0" w:line="240" w:lineRule="auto"/>
        <w:jc w:val="both"/>
        <w:rPr>
          <w:rFonts w:ascii="Arial" w:hAnsi="Arial" w:cs="Arial"/>
          <w:b/>
        </w:rPr>
      </w:pPr>
      <w:r w:rsidRPr="00B65F1F">
        <w:rPr>
          <w:rFonts w:ascii="Arial" w:hAnsi="Arial" w:cs="Arial"/>
          <w:b/>
        </w:rPr>
        <w:t xml:space="preserve">e) Ochrana okolí staveniště a požadavky na související asanace, demolice, kácení dřevin </w:t>
      </w:r>
    </w:p>
    <w:p w:rsidR="00B65F1F" w:rsidRDefault="00BC1D07" w:rsidP="00060E80">
      <w:pPr>
        <w:widowControl w:val="0"/>
        <w:autoSpaceDE w:val="0"/>
        <w:autoSpaceDN w:val="0"/>
        <w:adjustRightInd w:val="0"/>
        <w:spacing w:after="36" w:line="240" w:lineRule="exact"/>
        <w:jc w:val="both"/>
        <w:rPr>
          <w:rFonts w:ascii="Arial" w:hAnsi="Arial" w:cs="Arial"/>
        </w:rPr>
      </w:pPr>
      <w:r w:rsidRPr="00B65F1F">
        <w:rPr>
          <w:rFonts w:ascii="Arial" w:hAnsi="Arial" w:cs="Arial"/>
        </w:rPr>
        <w:t xml:space="preserve">Pokud není staveniště zajištěno jiným způsobem, musí být oploceno v zastavěném území obce souvislým oplocením výšky minimálně 1,8 m tak, aby byla zajištěna ochrana staveniště a byl oddělen prostor staveniště od okolí. Pro ochranu okolí stavby z hlediska hlukových poměrů je potřeba důsledně postupovat podle nařízení vlády </w:t>
      </w:r>
      <w:r w:rsidR="00B65F1F">
        <w:rPr>
          <w:rFonts w:ascii="Arial" w:hAnsi="Arial" w:cs="Arial"/>
        </w:rPr>
        <w:t>.</w:t>
      </w:r>
    </w:p>
    <w:p w:rsidR="00B65F1F" w:rsidRPr="00973CFD" w:rsidRDefault="00BC1D07" w:rsidP="00060E80">
      <w:pPr>
        <w:widowControl w:val="0"/>
        <w:autoSpaceDE w:val="0"/>
        <w:autoSpaceDN w:val="0"/>
        <w:adjustRightInd w:val="0"/>
        <w:spacing w:after="36" w:line="240" w:lineRule="exact"/>
        <w:jc w:val="both"/>
        <w:rPr>
          <w:rFonts w:ascii="Arial" w:hAnsi="Arial" w:cs="Arial"/>
        </w:rPr>
      </w:pPr>
      <w:r w:rsidRPr="00973CFD">
        <w:rPr>
          <w:rFonts w:ascii="Arial" w:hAnsi="Arial" w:cs="Arial"/>
        </w:rPr>
        <w:t>Vzhledem k tomu, že se jedná o realizaci stavby a při stavbě budou použity běžné drobné</w:t>
      </w:r>
      <w:r w:rsidR="00060E80">
        <w:rPr>
          <w:rFonts w:ascii="Arial" w:hAnsi="Arial" w:cs="Arial"/>
        </w:rPr>
        <w:t xml:space="preserve"> </w:t>
      </w:r>
      <w:r w:rsidRPr="00973CFD">
        <w:rPr>
          <w:rFonts w:ascii="Arial" w:hAnsi="Arial" w:cs="Arial"/>
        </w:rPr>
        <w:t xml:space="preserve">stavební elektrické stroje a ruční nářadí, které splňují výše uvedené akustické požadavky (např. míchačka, vrtačka, el. kompresor) a pracovní doba, při provádění stavby, bude v </w:t>
      </w:r>
      <w:r w:rsidRPr="00973CFD">
        <w:rPr>
          <w:rFonts w:ascii="Arial" w:hAnsi="Arial" w:cs="Arial"/>
        </w:rPr>
        <w:lastRenderedPageBreak/>
        <w:t>časovém rozmezí dle výše uvedeného předpisu, budou požadavky na</w:t>
      </w:r>
      <w:r w:rsidR="00B65F1F" w:rsidRPr="00973CFD">
        <w:rPr>
          <w:rFonts w:ascii="Arial" w:hAnsi="Arial" w:cs="Arial"/>
        </w:rPr>
        <w:t xml:space="preserve"> </w:t>
      </w:r>
      <w:r w:rsidRPr="00973CFD">
        <w:rPr>
          <w:rFonts w:ascii="Arial" w:hAnsi="Arial" w:cs="Arial"/>
        </w:rPr>
        <w:t xml:space="preserve">nejvyšší přípustnou ekvivalentní hladinu akustického tlaku dle příslušného předpisu splněny. Skladovaný prašný materiál bude řádně zakryt a při manipulaci s ním bude pokud možno zkrápěn vodou, aby se zamezilo nadměrné prašnosti. Dopravní prostředky musí mít ložnou plochu zakrytu plachtou </w:t>
      </w:r>
    </w:p>
    <w:p w:rsidR="00BC1D07" w:rsidRPr="00973CFD" w:rsidRDefault="00BC1D07" w:rsidP="00060E80">
      <w:pPr>
        <w:widowControl w:val="0"/>
        <w:autoSpaceDE w:val="0"/>
        <w:autoSpaceDN w:val="0"/>
        <w:adjustRightInd w:val="0"/>
        <w:spacing w:after="36" w:line="240" w:lineRule="exact"/>
        <w:jc w:val="both"/>
        <w:rPr>
          <w:rFonts w:ascii="Arial" w:hAnsi="Arial" w:cs="Arial"/>
        </w:rPr>
      </w:pPr>
      <w:r w:rsidRPr="00973CFD">
        <w:rPr>
          <w:rFonts w:ascii="Arial" w:hAnsi="Arial" w:cs="Arial"/>
        </w:rPr>
        <w:t xml:space="preserve">nebo musí být uzavřeny. Zároveň budou při odjezdu na veřejnou komunikaci očištěny. </w:t>
      </w:r>
    </w:p>
    <w:p w:rsidR="00BC1D07" w:rsidRPr="00973CFD" w:rsidRDefault="00BC1D07" w:rsidP="00060E80">
      <w:pPr>
        <w:widowControl w:val="0"/>
        <w:autoSpaceDE w:val="0"/>
        <w:autoSpaceDN w:val="0"/>
        <w:adjustRightInd w:val="0"/>
        <w:spacing w:after="36" w:line="240" w:lineRule="exact"/>
        <w:jc w:val="both"/>
        <w:rPr>
          <w:rFonts w:ascii="Helvetica" w:hAnsi="Helvetica" w:cs="Helvetica"/>
          <w:color w:val="000000"/>
          <w:w w:val="101"/>
          <w:sz w:val="24"/>
          <w:szCs w:val="24"/>
        </w:rPr>
      </w:pPr>
      <w:r w:rsidRPr="00973CFD">
        <w:rPr>
          <w:rFonts w:ascii="Arial" w:hAnsi="Arial" w:cs="Arial"/>
        </w:rPr>
        <w:t>Staveniště se musí zařídit, uspořádat a vybavit přísunovými cestami pro dopravu materiálu tak, aby se stavba mohla řádně a bezpečně provádět.</w:t>
      </w:r>
      <w:r w:rsidRPr="00973CFD">
        <w:rPr>
          <w:rFonts w:ascii="Helvetica" w:hAnsi="Helvetica" w:cs="Helvetica"/>
          <w:color w:val="000000"/>
          <w:w w:val="101"/>
          <w:sz w:val="24"/>
          <w:szCs w:val="24"/>
        </w:rPr>
        <w:t xml:space="preserve">  </w:t>
      </w:r>
    </w:p>
    <w:p w:rsidR="00060E80" w:rsidRDefault="00060E80" w:rsidP="00BC1D07">
      <w:pPr>
        <w:widowControl w:val="0"/>
        <w:autoSpaceDE w:val="0"/>
        <w:autoSpaceDN w:val="0"/>
        <w:adjustRightInd w:val="0"/>
        <w:spacing w:after="40" w:line="240" w:lineRule="exact"/>
        <w:ind w:left="1420"/>
        <w:rPr>
          <w:rFonts w:ascii="Helvetica" w:hAnsi="Helvetica" w:cs="Helvetica"/>
          <w:color w:val="000000"/>
          <w:w w:val="101"/>
          <w:sz w:val="24"/>
          <w:szCs w:val="24"/>
        </w:rPr>
      </w:pPr>
    </w:p>
    <w:p w:rsidR="00BC1D07" w:rsidRPr="00527A78" w:rsidRDefault="00BC1D07" w:rsidP="00527A78">
      <w:pPr>
        <w:pStyle w:val="Bezmezer"/>
        <w:rPr>
          <w:rFonts w:ascii="Arial" w:eastAsiaTheme="minorEastAsia" w:hAnsi="Arial" w:cs="Arial"/>
          <w:b/>
        </w:rPr>
      </w:pPr>
      <w:r w:rsidRPr="00527A78">
        <w:rPr>
          <w:rFonts w:ascii="Arial" w:eastAsiaTheme="minorEastAsia" w:hAnsi="Arial" w:cs="Arial"/>
          <w:b/>
        </w:rPr>
        <w:t xml:space="preserve"> f) Maximální zábory pro staveniště (dočasné / trvalé) </w:t>
      </w:r>
    </w:p>
    <w:p w:rsidR="00BC1D07" w:rsidRPr="00527A78" w:rsidRDefault="00BC1D07" w:rsidP="00527A78">
      <w:pPr>
        <w:pStyle w:val="Bezmezer"/>
        <w:jc w:val="both"/>
        <w:rPr>
          <w:rFonts w:ascii="Arial" w:eastAsiaTheme="minorEastAsia" w:hAnsi="Arial" w:cs="Arial"/>
        </w:rPr>
      </w:pPr>
      <w:r w:rsidRPr="00527A78">
        <w:rPr>
          <w:rFonts w:ascii="Arial" w:eastAsiaTheme="minorEastAsia" w:hAnsi="Arial" w:cs="Arial"/>
        </w:rPr>
        <w:t xml:space="preserve">Trvalý zábor staveniště je vymezen vnějšími hranicemi stavebního pozemku. Bude-li to </w:t>
      </w:r>
      <w:r w:rsidR="00527A78">
        <w:rPr>
          <w:rFonts w:ascii="Arial" w:eastAsiaTheme="minorEastAsia" w:hAnsi="Arial" w:cs="Arial"/>
        </w:rPr>
        <w:t>n</w:t>
      </w:r>
      <w:r w:rsidRPr="00527A78">
        <w:rPr>
          <w:rFonts w:ascii="Arial" w:eastAsiaTheme="minorEastAsia" w:hAnsi="Arial" w:cs="Arial"/>
        </w:rPr>
        <w:t xml:space="preserve">utné, vzniknou dočasné zábory na přilehlých okolních pozemcích, zejména během napojování přípojek. Dočasné zábory budou co nejmenšího rozsahu po dobu nezbytně nutnou a budou předem domluveny s příslušným vlastníkem pozemku a správcem sítě. </w:t>
      </w:r>
    </w:p>
    <w:p w:rsidR="00EC152B" w:rsidRDefault="00EC152B" w:rsidP="00BC1D07">
      <w:pPr>
        <w:widowControl w:val="0"/>
        <w:autoSpaceDE w:val="0"/>
        <w:autoSpaceDN w:val="0"/>
        <w:adjustRightInd w:val="0"/>
        <w:spacing w:after="38" w:line="240" w:lineRule="exact"/>
        <w:ind w:left="1420"/>
        <w:rPr>
          <w:rFonts w:ascii="Helvetica" w:hAnsi="Helvetica" w:cs="Helvetica"/>
          <w:color w:val="000000"/>
          <w:w w:val="101"/>
          <w:sz w:val="24"/>
          <w:szCs w:val="24"/>
        </w:rPr>
      </w:pPr>
    </w:p>
    <w:p w:rsidR="00BC1D07" w:rsidRDefault="00BC1D07" w:rsidP="00BC1D07">
      <w:pPr>
        <w:widowControl w:val="0"/>
        <w:autoSpaceDE w:val="0"/>
        <w:autoSpaceDN w:val="0"/>
        <w:adjustRightInd w:val="0"/>
        <w:spacing w:after="38" w:line="240" w:lineRule="exact"/>
        <w:ind w:left="1420"/>
        <w:rPr>
          <w:rFonts w:ascii="Helvetica" w:hAnsi="Helvetica" w:cs="Helvetica"/>
          <w:color w:val="000000"/>
          <w:w w:val="101"/>
          <w:sz w:val="24"/>
          <w:szCs w:val="24"/>
        </w:rPr>
      </w:pPr>
      <w:r>
        <w:rPr>
          <w:rFonts w:ascii="Helvetica" w:hAnsi="Helvetica" w:cs="Helvetica"/>
          <w:color w:val="000000"/>
          <w:w w:val="101"/>
          <w:sz w:val="24"/>
          <w:szCs w:val="24"/>
        </w:rPr>
        <w:t xml:space="preserve"> </w:t>
      </w:r>
    </w:p>
    <w:p w:rsidR="00BC1D07" w:rsidRPr="00973CFD" w:rsidRDefault="00BC1D07" w:rsidP="00973CFD">
      <w:pPr>
        <w:widowControl w:val="0"/>
        <w:autoSpaceDE w:val="0"/>
        <w:autoSpaceDN w:val="0"/>
        <w:adjustRightInd w:val="0"/>
        <w:spacing w:after="172" w:line="240" w:lineRule="exact"/>
        <w:jc w:val="both"/>
        <w:rPr>
          <w:rFonts w:ascii="Arial" w:hAnsi="Arial" w:cs="Arial"/>
          <w:b/>
        </w:rPr>
      </w:pPr>
      <w:r w:rsidRPr="00973CFD">
        <w:rPr>
          <w:rFonts w:ascii="Arial" w:hAnsi="Arial" w:cs="Arial"/>
          <w:b/>
        </w:rPr>
        <w:t xml:space="preserve">g) Maximální produkované množství a druhy odpadů a emisí při výstavbě, jejich likvidace </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Stavbou  ani  jejím  provozem  nebude negativně  ovlivněno  životní  prostředí.</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 xml:space="preserve">Vodní hospodářství    </w:t>
      </w:r>
      <w:r>
        <w:rPr>
          <w:rFonts w:ascii="Arial" w:hAnsi="Arial" w:cs="Arial"/>
        </w:rPr>
        <w:t xml:space="preserve">    - </w:t>
      </w:r>
      <w:r>
        <w:rPr>
          <w:rFonts w:ascii="Arial" w:hAnsi="Arial" w:cs="Arial"/>
        </w:rPr>
        <w:tab/>
        <w:t xml:space="preserve">objekt </w:t>
      </w:r>
      <w:r w:rsidR="00583849">
        <w:rPr>
          <w:rFonts w:ascii="Arial" w:hAnsi="Arial" w:cs="Arial"/>
        </w:rPr>
        <w:t>je</w:t>
      </w:r>
      <w:r w:rsidRPr="00B735B1">
        <w:rPr>
          <w:rFonts w:ascii="Arial" w:hAnsi="Arial" w:cs="Arial"/>
        </w:rPr>
        <w:t xml:space="preserve"> napojen  na   vodovodní  vedení</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B735B1">
        <w:rPr>
          <w:rFonts w:ascii="Arial" w:hAnsi="Arial" w:cs="Arial"/>
        </w:rPr>
        <w:t xml:space="preserve">objekt  </w:t>
      </w:r>
      <w:r w:rsidR="00583849">
        <w:rPr>
          <w:rFonts w:ascii="Arial" w:hAnsi="Arial" w:cs="Arial"/>
        </w:rPr>
        <w:t>je</w:t>
      </w:r>
      <w:r w:rsidRPr="00B735B1">
        <w:rPr>
          <w:rFonts w:ascii="Arial" w:hAnsi="Arial" w:cs="Arial"/>
        </w:rPr>
        <w:t xml:space="preserve">  napojen  na stávající kanalizační vedení</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 xml:space="preserve">Odpadové hospodářství </w:t>
      </w:r>
      <w:r>
        <w:rPr>
          <w:rFonts w:ascii="Arial" w:hAnsi="Arial" w:cs="Arial"/>
        </w:rPr>
        <w:t>-</w:t>
      </w:r>
      <w:r w:rsidRPr="00B735B1">
        <w:rPr>
          <w:rFonts w:ascii="Arial" w:hAnsi="Arial" w:cs="Arial"/>
        </w:rPr>
        <w:t xml:space="preserve"> </w:t>
      </w:r>
      <w:r>
        <w:rPr>
          <w:rFonts w:ascii="Arial" w:hAnsi="Arial" w:cs="Arial"/>
        </w:rPr>
        <w:tab/>
      </w:r>
      <w:r w:rsidRPr="00B735B1">
        <w:rPr>
          <w:rFonts w:ascii="Arial" w:hAnsi="Arial" w:cs="Arial"/>
        </w:rPr>
        <w:t xml:space="preserve">odpady vzniklé při provádění stavby  je dodavatel povinen </w:t>
      </w:r>
      <w:r>
        <w:rPr>
          <w:rFonts w:ascii="Arial" w:hAnsi="Arial" w:cs="Arial"/>
        </w:rPr>
        <w:tab/>
      </w:r>
      <w:r>
        <w:rPr>
          <w:rFonts w:ascii="Arial" w:hAnsi="Arial" w:cs="Arial"/>
        </w:rPr>
        <w:tab/>
      </w:r>
      <w:r>
        <w:rPr>
          <w:rFonts w:ascii="Arial" w:hAnsi="Arial" w:cs="Arial"/>
        </w:rPr>
        <w:tab/>
      </w:r>
      <w:r>
        <w:rPr>
          <w:rFonts w:ascii="Arial" w:hAnsi="Arial" w:cs="Arial"/>
        </w:rPr>
        <w:tab/>
      </w:r>
      <w:r w:rsidRPr="00B735B1">
        <w:rPr>
          <w:rFonts w:ascii="Arial" w:hAnsi="Arial" w:cs="Arial"/>
        </w:rPr>
        <w:t xml:space="preserve">likvidovat v souladu s platnými zákony o odpadech .          </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V současné době je nakládání s odpady upraveno pro podnikající subjekty následujícími předpisy :</w:t>
      </w:r>
    </w:p>
    <w:p w:rsidR="00EC152B" w:rsidRPr="00B735B1" w:rsidRDefault="00EC152B" w:rsidP="00EC152B">
      <w:pPr>
        <w:widowControl w:val="0"/>
        <w:autoSpaceDE w:val="0"/>
        <w:autoSpaceDN w:val="0"/>
        <w:adjustRightInd w:val="0"/>
        <w:spacing w:after="0" w:line="240" w:lineRule="auto"/>
        <w:jc w:val="both"/>
        <w:rPr>
          <w:rFonts w:ascii="Arial" w:hAnsi="Arial" w:cs="Arial"/>
        </w:rPr>
      </w:pP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w:t>
      </w:r>
      <w:r w:rsidRPr="00B735B1">
        <w:rPr>
          <w:rFonts w:ascii="Arial" w:hAnsi="Arial" w:cs="Arial"/>
        </w:rPr>
        <w:tab/>
        <w:t>Zákon č.185/2001 Sb. o odpadech</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w:t>
      </w:r>
      <w:r w:rsidRPr="00B735B1">
        <w:rPr>
          <w:rFonts w:ascii="Arial" w:hAnsi="Arial" w:cs="Arial"/>
        </w:rPr>
        <w:tab/>
        <w:t xml:space="preserve">Vyhláška  MŽP ČR  č.381/01 Sb.,kterou se vydává katalog odpadů a stanoví další </w:t>
      </w:r>
      <w:r>
        <w:rPr>
          <w:rFonts w:ascii="Arial" w:hAnsi="Arial" w:cs="Arial"/>
        </w:rPr>
        <w:tab/>
      </w:r>
      <w:r w:rsidRPr="00B735B1">
        <w:rPr>
          <w:rFonts w:ascii="Arial" w:hAnsi="Arial" w:cs="Arial"/>
        </w:rPr>
        <w:t>seznamy odpadů / katalog odpadů/</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w:t>
      </w:r>
      <w:r w:rsidRPr="00B735B1">
        <w:rPr>
          <w:rFonts w:ascii="Arial" w:hAnsi="Arial" w:cs="Arial"/>
        </w:rPr>
        <w:tab/>
        <w:t>Vyhláška  MŽP ČR č.383/01 Sb. o podrobnostech nakládání  s odpady</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w:t>
      </w:r>
      <w:r w:rsidRPr="00B735B1">
        <w:rPr>
          <w:rFonts w:ascii="Arial" w:hAnsi="Arial" w:cs="Arial"/>
        </w:rPr>
        <w:tab/>
        <w:t>Vyhláška MŽP ČR č.376/01 Sb. o  hodnocení  nebezpečných  vlastností  odpadů</w:t>
      </w:r>
    </w:p>
    <w:p w:rsidR="00EC152B" w:rsidRPr="00B735B1" w:rsidRDefault="00EC152B" w:rsidP="00EC152B">
      <w:pPr>
        <w:widowControl w:val="0"/>
        <w:autoSpaceDE w:val="0"/>
        <w:autoSpaceDN w:val="0"/>
        <w:adjustRightInd w:val="0"/>
        <w:spacing w:after="0" w:line="240" w:lineRule="auto"/>
        <w:jc w:val="both"/>
        <w:rPr>
          <w:rFonts w:ascii="Arial" w:hAnsi="Arial" w:cs="Arial"/>
        </w:rPr>
      </w:pP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SKUPINY KATALOGU ODPADŮ  :</w:t>
      </w:r>
    </w:p>
    <w:p w:rsidR="00EC152B" w:rsidRPr="00B735B1" w:rsidRDefault="00EC152B" w:rsidP="00EC152B">
      <w:pPr>
        <w:widowControl w:val="0"/>
        <w:autoSpaceDE w:val="0"/>
        <w:autoSpaceDN w:val="0"/>
        <w:adjustRightInd w:val="0"/>
        <w:spacing w:after="0" w:line="240" w:lineRule="auto"/>
        <w:jc w:val="both"/>
        <w:rPr>
          <w:rFonts w:ascii="Arial" w:hAnsi="Arial" w:cs="Arial"/>
        </w:rPr>
      </w:pP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 xml:space="preserve">17 00 </w:t>
      </w:r>
      <w:proofErr w:type="spellStart"/>
      <w:r w:rsidRPr="00B735B1">
        <w:rPr>
          <w:rFonts w:ascii="Arial" w:hAnsi="Arial" w:cs="Arial"/>
        </w:rPr>
        <w:t>00</w:t>
      </w:r>
      <w:proofErr w:type="spellEnd"/>
      <w:r w:rsidRPr="00B735B1">
        <w:rPr>
          <w:rFonts w:ascii="Arial" w:hAnsi="Arial" w:cs="Arial"/>
        </w:rPr>
        <w:tab/>
        <w:t>STAVEBNÍ A DEMOLIČNÍ ODPADY</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17 01 00</w:t>
      </w:r>
      <w:r w:rsidRPr="00B735B1">
        <w:rPr>
          <w:rFonts w:ascii="Arial" w:hAnsi="Arial" w:cs="Arial"/>
        </w:rPr>
        <w:tab/>
        <w:t xml:space="preserve">BETON, HRUBÁ  A  JEMNÁ  KERAMIKA A VÝROBKY  ZE  SÁDRY A  </w:t>
      </w:r>
      <w:r>
        <w:rPr>
          <w:rFonts w:ascii="Arial" w:hAnsi="Arial" w:cs="Arial"/>
        </w:rPr>
        <w:tab/>
      </w:r>
      <w:r>
        <w:rPr>
          <w:rFonts w:ascii="Arial" w:hAnsi="Arial" w:cs="Arial"/>
        </w:rPr>
        <w:tab/>
      </w:r>
      <w:r>
        <w:rPr>
          <w:rFonts w:ascii="Arial" w:hAnsi="Arial" w:cs="Arial"/>
        </w:rPr>
        <w:tab/>
      </w:r>
      <w:r w:rsidRPr="00B735B1">
        <w:rPr>
          <w:rFonts w:ascii="Arial" w:hAnsi="Arial" w:cs="Arial"/>
        </w:rPr>
        <w:t>AZBESTU</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 xml:space="preserve">17 01 </w:t>
      </w:r>
      <w:proofErr w:type="spellStart"/>
      <w:r w:rsidRPr="00B735B1">
        <w:rPr>
          <w:rFonts w:ascii="Arial" w:hAnsi="Arial" w:cs="Arial"/>
        </w:rPr>
        <w:t>01</w:t>
      </w:r>
      <w:proofErr w:type="spellEnd"/>
      <w:r w:rsidRPr="00B735B1">
        <w:rPr>
          <w:rFonts w:ascii="Arial" w:hAnsi="Arial" w:cs="Arial"/>
        </w:rPr>
        <w:tab/>
        <w:t>beton</w:t>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0</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17 01 02</w:t>
      </w:r>
      <w:r w:rsidRPr="00B735B1">
        <w:rPr>
          <w:rFonts w:ascii="Arial" w:hAnsi="Arial" w:cs="Arial"/>
        </w:rPr>
        <w:tab/>
        <w:t>cihla</w:t>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0</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17 01 03</w:t>
      </w:r>
      <w:r w:rsidRPr="00B735B1">
        <w:rPr>
          <w:rFonts w:ascii="Arial" w:hAnsi="Arial" w:cs="Arial"/>
        </w:rPr>
        <w:tab/>
        <w:t>keramika</w:t>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0</w:t>
      </w:r>
    </w:p>
    <w:p w:rsidR="00EC152B" w:rsidRPr="00B735B1" w:rsidRDefault="00EC152B" w:rsidP="00EC152B">
      <w:pPr>
        <w:widowControl w:val="0"/>
        <w:autoSpaceDE w:val="0"/>
        <w:autoSpaceDN w:val="0"/>
        <w:adjustRightInd w:val="0"/>
        <w:spacing w:after="0" w:line="240" w:lineRule="auto"/>
        <w:jc w:val="both"/>
        <w:rPr>
          <w:rFonts w:ascii="Arial" w:hAnsi="Arial" w:cs="Arial"/>
        </w:rPr>
      </w:pP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 xml:space="preserve">17 02 00 </w:t>
      </w:r>
      <w:r w:rsidRPr="00B735B1">
        <w:rPr>
          <w:rFonts w:ascii="Arial" w:hAnsi="Arial" w:cs="Arial"/>
        </w:rPr>
        <w:tab/>
        <w:t>DŘEVO, SKLO, PLASTY</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17 02 01</w:t>
      </w:r>
      <w:r w:rsidRPr="00B735B1">
        <w:rPr>
          <w:rFonts w:ascii="Arial" w:hAnsi="Arial" w:cs="Arial"/>
        </w:rPr>
        <w:tab/>
        <w:t>dřevo</w:t>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0</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 xml:space="preserve">17 02 </w:t>
      </w:r>
      <w:proofErr w:type="spellStart"/>
      <w:r w:rsidRPr="00B735B1">
        <w:rPr>
          <w:rFonts w:ascii="Arial" w:hAnsi="Arial" w:cs="Arial"/>
        </w:rPr>
        <w:t>02</w:t>
      </w:r>
      <w:proofErr w:type="spellEnd"/>
      <w:r w:rsidRPr="00B735B1">
        <w:rPr>
          <w:rFonts w:ascii="Arial" w:hAnsi="Arial" w:cs="Arial"/>
        </w:rPr>
        <w:tab/>
        <w:t>sklo</w:t>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0</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 xml:space="preserve">17 02 03 </w:t>
      </w:r>
      <w:r w:rsidRPr="00B735B1">
        <w:rPr>
          <w:rFonts w:ascii="Arial" w:hAnsi="Arial" w:cs="Arial"/>
        </w:rPr>
        <w:tab/>
        <w:t>plast</w:t>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0</w:t>
      </w:r>
    </w:p>
    <w:p w:rsidR="00EC152B" w:rsidRPr="00B735B1" w:rsidRDefault="00EC152B" w:rsidP="00EC152B">
      <w:pPr>
        <w:widowControl w:val="0"/>
        <w:autoSpaceDE w:val="0"/>
        <w:autoSpaceDN w:val="0"/>
        <w:adjustRightInd w:val="0"/>
        <w:spacing w:after="0" w:line="240" w:lineRule="auto"/>
        <w:jc w:val="both"/>
        <w:rPr>
          <w:rFonts w:ascii="Arial" w:hAnsi="Arial" w:cs="Arial"/>
        </w:rPr>
      </w:pP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17 03 00</w:t>
      </w:r>
      <w:r w:rsidRPr="00B735B1">
        <w:rPr>
          <w:rFonts w:ascii="Arial" w:hAnsi="Arial" w:cs="Arial"/>
        </w:rPr>
        <w:tab/>
        <w:t>ASFALT, DEHET, VÝROBKY Z DEHTU</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17 03 01</w:t>
      </w:r>
      <w:r w:rsidRPr="00B735B1">
        <w:rPr>
          <w:rFonts w:ascii="Arial" w:hAnsi="Arial" w:cs="Arial"/>
        </w:rPr>
        <w:tab/>
        <w:t>asfalt s obsahem dehtu</w:t>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N</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17 03 02</w:t>
      </w:r>
      <w:r w:rsidRPr="00B735B1">
        <w:rPr>
          <w:rFonts w:ascii="Arial" w:hAnsi="Arial" w:cs="Arial"/>
        </w:rPr>
        <w:tab/>
        <w:t>asfalt bez dehtu</w:t>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0</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 xml:space="preserve">17 03 </w:t>
      </w:r>
      <w:proofErr w:type="spellStart"/>
      <w:r w:rsidRPr="00B735B1">
        <w:rPr>
          <w:rFonts w:ascii="Arial" w:hAnsi="Arial" w:cs="Arial"/>
        </w:rPr>
        <w:t>03</w:t>
      </w:r>
      <w:proofErr w:type="spellEnd"/>
      <w:r w:rsidRPr="00B735B1">
        <w:rPr>
          <w:rFonts w:ascii="Arial" w:hAnsi="Arial" w:cs="Arial"/>
        </w:rPr>
        <w:tab/>
        <w:t>dehet a/nebo výrobky z dehtu</w:t>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N</w:t>
      </w:r>
    </w:p>
    <w:p w:rsidR="00EC152B" w:rsidRPr="00B735B1" w:rsidRDefault="00EC152B" w:rsidP="00EC152B">
      <w:pPr>
        <w:widowControl w:val="0"/>
        <w:autoSpaceDE w:val="0"/>
        <w:autoSpaceDN w:val="0"/>
        <w:adjustRightInd w:val="0"/>
        <w:spacing w:after="0" w:line="240" w:lineRule="auto"/>
        <w:jc w:val="both"/>
        <w:rPr>
          <w:rFonts w:ascii="Arial" w:hAnsi="Arial" w:cs="Arial"/>
        </w:rPr>
      </w:pP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17 04 00</w:t>
      </w:r>
      <w:r w:rsidRPr="00B735B1">
        <w:rPr>
          <w:rFonts w:ascii="Arial" w:hAnsi="Arial" w:cs="Arial"/>
        </w:rPr>
        <w:tab/>
        <w:t>KOVY, SLITINY KOVŮ</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17 04 01</w:t>
      </w:r>
      <w:r w:rsidRPr="00B735B1">
        <w:rPr>
          <w:rFonts w:ascii="Arial" w:hAnsi="Arial" w:cs="Arial"/>
        </w:rPr>
        <w:tab/>
        <w:t>měď, bronz, mosaz</w:t>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0</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17 04 02</w:t>
      </w:r>
      <w:r w:rsidRPr="00B735B1">
        <w:rPr>
          <w:rFonts w:ascii="Arial" w:hAnsi="Arial" w:cs="Arial"/>
        </w:rPr>
        <w:tab/>
        <w:t>hliník</w:t>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0</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17 04 03</w:t>
      </w:r>
      <w:r w:rsidRPr="00B735B1">
        <w:rPr>
          <w:rFonts w:ascii="Arial" w:hAnsi="Arial" w:cs="Arial"/>
        </w:rPr>
        <w:tab/>
        <w:t>olovo</w:t>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0</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lastRenderedPageBreak/>
        <w:t xml:space="preserve">17 04 </w:t>
      </w:r>
      <w:proofErr w:type="spellStart"/>
      <w:r w:rsidRPr="00B735B1">
        <w:rPr>
          <w:rFonts w:ascii="Arial" w:hAnsi="Arial" w:cs="Arial"/>
        </w:rPr>
        <w:t>04</w:t>
      </w:r>
      <w:proofErr w:type="spellEnd"/>
      <w:r w:rsidRPr="00B735B1">
        <w:rPr>
          <w:rFonts w:ascii="Arial" w:hAnsi="Arial" w:cs="Arial"/>
        </w:rPr>
        <w:t xml:space="preserve"> </w:t>
      </w:r>
      <w:r w:rsidRPr="00B735B1">
        <w:rPr>
          <w:rFonts w:ascii="Arial" w:hAnsi="Arial" w:cs="Arial"/>
        </w:rPr>
        <w:tab/>
        <w:t>zinek</w:t>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0</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17 04 05</w:t>
      </w:r>
      <w:r w:rsidRPr="00B735B1">
        <w:rPr>
          <w:rFonts w:ascii="Arial" w:hAnsi="Arial" w:cs="Arial"/>
        </w:rPr>
        <w:tab/>
        <w:t>železo a/nebo ocel</w:t>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0</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 xml:space="preserve">17 04 06 </w:t>
      </w:r>
      <w:r w:rsidRPr="00B735B1">
        <w:rPr>
          <w:rFonts w:ascii="Arial" w:hAnsi="Arial" w:cs="Arial"/>
        </w:rPr>
        <w:tab/>
        <w:t>cín</w:t>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0</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17 04 07</w:t>
      </w:r>
      <w:r w:rsidRPr="00B735B1">
        <w:rPr>
          <w:rFonts w:ascii="Arial" w:hAnsi="Arial" w:cs="Arial"/>
        </w:rPr>
        <w:tab/>
        <w:t>směs kovů</w:t>
      </w:r>
      <w:r w:rsidRPr="00B735B1">
        <w:rPr>
          <w:rFonts w:ascii="Arial" w:hAnsi="Arial" w:cs="Arial"/>
        </w:rPr>
        <w:tab/>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0</w:t>
      </w:r>
    </w:p>
    <w:p w:rsidR="00EC152B" w:rsidRPr="00B735B1" w:rsidRDefault="00EC152B" w:rsidP="00EC152B">
      <w:pPr>
        <w:widowControl w:val="0"/>
        <w:tabs>
          <w:tab w:val="left" w:pos="708"/>
          <w:tab w:val="left" w:pos="1416"/>
          <w:tab w:val="left" w:pos="2124"/>
          <w:tab w:val="left" w:pos="2832"/>
          <w:tab w:val="left" w:pos="3540"/>
          <w:tab w:val="left" w:pos="4248"/>
          <w:tab w:val="left" w:pos="4956"/>
          <w:tab w:val="left" w:pos="7320"/>
        </w:tabs>
        <w:autoSpaceDE w:val="0"/>
        <w:autoSpaceDN w:val="0"/>
        <w:adjustRightInd w:val="0"/>
        <w:spacing w:after="0" w:line="240" w:lineRule="auto"/>
        <w:jc w:val="both"/>
        <w:rPr>
          <w:rFonts w:ascii="Arial" w:hAnsi="Arial" w:cs="Arial"/>
        </w:rPr>
      </w:pPr>
      <w:r w:rsidRPr="00B735B1">
        <w:rPr>
          <w:rFonts w:ascii="Arial" w:hAnsi="Arial" w:cs="Arial"/>
        </w:rPr>
        <w:t>Vysvětlivky :</w:t>
      </w:r>
      <w:r w:rsidRPr="00B735B1">
        <w:rPr>
          <w:rFonts w:ascii="Arial" w:hAnsi="Arial" w:cs="Arial"/>
        </w:rPr>
        <w:tab/>
      </w:r>
      <w:r w:rsidRPr="00B735B1">
        <w:rPr>
          <w:rFonts w:ascii="Arial" w:hAnsi="Arial" w:cs="Arial"/>
        </w:rPr>
        <w:tab/>
      </w:r>
      <w:r w:rsidRPr="00B735B1">
        <w:rPr>
          <w:rFonts w:ascii="Arial" w:hAnsi="Arial" w:cs="Arial"/>
        </w:rPr>
        <w:tab/>
        <w:t xml:space="preserve">0 - </w:t>
      </w:r>
      <w:r w:rsidRPr="00B735B1">
        <w:rPr>
          <w:rFonts w:ascii="Arial" w:hAnsi="Arial" w:cs="Arial"/>
        </w:rPr>
        <w:tab/>
        <w:t>obyčejný odpad</w:t>
      </w:r>
      <w:r>
        <w:rPr>
          <w:rFonts w:ascii="Arial" w:hAnsi="Arial" w:cs="Arial"/>
        </w:rPr>
        <w:tab/>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N -</w:t>
      </w:r>
      <w:r w:rsidRPr="00B735B1">
        <w:rPr>
          <w:rFonts w:ascii="Arial" w:hAnsi="Arial" w:cs="Arial"/>
        </w:rPr>
        <w:tab/>
        <w:t>nebezpečný odpad</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Odpad bude likvidován :</w:t>
      </w:r>
      <w:r w:rsidRPr="00B735B1">
        <w:rPr>
          <w:rFonts w:ascii="Arial" w:hAnsi="Arial" w:cs="Arial"/>
        </w:rPr>
        <w:tab/>
        <w:t>0 -</w:t>
      </w:r>
      <w:r w:rsidRPr="00B735B1">
        <w:rPr>
          <w:rFonts w:ascii="Arial" w:hAnsi="Arial" w:cs="Arial"/>
        </w:rPr>
        <w:tab/>
      </w:r>
      <w:proofErr w:type="spellStart"/>
      <w:r w:rsidRPr="00B735B1">
        <w:rPr>
          <w:rFonts w:ascii="Arial" w:hAnsi="Arial" w:cs="Arial"/>
        </w:rPr>
        <w:t>Životice</w:t>
      </w:r>
      <w:proofErr w:type="spellEnd"/>
      <w:r w:rsidRPr="00B735B1">
        <w:rPr>
          <w:rFonts w:ascii="Arial" w:hAnsi="Arial" w:cs="Arial"/>
        </w:rPr>
        <w:t xml:space="preserve"> u </w:t>
      </w:r>
      <w:proofErr w:type="spellStart"/>
      <w:r w:rsidRPr="00B735B1">
        <w:rPr>
          <w:rFonts w:ascii="Arial" w:hAnsi="Arial" w:cs="Arial"/>
        </w:rPr>
        <w:t>N.Jičína</w:t>
      </w:r>
      <w:proofErr w:type="spellEnd"/>
      <w:r w:rsidRPr="00B735B1">
        <w:rPr>
          <w:rFonts w:ascii="Arial" w:hAnsi="Arial" w:cs="Arial"/>
        </w:rPr>
        <w:t xml:space="preserve"> - ASOMPO</w:t>
      </w:r>
      <w:r w:rsidRPr="00B735B1">
        <w:rPr>
          <w:rFonts w:ascii="Arial" w:hAnsi="Arial" w:cs="Arial"/>
        </w:rPr>
        <w:tab/>
      </w:r>
      <w:r w:rsidRPr="00B735B1">
        <w:rPr>
          <w:rFonts w:ascii="Arial" w:hAnsi="Arial" w:cs="Arial"/>
        </w:rPr>
        <w:tab/>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ab/>
      </w:r>
      <w:r w:rsidRPr="00B735B1">
        <w:rPr>
          <w:rFonts w:ascii="Arial" w:hAnsi="Arial" w:cs="Arial"/>
        </w:rPr>
        <w:tab/>
      </w:r>
      <w:r w:rsidRPr="00B735B1">
        <w:rPr>
          <w:rFonts w:ascii="Arial" w:hAnsi="Arial" w:cs="Arial"/>
        </w:rPr>
        <w:tab/>
      </w:r>
      <w:r w:rsidRPr="00B735B1">
        <w:rPr>
          <w:rFonts w:ascii="Arial" w:hAnsi="Arial" w:cs="Arial"/>
        </w:rPr>
        <w:tab/>
        <w:t xml:space="preserve">N - </w:t>
      </w:r>
      <w:r w:rsidRPr="00B735B1">
        <w:rPr>
          <w:rFonts w:ascii="Arial" w:hAnsi="Arial" w:cs="Arial"/>
        </w:rPr>
        <w:tab/>
        <w:t xml:space="preserve">0Z - 025 Nový Jičín – </w:t>
      </w:r>
      <w:proofErr w:type="spellStart"/>
      <w:r w:rsidRPr="00B735B1">
        <w:rPr>
          <w:rFonts w:ascii="Arial" w:hAnsi="Arial" w:cs="Arial"/>
        </w:rPr>
        <w:t>Šenov</w:t>
      </w:r>
      <w:proofErr w:type="spellEnd"/>
    </w:p>
    <w:p w:rsidR="00EC152B" w:rsidRPr="00B735B1" w:rsidRDefault="00EC152B" w:rsidP="00EC152B">
      <w:pPr>
        <w:widowControl w:val="0"/>
        <w:autoSpaceDE w:val="0"/>
        <w:autoSpaceDN w:val="0"/>
        <w:adjustRightInd w:val="0"/>
        <w:spacing w:after="0" w:line="240" w:lineRule="auto"/>
        <w:jc w:val="both"/>
        <w:rPr>
          <w:rFonts w:ascii="Arial" w:hAnsi="Arial" w:cs="Arial"/>
        </w:rPr>
      </w:pP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Při provádění stavebních prací je nutno dbát na řádné čištění příjezdových komunikací, respektive již stavebních  mechanizmů.</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Dodavatel stavby musí zajistit kontrolu práce a údržby stavebních mechanismů s tím, že pokud dojde k úniku ropných látek do zeminy, je nutné kontaminovanou zeminu ihned vytěžit a uložit do nepropustné nádoby ( kontejneru ) a vyvést do spalovny – jedná se o nebezpečný odpad.</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Odpady lze upravovat, využívat nebo zneškodňovat pouze v zařízeních, místech a objektech k tomu určených. Při této činnosti nesmí být ohrožováno nebo poškozováno životní prostředí.</w:t>
      </w:r>
    </w:p>
    <w:p w:rsidR="00EC152B" w:rsidRPr="002717AA"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Po kolaudaci stavby a zahájení provozu odpovídá za nakládání s odpady  původce</w:t>
      </w:r>
      <w:r>
        <w:rPr>
          <w:rFonts w:ascii="Arial" w:hAnsi="Arial" w:cs="Arial"/>
        </w:rPr>
        <w:t xml:space="preserve"> </w:t>
      </w:r>
      <w:r w:rsidRPr="002717AA">
        <w:rPr>
          <w:rFonts w:ascii="Arial" w:hAnsi="Arial" w:cs="Arial"/>
        </w:rPr>
        <w:t xml:space="preserve">( </w:t>
      </w:r>
      <w:proofErr w:type="spellStart"/>
      <w:r w:rsidRPr="002717AA">
        <w:rPr>
          <w:rFonts w:ascii="Arial" w:hAnsi="Arial" w:cs="Arial"/>
        </w:rPr>
        <w:t>t.j</w:t>
      </w:r>
      <w:proofErr w:type="spellEnd"/>
      <w:r w:rsidRPr="002717AA">
        <w:rPr>
          <w:rFonts w:ascii="Arial" w:hAnsi="Arial" w:cs="Arial"/>
        </w:rPr>
        <w:t>. provozovatel )  dané  činnosti  při  které  odpad  vzniká.</w:t>
      </w:r>
    </w:p>
    <w:p w:rsidR="00EC152B" w:rsidRDefault="00EC152B" w:rsidP="00EC152B">
      <w:pPr>
        <w:widowControl w:val="0"/>
        <w:autoSpaceDE w:val="0"/>
        <w:autoSpaceDN w:val="0"/>
        <w:adjustRightInd w:val="0"/>
        <w:spacing w:after="0" w:line="240" w:lineRule="auto"/>
        <w:jc w:val="both"/>
        <w:rPr>
          <w:rFonts w:ascii="Arial" w:hAnsi="Arial" w:cs="Arial"/>
        </w:rPr>
      </w:pP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 xml:space="preserve">Ochrana ovzduší </w:t>
      </w:r>
      <w:r>
        <w:rPr>
          <w:rFonts w:ascii="Arial" w:hAnsi="Arial" w:cs="Arial"/>
        </w:rPr>
        <w:t xml:space="preserve">             </w:t>
      </w:r>
      <w:r w:rsidRPr="00B735B1">
        <w:rPr>
          <w:rFonts w:ascii="Arial" w:hAnsi="Arial" w:cs="Arial"/>
        </w:rPr>
        <w:t xml:space="preserve"> -  </w:t>
      </w:r>
      <w:r>
        <w:rPr>
          <w:rFonts w:ascii="Arial" w:hAnsi="Arial" w:cs="Arial"/>
        </w:rPr>
        <w:tab/>
      </w:r>
      <w:r>
        <w:rPr>
          <w:rFonts w:ascii="Arial" w:hAnsi="Arial" w:cs="Arial"/>
        </w:rPr>
        <w:tab/>
      </w:r>
      <w:r w:rsidRPr="00B735B1">
        <w:rPr>
          <w:rFonts w:ascii="Arial" w:hAnsi="Arial" w:cs="Arial"/>
        </w:rPr>
        <w:t xml:space="preserve">objekt </w:t>
      </w:r>
      <w:r w:rsidR="009F2BE5">
        <w:rPr>
          <w:rFonts w:ascii="Arial" w:hAnsi="Arial" w:cs="Arial"/>
        </w:rPr>
        <w:t>je</w:t>
      </w:r>
      <w:r w:rsidRPr="00B735B1">
        <w:rPr>
          <w:rFonts w:ascii="Arial" w:hAnsi="Arial" w:cs="Arial"/>
        </w:rPr>
        <w:t xml:space="preserve"> vytápěn</w:t>
      </w:r>
    </w:p>
    <w:p w:rsidR="00EC152B" w:rsidRPr="00B735B1" w:rsidRDefault="00EC152B" w:rsidP="00EC152B">
      <w:pPr>
        <w:widowControl w:val="0"/>
        <w:autoSpaceDE w:val="0"/>
        <w:autoSpaceDN w:val="0"/>
        <w:adjustRightInd w:val="0"/>
        <w:spacing w:after="0" w:line="240" w:lineRule="auto"/>
        <w:jc w:val="both"/>
        <w:rPr>
          <w:rFonts w:ascii="Arial" w:hAnsi="Arial" w:cs="Arial"/>
        </w:rPr>
      </w:pPr>
      <w:r w:rsidRPr="00B735B1">
        <w:rPr>
          <w:rFonts w:ascii="Arial" w:hAnsi="Arial" w:cs="Arial"/>
        </w:rPr>
        <w:t xml:space="preserve">Ochrana přírody a krajiny  -  </w:t>
      </w:r>
      <w:r>
        <w:rPr>
          <w:rFonts w:ascii="Arial" w:hAnsi="Arial" w:cs="Arial"/>
        </w:rPr>
        <w:tab/>
      </w:r>
      <w:r>
        <w:rPr>
          <w:rFonts w:ascii="Arial" w:hAnsi="Arial" w:cs="Arial"/>
        </w:rPr>
        <w:tab/>
        <w:t>ne</w:t>
      </w:r>
      <w:r w:rsidRPr="00B735B1">
        <w:rPr>
          <w:rFonts w:ascii="Arial" w:hAnsi="Arial" w:cs="Arial"/>
        </w:rPr>
        <w:t xml:space="preserve">bude provedena skrývka ornice. </w:t>
      </w:r>
    </w:p>
    <w:p w:rsidR="00EC152B" w:rsidRPr="00B735B1" w:rsidRDefault="00EC152B" w:rsidP="00EC152B">
      <w:pPr>
        <w:widowControl w:val="0"/>
        <w:autoSpaceDE w:val="0"/>
        <w:autoSpaceDN w:val="0"/>
        <w:adjustRightInd w:val="0"/>
        <w:spacing w:after="0" w:line="240" w:lineRule="auto"/>
        <w:jc w:val="both"/>
        <w:rPr>
          <w:rFonts w:ascii="Arial" w:hAnsi="Arial" w:cs="Arial"/>
        </w:rPr>
      </w:pPr>
    </w:p>
    <w:p w:rsidR="00BC1D07" w:rsidRDefault="00BC1D07" w:rsidP="00BC1D07">
      <w:pPr>
        <w:widowControl w:val="0"/>
        <w:autoSpaceDE w:val="0"/>
        <w:autoSpaceDN w:val="0"/>
        <w:adjustRightInd w:val="0"/>
        <w:spacing w:after="38" w:line="240" w:lineRule="exact"/>
        <w:ind w:left="1780"/>
        <w:rPr>
          <w:rFonts w:ascii="Helvetica" w:hAnsi="Helvetica" w:cs="Helvetica"/>
          <w:color w:val="000000"/>
          <w:w w:val="101"/>
          <w:sz w:val="24"/>
          <w:szCs w:val="24"/>
        </w:rPr>
      </w:pPr>
      <w:r>
        <w:rPr>
          <w:rFonts w:ascii="Helvetica" w:hAnsi="Helvetica" w:cs="Helvetica"/>
          <w:color w:val="000000"/>
          <w:w w:val="101"/>
          <w:sz w:val="24"/>
          <w:szCs w:val="24"/>
        </w:rPr>
        <w:t xml:space="preserve"> </w:t>
      </w:r>
    </w:p>
    <w:p w:rsidR="00BC1D07" w:rsidRDefault="00BC1D07" w:rsidP="00973CFD">
      <w:pPr>
        <w:widowControl w:val="0"/>
        <w:autoSpaceDE w:val="0"/>
        <w:autoSpaceDN w:val="0"/>
        <w:adjustRightInd w:val="0"/>
        <w:spacing w:after="170" w:line="240" w:lineRule="exact"/>
        <w:rPr>
          <w:rFonts w:ascii="Arial" w:hAnsi="Arial" w:cs="Arial"/>
          <w:b/>
        </w:rPr>
      </w:pPr>
      <w:r w:rsidRPr="00973CFD">
        <w:rPr>
          <w:rFonts w:ascii="Arial" w:hAnsi="Arial" w:cs="Arial"/>
          <w:b/>
        </w:rPr>
        <w:t xml:space="preserve">h) Bilance zemních prací, požadavky na přísun nebo </w:t>
      </w:r>
      <w:proofErr w:type="spellStart"/>
      <w:r w:rsidRPr="00973CFD">
        <w:rPr>
          <w:rFonts w:ascii="Arial" w:hAnsi="Arial" w:cs="Arial"/>
          <w:b/>
        </w:rPr>
        <w:t>deponie</w:t>
      </w:r>
      <w:proofErr w:type="spellEnd"/>
      <w:r w:rsidRPr="00973CFD">
        <w:rPr>
          <w:rFonts w:ascii="Arial" w:hAnsi="Arial" w:cs="Arial"/>
          <w:b/>
        </w:rPr>
        <w:t xml:space="preserve"> zemin </w:t>
      </w:r>
    </w:p>
    <w:p w:rsidR="00BC1D07" w:rsidRPr="00973CFD" w:rsidRDefault="00BC1D07" w:rsidP="00973CFD">
      <w:pPr>
        <w:widowControl w:val="0"/>
        <w:autoSpaceDE w:val="0"/>
        <w:autoSpaceDN w:val="0"/>
        <w:adjustRightInd w:val="0"/>
        <w:spacing w:after="36" w:line="240" w:lineRule="exact"/>
        <w:jc w:val="both"/>
        <w:rPr>
          <w:rFonts w:ascii="Arial" w:hAnsi="Arial" w:cs="Arial"/>
        </w:rPr>
      </w:pPr>
      <w:r w:rsidRPr="00973CFD">
        <w:rPr>
          <w:rFonts w:ascii="Arial" w:hAnsi="Arial" w:cs="Arial"/>
        </w:rPr>
        <w:t xml:space="preserve">Zemní práce </w:t>
      </w:r>
      <w:r w:rsidR="009F2BE5">
        <w:rPr>
          <w:rFonts w:ascii="Arial" w:hAnsi="Arial" w:cs="Arial"/>
        </w:rPr>
        <w:t xml:space="preserve">nebudou </w:t>
      </w:r>
      <w:r w:rsidRPr="00973CFD">
        <w:rPr>
          <w:rFonts w:ascii="Arial" w:hAnsi="Arial" w:cs="Arial"/>
        </w:rPr>
        <w:t>prováděny</w:t>
      </w:r>
      <w:r w:rsidR="009F2BE5">
        <w:rPr>
          <w:rFonts w:ascii="Arial" w:hAnsi="Arial" w:cs="Arial"/>
        </w:rPr>
        <w:t>.</w:t>
      </w:r>
      <w:r w:rsidRPr="00973CFD">
        <w:rPr>
          <w:rFonts w:ascii="Arial" w:hAnsi="Arial" w:cs="Arial"/>
        </w:rPr>
        <w:t xml:space="preserve"> </w:t>
      </w:r>
    </w:p>
    <w:p w:rsidR="00BC1D07" w:rsidRDefault="00BC1D07" w:rsidP="00BC1D07">
      <w:pPr>
        <w:widowControl w:val="0"/>
        <w:autoSpaceDE w:val="0"/>
        <w:autoSpaceDN w:val="0"/>
        <w:adjustRightInd w:val="0"/>
        <w:spacing w:after="40" w:line="240" w:lineRule="exact"/>
        <w:ind w:left="1420"/>
        <w:rPr>
          <w:rFonts w:ascii="Helvetica" w:hAnsi="Helvetica" w:cs="Helvetica"/>
          <w:color w:val="000000"/>
          <w:w w:val="101"/>
          <w:sz w:val="24"/>
          <w:szCs w:val="24"/>
        </w:rPr>
      </w:pPr>
      <w:r>
        <w:rPr>
          <w:rFonts w:ascii="Helvetica" w:hAnsi="Helvetica" w:cs="Helvetica"/>
          <w:color w:val="000000"/>
          <w:w w:val="101"/>
          <w:sz w:val="24"/>
          <w:szCs w:val="24"/>
        </w:rPr>
        <w:t xml:space="preserve"> </w:t>
      </w:r>
    </w:p>
    <w:p w:rsidR="00BC1D07" w:rsidRPr="00581B90" w:rsidRDefault="00BC1D07" w:rsidP="00581B90">
      <w:pPr>
        <w:widowControl w:val="0"/>
        <w:autoSpaceDE w:val="0"/>
        <w:autoSpaceDN w:val="0"/>
        <w:adjustRightInd w:val="0"/>
        <w:spacing w:after="170" w:line="240" w:lineRule="exact"/>
        <w:rPr>
          <w:rFonts w:ascii="Arial" w:hAnsi="Arial" w:cs="Arial"/>
          <w:b/>
        </w:rPr>
      </w:pPr>
      <w:r w:rsidRPr="00581B90">
        <w:rPr>
          <w:rFonts w:ascii="Arial" w:hAnsi="Arial" w:cs="Arial"/>
          <w:b/>
        </w:rPr>
        <w:t xml:space="preserve">i) Ochrana životního prostředí při výstavbě </w:t>
      </w:r>
    </w:p>
    <w:p w:rsidR="00BC1D07" w:rsidRPr="00581B90" w:rsidRDefault="00BC1D07" w:rsidP="00581B90">
      <w:pPr>
        <w:widowControl w:val="0"/>
        <w:autoSpaceDE w:val="0"/>
        <w:autoSpaceDN w:val="0"/>
        <w:adjustRightInd w:val="0"/>
        <w:spacing w:after="36" w:line="240" w:lineRule="exact"/>
        <w:jc w:val="both"/>
        <w:rPr>
          <w:rFonts w:ascii="Arial" w:hAnsi="Arial" w:cs="Arial"/>
        </w:rPr>
      </w:pPr>
      <w:r w:rsidRPr="00581B90">
        <w:rPr>
          <w:rFonts w:ascii="Arial" w:hAnsi="Arial" w:cs="Arial"/>
        </w:rPr>
        <w:t xml:space="preserve">Při provádění stavby se musí brát v úvahu okolní prostředí. Je nutné dodržovat všechny předpisy a vyhlášky týkající se provádění staveb a ochrany životního prostředí a dále předpisy o bezpečnosti práce. V průběhu realizace budou vznikat běžné staveništní odpady, které budou odváženy na řízené skládky k tomu určené. Realizační firma nebo osoby angažované v realizaci stavby budou užívat mobilní WC. S veškerými odpady, které </w:t>
      </w:r>
      <w:r w:rsidR="00581B90">
        <w:rPr>
          <w:rFonts w:ascii="Arial" w:hAnsi="Arial" w:cs="Arial"/>
        </w:rPr>
        <w:t>v</w:t>
      </w:r>
      <w:r w:rsidRPr="00581B90">
        <w:rPr>
          <w:rFonts w:ascii="Arial" w:hAnsi="Arial" w:cs="Arial"/>
        </w:rPr>
        <w:t xml:space="preserve">zniknou při výstavbě a provozu objektu, bude nakládáno v souladu se zákonem č. 154/2010 Sb.  O odpadech, jeho prováděcími předpisy a předpisy souvisejícími vyhláška MŽP č. 381/2001 Sb. a č. 383/2001 Sb. Stavební suť a další odpady, které je možno recyklovat budou recyklovány u příslušné odborné firmy. Obaly stavebních materiálů budou odváženy na řízené skládky k tomu určené. Dopravní prostředky musí mít ložnou plochu zakrytu plachtou nebo musí být uzavřeny. Zároveň budou dopravní prostředky při odjezdu na veřejnou komunikaci očištěny. Skladovaný prašný materiál bude řádně zakryt a při </w:t>
      </w:r>
      <w:r w:rsidR="00581B90">
        <w:rPr>
          <w:rFonts w:ascii="Arial" w:hAnsi="Arial" w:cs="Arial"/>
        </w:rPr>
        <w:t>m</w:t>
      </w:r>
      <w:r w:rsidRPr="00581B90">
        <w:rPr>
          <w:rFonts w:ascii="Arial" w:hAnsi="Arial" w:cs="Arial"/>
        </w:rPr>
        <w:t xml:space="preserve">anipulaci s ním bude pokud možno zkrápěn vodou, aby se zamezilo nadměrné prašnosti. </w:t>
      </w:r>
    </w:p>
    <w:p w:rsidR="00325868" w:rsidRDefault="00325868" w:rsidP="00920728">
      <w:pPr>
        <w:widowControl w:val="0"/>
        <w:autoSpaceDE w:val="0"/>
        <w:autoSpaceDN w:val="0"/>
        <w:adjustRightInd w:val="0"/>
        <w:spacing w:after="170" w:line="240" w:lineRule="exact"/>
        <w:jc w:val="both"/>
        <w:rPr>
          <w:rFonts w:ascii="Arial" w:hAnsi="Arial" w:cs="Arial"/>
          <w:b/>
        </w:rPr>
      </w:pPr>
    </w:p>
    <w:p w:rsidR="00BC1D07" w:rsidRPr="004C68B6" w:rsidRDefault="00BC1D07" w:rsidP="00920728">
      <w:pPr>
        <w:widowControl w:val="0"/>
        <w:autoSpaceDE w:val="0"/>
        <w:autoSpaceDN w:val="0"/>
        <w:adjustRightInd w:val="0"/>
        <w:spacing w:after="170" w:line="240" w:lineRule="exact"/>
        <w:jc w:val="both"/>
        <w:rPr>
          <w:rFonts w:ascii="Arial" w:hAnsi="Arial" w:cs="Arial"/>
          <w:b/>
        </w:rPr>
      </w:pPr>
      <w:r w:rsidRPr="004C68B6">
        <w:rPr>
          <w:rFonts w:ascii="Arial" w:hAnsi="Arial" w:cs="Arial"/>
          <w:b/>
        </w:rPr>
        <w:t>j) Zásady bezpečnosti a ochrany zdraví při práci na staveništi, posouzení potřeby koordinátora bezpečnosti a ochrany zdraví při práci podle jiných</w:t>
      </w:r>
      <w:r w:rsidR="004C68B6">
        <w:rPr>
          <w:rFonts w:ascii="Arial" w:hAnsi="Arial" w:cs="Arial"/>
          <w:b/>
        </w:rPr>
        <w:t xml:space="preserve"> </w:t>
      </w:r>
      <w:r w:rsidRPr="004C68B6">
        <w:rPr>
          <w:rFonts w:ascii="Arial" w:hAnsi="Arial" w:cs="Arial"/>
          <w:b/>
        </w:rPr>
        <w:t xml:space="preserve">právních předpisů </w:t>
      </w:r>
    </w:p>
    <w:p w:rsidR="00BC1D07" w:rsidRPr="004C68B6" w:rsidRDefault="00BC1D07" w:rsidP="004C68B6">
      <w:pPr>
        <w:widowControl w:val="0"/>
        <w:autoSpaceDE w:val="0"/>
        <w:autoSpaceDN w:val="0"/>
        <w:adjustRightInd w:val="0"/>
        <w:spacing w:after="36" w:line="240" w:lineRule="exact"/>
        <w:jc w:val="both"/>
        <w:rPr>
          <w:rFonts w:ascii="Arial" w:hAnsi="Arial" w:cs="Arial"/>
        </w:rPr>
      </w:pPr>
      <w:r w:rsidRPr="004C68B6">
        <w:rPr>
          <w:rFonts w:ascii="Arial" w:hAnsi="Arial" w:cs="Arial"/>
        </w:rPr>
        <w:t xml:space="preserve">Při provádění stavebních a montážních prací musí být dodrženy veškeré platné </w:t>
      </w:r>
      <w:r w:rsidR="004C68B6">
        <w:rPr>
          <w:rFonts w:ascii="Arial" w:hAnsi="Arial" w:cs="Arial"/>
        </w:rPr>
        <w:t>b</w:t>
      </w:r>
      <w:r w:rsidRPr="004C68B6">
        <w:rPr>
          <w:rFonts w:ascii="Arial" w:hAnsi="Arial" w:cs="Arial"/>
        </w:rPr>
        <w:t xml:space="preserve">ezpečnostní předpisy v oblasti bezpečnosti a ochrany zdraví pracovníků dodavatele, zejména základní vyhláška 591/2006 Sb. o bližších minimálních požadavcích na bezpečnost a ochranu zdraví při práci na staveništích a další platné normy pro provádění staveb. Tato podmínka se vztahuje rovněž na smluvní partnery dodavatele, investora a další osoby, oprávněné zdržovat se na stavbě. Dále musí být dodrženy obecně platné předpisy, normy pro použití stavebních materiálů a provádění stavebních prací a další případné dohodnuté </w:t>
      </w:r>
      <w:r w:rsidRPr="004C68B6">
        <w:rPr>
          <w:rFonts w:ascii="Arial" w:hAnsi="Arial" w:cs="Arial"/>
        </w:rPr>
        <w:lastRenderedPageBreak/>
        <w:t xml:space="preserve">podmínky ve smlouvě o dodávce stavebních prací tak, aby nedošlo k ohrožení práv a majetku a práce byly prováděny účelně a hospodárně. Při manipulaci se stroji a vozidly zajistí dodavatel dohled vyškolené osoby. Výkop realizovaný v zastavěné části a na veřejných prostranstvích, musí být zajištěn proti pádu do výkopu zábradlím. Svislé stěny výkopů prováděné ručně musí být zajištěny pažením, pokud je hloubka výkopu hlubší než 1,5 m. Vzniknou-li hlubší výkopy mimo vlastní staveniště (např. během napojování navrhované komunikace nebo během budování přípojek), dodavatel stavby je musí zabezpečit v souladu s příslušnými bezpečnostními předpisy. Při práci na svahu ve sklonu min 1:1 a výšce svahu 3 m, musí být provedena příslušná opatření k zamezení sklouznutí materiálů a pracovníků po svahu výkopu. Pracující musí být vybaveni ochrannými pomůckami (ochranné přilby, rukavice, respirátory apod.), potřebným nářadím a proškoleni z bezpečnostních předpisů. Zařízení staveniště bude součástí uzavřeného areálu, který bude oplocen popř. jinak zajištěn. Veřejnost do bezprostřední blízkosti stavby nebude mít přístup. Všechny vstupy na staveniště musí být označeny bezpečnostními tabulkami a musí být uzamykatelné. </w:t>
      </w:r>
    </w:p>
    <w:p w:rsidR="00BC1D07" w:rsidRDefault="00BC1D07" w:rsidP="00BC1D07">
      <w:pPr>
        <w:widowControl w:val="0"/>
        <w:autoSpaceDE w:val="0"/>
        <w:autoSpaceDN w:val="0"/>
        <w:adjustRightInd w:val="0"/>
        <w:spacing w:after="38" w:line="240" w:lineRule="exact"/>
        <w:ind w:left="1420"/>
        <w:rPr>
          <w:rFonts w:ascii="Helvetica" w:hAnsi="Helvetica" w:cs="Helvetica"/>
          <w:color w:val="000000"/>
          <w:w w:val="101"/>
          <w:sz w:val="24"/>
          <w:szCs w:val="24"/>
        </w:rPr>
      </w:pPr>
      <w:r>
        <w:rPr>
          <w:rFonts w:ascii="Helvetica" w:hAnsi="Helvetica" w:cs="Helvetica"/>
          <w:color w:val="000000"/>
          <w:w w:val="101"/>
          <w:sz w:val="24"/>
          <w:szCs w:val="24"/>
        </w:rPr>
        <w:t xml:space="preserve"> </w:t>
      </w:r>
    </w:p>
    <w:p w:rsidR="00BC1D07" w:rsidRPr="00F06417" w:rsidRDefault="00BC1D07" w:rsidP="00F06417">
      <w:pPr>
        <w:pStyle w:val="Bezmezer"/>
        <w:rPr>
          <w:rFonts w:ascii="Arial" w:eastAsiaTheme="minorEastAsia" w:hAnsi="Arial" w:cs="Arial"/>
          <w:b/>
        </w:rPr>
      </w:pPr>
      <w:r w:rsidRPr="00F06417">
        <w:rPr>
          <w:rFonts w:ascii="Arial" w:eastAsiaTheme="minorEastAsia" w:hAnsi="Arial" w:cs="Arial"/>
          <w:b/>
        </w:rPr>
        <w:t xml:space="preserve">k) Úprava pro bezbariérové užívání výstavbou dotčených staveb </w:t>
      </w:r>
    </w:p>
    <w:p w:rsidR="00BC1D07" w:rsidRPr="00AC1EB2" w:rsidRDefault="00BC1D07" w:rsidP="00F06417">
      <w:pPr>
        <w:pStyle w:val="Bezmezer"/>
        <w:jc w:val="both"/>
        <w:rPr>
          <w:rFonts w:ascii="Arial" w:eastAsiaTheme="minorEastAsia" w:hAnsi="Arial" w:cs="Arial"/>
        </w:rPr>
      </w:pPr>
      <w:r w:rsidRPr="00AC1EB2">
        <w:rPr>
          <w:rFonts w:ascii="Arial" w:eastAsiaTheme="minorEastAsia" w:hAnsi="Arial" w:cs="Arial"/>
        </w:rPr>
        <w:t xml:space="preserve">Stavbou nevznikají požadavky na úpravu staveniště a okolí pro osoby s omezenou schopností pohybu a orientace. Výstavbou nebudou dotčeny stavby určené pro bezbariérové užívání. </w:t>
      </w:r>
    </w:p>
    <w:p w:rsidR="00BC1D07" w:rsidRDefault="00BC1D07" w:rsidP="007C5727">
      <w:pPr>
        <w:pStyle w:val="Bezmezer"/>
        <w:rPr>
          <w:w w:val="101"/>
        </w:rPr>
      </w:pPr>
      <w:r>
        <w:rPr>
          <w:w w:val="101"/>
        </w:rPr>
        <w:t xml:space="preserve"> </w:t>
      </w:r>
    </w:p>
    <w:p w:rsidR="00BC1D07" w:rsidRPr="00F06417" w:rsidRDefault="00BC1D07" w:rsidP="007C5727">
      <w:pPr>
        <w:pStyle w:val="Bezmezer"/>
        <w:rPr>
          <w:rFonts w:ascii="Arial" w:hAnsi="Arial" w:cs="Arial"/>
          <w:b/>
        </w:rPr>
      </w:pPr>
      <w:r w:rsidRPr="00F06417">
        <w:rPr>
          <w:rFonts w:ascii="Arial" w:hAnsi="Arial" w:cs="Arial"/>
          <w:b/>
        </w:rPr>
        <w:t xml:space="preserve">l) Zásady pro dopravní inženýrská opatření </w:t>
      </w:r>
    </w:p>
    <w:p w:rsidR="00111F9C" w:rsidRPr="007C5727" w:rsidRDefault="00BC1D07" w:rsidP="007C5727">
      <w:pPr>
        <w:pStyle w:val="Bezmezer"/>
        <w:rPr>
          <w:rFonts w:ascii="Arial" w:eastAsiaTheme="minorEastAsia" w:hAnsi="Arial" w:cs="Arial"/>
        </w:rPr>
      </w:pPr>
      <w:r w:rsidRPr="007C5727">
        <w:rPr>
          <w:rFonts w:ascii="Arial" w:eastAsiaTheme="minorEastAsia" w:hAnsi="Arial" w:cs="Arial"/>
        </w:rPr>
        <w:t>Při zásobování staveniště bude respektován provoz veřejné dopravy a chodců.</w:t>
      </w:r>
    </w:p>
    <w:p w:rsidR="00BC1D07" w:rsidRPr="007C5727" w:rsidRDefault="00BC1D07" w:rsidP="007C5727">
      <w:pPr>
        <w:pStyle w:val="Bezmezer"/>
        <w:rPr>
          <w:rFonts w:ascii="Arial" w:eastAsiaTheme="minorEastAsia" w:hAnsi="Arial" w:cs="Arial"/>
        </w:rPr>
      </w:pPr>
      <w:r w:rsidRPr="007C5727">
        <w:rPr>
          <w:rFonts w:ascii="Arial" w:eastAsiaTheme="minorEastAsia" w:hAnsi="Arial" w:cs="Arial"/>
        </w:rPr>
        <w:t xml:space="preserve">Stavbou nebudou vznikat zvláštní dopravně inženýrská opatření. </w:t>
      </w:r>
    </w:p>
    <w:p w:rsidR="00BC1D07" w:rsidRDefault="00BC1D07" w:rsidP="007C5727">
      <w:pPr>
        <w:pStyle w:val="Bezmezer"/>
        <w:rPr>
          <w:w w:val="101"/>
        </w:rPr>
      </w:pPr>
      <w:r>
        <w:rPr>
          <w:w w:val="101"/>
        </w:rPr>
        <w:t xml:space="preserve"> </w:t>
      </w:r>
    </w:p>
    <w:p w:rsidR="00BC1D07" w:rsidRPr="00F06417" w:rsidRDefault="00BC1D07" w:rsidP="007C5727">
      <w:pPr>
        <w:pStyle w:val="Bezmezer"/>
        <w:rPr>
          <w:rFonts w:ascii="Arial" w:hAnsi="Arial" w:cs="Arial"/>
          <w:b/>
        </w:rPr>
      </w:pPr>
      <w:r w:rsidRPr="00F06417">
        <w:rPr>
          <w:rFonts w:ascii="Arial" w:hAnsi="Arial" w:cs="Arial"/>
          <w:b/>
        </w:rPr>
        <w:t xml:space="preserve">m) Stanovení speciálních podmínek pro provádění stavby </w:t>
      </w:r>
    </w:p>
    <w:p w:rsidR="00BC1D07" w:rsidRPr="007C5727" w:rsidRDefault="00BC1D07" w:rsidP="007C5727">
      <w:pPr>
        <w:pStyle w:val="Bezmezer"/>
        <w:rPr>
          <w:rFonts w:ascii="Arial" w:eastAsiaTheme="minorEastAsia" w:hAnsi="Arial" w:cs="Arial"/>
        </w:rPr>
      </w:pPr>
      <w:r w:rsidRPr="007C5727">
        <w:rPr>
          <w:rFonts w:ascii="Arial" w:eastAsiaTheme="minorEastAsia" w:hAnsi="Arial" w:cs="Arial"/>
        </w:rPr>
        <w:t xml:space="preserve">Stavba se nenachází v záplavovém území žádného vodního toku.  </w:t>
      </w:r>
    </w:p>
    <w:p w:rsidR="00BC1D07" w:rsidRDefault="00BC1D07" w:rsidP="007C5727">
      <w:pPr>
        <w:pStyle w:val="Bezmezer"/>
        <w:rPr>
          <w:w w:val="101"/>
        </w:rPr>
      </w:pPr>
      <w:r>
        <w:rPr>
          <w:w w:val="101"/>
        </w:rPr>
        <w:t xml:space="preserve"> </w:t>
      </w:r>
    </w:p>
    <w:p w:rsidR="00BC1D07" w:rsidRPr="00F06417" w:rsidRDefault="00BC1D07" w:rsidP="007C5727">
      <w:pPr>
        <w:pStyle w:val="Bezmezer"/>
        <w:rPr>
          <w:rFonts w:ascii="Arial" w:hAnsi="Arial" w:cs="Arial"/>
          <w:b/>
        </w:rPr>
      </w:pPr>
      <w:r w:rsidRPr="00F06417">
        <w:rPr>
          <w:rFonts w:ascii="Arial" w:hAnsi="Arial" w:cs="Arial"/>
          <w:b/>
        </w:rPr>
        <w:t xml:space="preserve">n) Postup výstavby, rozhodující dílčí termíny </w:t>
      </w:r>
    </w:p>
    <w:p w:rsidR="00BC1D07" w:rsidRPr="007C5727" w:rsidRDefault="00BC1D07" w:rsidP="009F2BE5">
      <w:pPr>
        <w:pStyle w:val="Bezmezer"/>
        <w:jc w:val="both"/>
        <w:rPr>
          <w:rFonts w:ascii="Arial" w:eastAsiaTheme="minorEastAsia" w:hAnsi="Arial" w:cs="Arial"/>
        </w:rPr>
      </w:pPr>
      <w:r w:rsidRPr="007C5727">
        <w:rPr>
          <w:rFonts w:ascii="Arial" w:eastAsiaTheme="minorEastAsia" w:hAnsi="Arial" w:cs="Arial"/>
        </w:rPr>
        <w:t xml:space="preserve">Doba výstavby se předpokládá v trvání cca </w:t>
      </w:r>
      <w:r w:rsidR="00DD0476">
        <w:rPr>
          <w:rFonts w:ascii="Arial" w:eastAsiaTheme="minorEastAsia" w:hAnsi="Arial" w:cs="Arial"/>
        </w:rPr>
        <w:t>3</w:t>
      </w:r>
      <w:r w:rsidRPr="007C5727">
        <w:rPr>
          <w:rFonts w:ascii="Arial" w:eastAsiaTheme="minorEastAsia" w:hAnsi="Arial" w:cs="Arial"/>
        </w:rPr>
        <w:t xml:space="preserve"> měsíc</w:t>
      </w:r>
      <w:r w:rsidR="009F2BE5">
        <w:rPr>
          <w:rFonts w:ascii="Arial" w:eastAsiaTheme="minorEastAsia" w:hAnsi="Arial" w:cs="Arial"/>
        </w:rPr>
        <w:t>e</w:t>
      </w:r>
      <w:r w:rsidRPr="007C5727">
        <w:rPr>
          <w:rFonts w:ascii="Arial" w:eastAsiaTheme="minorEastAsia" w:hAnsi="Arial" w:cs="Arial"/>
        </w:rPr>
        <w:t xml:space="preserve"> po započetí stavby. Stavba není členěna na etapy, bude provedena jako jednorázová akce. </w:t>
      </w:r>
    </w:p>
    <w:p w:rsidR="008A7CA2" w:rsidRDefault="008A7CA2" w:rsidP="007C5727">
      <w:pPr>
        <w:pStyle w:val="Bezmezer"/>
        <w:rPr>
          <w:rFonts w:ascii="Arial" w:eastAsiaTheme="minorEastAsia" w:hAnsi="Arial" w:cs="Arial"/>
        </w:rPr>
      </w:pPr>
    </w:p>
    <w:p w:rsidR="00143CB3" w:rsidRDefault="00143CB3" w:rsidP="00143CB3">
      <w:pPr>
        <w:widowControl w:val="0"/>
        <w:autoSpaceDE w:val="0"/>
        <w:autoSpaceDN w:val="0"/>
        <w:adjustRightInd w:val="0"/>
        <w:spacing w:after="0" w:line="240" w:lineRule="auto"/>
        <w:jc w:val="both"/>
        <w:rPr>
          <w:rFonts w:ascii="Arial" w:hAnsi="Arial" w:cs="Arial"/>
        </w:rPr>
      </w:pPr>
      <w:r>
        <w:rPr>
          <w:rFonts w:ascii="Arial" w:hAnsi="Arial" w:cs="Arial"/>
        </w:rPr>
        <w:t xml:space="preserve">Nutno </w:t>
      </w:r>
      <w:r w:rsidR="00375FF5">
        <w:rPr>
          <w:rFonts w:ascii="Arial" w:hAnsi="Arial" w:cs="Arial"/>
        </w:rPr>
        <w:t xml:space="preserve">zejména </w:t>
      </w:r>
      <w:r>
        <w:rPr>
          <w:rFonts w:ascii="Arial" w:hAnsi="Arial" w:cs="Arial"/>
        </w:rPr>
        <w:t>dodržet  :</w:t>
      </w:r>
    </w:p>
    <w:p w:rsidR="00143CB3" w:rsidRPr="00886255" w:rsidRDefault="00143CB3" w:rsidP="00143CB3">
      <w:pPr>
        <w:widowControl w:val="0"/>
        <w:autoSpaceDE w:val="0"/>
        <w:autoSpaceDN w:val="0"/>
        <w:adjustRightInd w:val="0"/>
        <w:spacing w:after="0" w:line="240" w:lineRule="auto"/>
        <w:jc w:val="both"/>
        <w:rPr>
          <w:rFonts w:ascii="Arial" w:hAnsi="Arial" w:cs="Arial"/>
        </w:rPr>
      </w:pPr>
      <w:r w:rsidRPr="00143CB3">
        <w:rPr>
          <w:rFonts w:ascii="Arial" w:hAnsi="Arial" w:cs="Arial"/>
        </w:rPr>
        <w:t>Nařízení vlády  č. 591/2006 Sb.</w:t>
      </w:r>
      <w:r>
        <w:rPr>
          <w:rFonts w:ascii="Arial" w:hAnsi="Arial" w:cs="Arial"/>
        </w:rPr>
        <w:t xml:space="preserve"> </w:t>
      </w:r>
      <w:r w:rsidRPr="00143CB3">
        <w:rPr>
          <w:rFonts w:ascii="Arial" w:hAnsi="Arial" w:cs="Arial"/>
        </w:rPr>
        <w:t>o bližších minimálních požadavcích na bezpečnost a ochranu zdraví při práci na staveništích</w:t>
      </w:r>
      <w:r>
        <w:rPr>
          <w:rFonts w:ascii="Arial" w:hAnsi="Arial" w:cs="Arial"/>
        </w:rPr>
        <w:t>.</w:t>
      </w:r>
    </w:p>
    <w:p w:rsidR="0036744F" w:rsidRPr="00143CB3" w:rsidRDefault="0036744F" w:rsidP="00143CB3">
      <w:pPr>
        <w:widowControl w:val="0"/>
        <w:autoSpaceDE w:val="0"/>
        <w:autoSpaceDN w:val="0"/>
        <w:adjustRightInd w:val="0"/>
        <w:spacing w:after="0" w:line="240" w:lineRule="auto"/>
        <w:jc w:val="both"/>
        <w:rPr>
          <w:rFonts w:ascii="Arial" w:hAnsi="Arial" w:cs="Arial"/>
        </w:rPr>
      </w:pPr>
    </w:p>
    <w:p w:rsidR="00143CB3" w:rsidRDefault="00143CB3" w:rsidP="00143CB3">
      <w:pPr>
        <w:pStyle w:val="Bezmezer"/>
        <w:jc w:val="both"/>
        <w:rPr>
          <w:rFonts w:ascii="Arial" w:hAnsi="Arial" w:cs="Arial"/>
        </w:rPr>
      </w:pPr>
      <w:r w:rsidRPr="00143CB3">
        <w:rPr>
          <w:rFonts w:ascii="Arial" w:hAnsi="Arial" w:cs="Arial"/>
        </w:rPr>
        <w:t>ZÁKON 309/2006 Sb.</w:t>
      </w:r>
      <w:r w:rsidR="009A361E">
        <w:rPr>
          <w:rFonts w:ascii="Arial" w:eastAsiaTheme="minorEastAsia" w:hAnsi="Arial" w:cs="Arial"/>
        </w:rPr>
        <w:t>,</w:t>
      </w:r>
      <w:r w:rsidRPr="00143CB3">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325868" w:rsidRPr="00143CB3" w:rsidRDefault="00325868" w:rsidP="00143CB3">
      <w:pPr>
        <w:pStyle w:val="Bezmezer"/>
        <w:jc w:val="both"/>
        <w:rPr>
          <w:rFonts w:ascii="Arial" w:hAnsi="Arial" w:cs="Arial"/>
        </w:rPr>
      </w:pPr>
    </w:p>
    <w:p w:rsidR="00143CB3" w:rsidRDefault="00143CB3" w:rsidP="00143CB3">
      <w:pPr>
        <w:pStyle w:val="Bezmezer"/>
      </w:pPr>
      <w:r>
        <w:t>Změna: 362/2007 Sb.</w:t>
      </w:r>
      <w:r w:rsidR="00325868" w:rsidRPr="00325868">
        <w:t xml:space="preserve"> </w:t>
      </w:r>
      <w:r w:rsidR="00325868">
        <w:tab/>
      </w:r>
      <w:r w:rsidR="00325868">
        <w:tab/>
        <w:t>Změna: 189/2008 Sb.</w:t>
      </w:r>
      <w:r w:rsidR="00325868">
        <w:tab/>
      </w:r>
      <w:r w:rsidR="00325868">
        <w:tab/>
      </w:r>
      <w:r>
        <w:t>Změna: 223/2009 Sb.</w:t>
      </w:r>
    </w:p>
    <w:p w:rsidR="00325868" w:rsidRDefault="00143CB3" w:rsidP="00325868">
      <w:pPr>
        <w:pStyle w:val="Bezmezer"/>
      </w:pPr>
      <w:r>
        <w:t>Změna: 365/2011 Sb..</w:t>
      </w:r>
      <w:r w:rsidR="00325868">
        <w:tab/>
      </w:r>
      <w:r w:rsidR="00325868">
        <w:tab/>
        <w:t>Změna: 375/2011 Sb.</w:t>
      </w:r>
      <w:r w:rsidR="00325868">
        <w:tab/>
      </w:r>
      <w:r w:rsidR="00325868">
        <w:tab/>
        <w:t>Změna: 225/2012 Sb.</w:t>
      </w:r>
    </w:p>
    <w:p w:rsidR="00325868" w:rsidRDefault="00325868" w:rsidP="00325868">
      <w:pPr>
        <w:pStyle w:val="Bezmezer"/>
      </w:pPr>
    </w:p>
    <w:p w:rsidR="00143CB3" w:rsidRDefault="00143CB3" w:rsidP="00143CB3">
      <w:pPr>
        <w:pStyle w:val="Bezmeze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9003DA" w:rsidP="009003DA">
      <w:pPr>
        <w:widowControl w:val="0"/>
        <w:tabs>
          <w:tab w:val="left" w:pos="1668"/>
        </w:tabs>
        <w:autoSpaceDE w:val="0"/>
        <w:autoSpaceDN w:val="0"/>
        <w:adjustRightInd w:val="0"/>
        <w:spacing w:after="0" w:line="240" w:lineRule="auto"/>
        <w:rPr>
          <w:rFonts w:ascii="Arial" w:hAnsi="Arial" w:cs="Arial"/>
          <w:sz w:val="20"/>
          <w:szCs w:val="20"/>
        </w:rPr>
      </w:pPr>
      <w:r>
        <w:rPr>
          <w:rFonts w:ascii="Arial" w:hAnsi="Arial" w:cs="Arial"/>
          <w:sz w:val="20"/>
          <w:szCs w:val="20"/>
        </w:rPr>
        <w:tab/>
      </w: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36744F" w:rsidRDefault="0036744F" w:rsidP="0036744F">
      <w:pPr>
        <w:widowControl w:val="0"/>
        <w:autoSpaceDE w:val="0"/>
        <w:autoSpaceDN w:val="0"/>
        <w:adjustRightInd w:val="0"/>
        <w:spacing w:after="0" w:line="240" w:lineRule="auto"/>
        <w:rPr>
          <w:rFonts w:ascii="Arial" w:hAnsi="Arial" w:cs="Arial"/>
          <w:sz w:val="20"/>
          <w:szCs w:val="20"/>
        </w:rPr>
      </w:pPr>
    </w:p>
    <w:p w:rsidR="002666FC" w:rsidRDefault="002666FC"/>
    <w:sectPr w:rsidR="002666FC" w:rsidSect="00AD4BA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mic Sans MS">
    <w:panose1 w:val="030F0702030302020204"/>
    <w:charset w:val="EE"/>
    <w:family w:val="script"/>
    <w:pitch w:val="variable"/>
    <w:sig w:usb0="00000287" w:usb1="00000000" w:usb2="00000000" w:usb3="00000000" w:csb0="0000009F" w:csb1="00000000"/>
  </w:font>
  <w:font w:name="Helvetica">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B0890"/>
    <w:multiLevelType w:val="hybridMultilevel"/>
    <w:tmpl w:val="65143B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36744F"/>
    <w:rsid w:val="00031377"/>
    <w:rsid w:val="00060E80"/>
    <w:rsid w:val="000B4AB4"/>
    <w:rsid w:val="000B7033"/>
    <w:rsid w:val="000C04EE"/>
    <w:rsid w:val="000C36BF"/>
    <w:rsid w:val="000C4B7D"/>
    <w:rsid w:val="000E6DFE"/>
    <w:rsid w:val="00111876"/>
    <w:rsid w:val="00111F9C"/>
    <w:rsid w:val="00113699"/>
    <w:rsid w:val="00143CB3"/>
    <w:rsid w:val="001609C9"/>
    <w:rsid w:val="00163522"/>
    <w:rsid w:val="00163A39"/>
    <w:rsid w:val="00187D76"/>
    <w:rsid w:val="00193A41"/>
    <w:rsid w:val="001C19A9"/>
    <w:rsid w:val="001C5008"/>
    <w:rsid w:val="00227E33"/>
    <w:rsid w:val="002317BE"/>
    <w:rsid w:val="00257B60"/>
    <w:rsid w:val="002610B9"/>
    <w:rsid w:val="002666FC"/>
    <w:rsid w:val="002717AA"/>
    <w:rsid w:val="002C0F88"/>
    <w:rsid w:val="00301A11"/>
    <w:rsid w:val="00322645"/>
    <w:rsid w:val="00325868"/>
    <w:rsid w:val="00327506"/>
    <w:rsid w:val="0033794C"/>
    <w:rsid w:val="003506C0"/>
    <w:rsid w:val="00355B23"/>
    <w:rsid w:val="0036744F"/>
    <w:rsid w:val="00370934"/>
    <w:rsid w:val="00375FF5"/>
    <w:rsid w:val="00387C63"/>
    <w:rsid w:val="003A0201"/>
    <w:rsid w:val="003B72FE"/>
    <w:rsid w:val="003D2DE4"/>
    <w:rsid w:val="003D2F89"/>
    <w:rsid w:val="00405937"/>
    <w:rsid w:val="00405E9E"/>
    <w:rsid w:val="0041267D"/>
    <w:rsid w:val="00430D52"/>
    <w:rsid w:val="00452D2E"/>
    <w:rsid w:val="00454393"/>
    <w:rsid w:val="00481C14"/>
    <w:rsid w:val="004A5ACE"/>
    <w:rsid w:val="004C68B6"/>
    <w:rsid w:val="00503124"/>
    <w:rsid w:val="00503301"/>
    <w:rsid w:val="005043F1"/>
    <w:rsid w:val="005132B3"/>
    <w:rsid w:val="00527A78"/>
    <w:rsid w:val="00545A68"/>
    <w:rsid w:val="00555B99"/>
    <w:rsid w:val="00562B0B"/>
    <w:rsid w:val="00581B90"/>
    <w:rsid w:val="00583849"/>
    <w:rsid w:val="00583D94"/>
    <w:rsid w:val="005A263D"/>
    <w:rsid w:val="00615E92"/>
    <w:rsid w:val="00617F87"/>
    <w:rsid w:val="00626A5D"/>
    <w:rsid w:val="006279BE"/>
    <w:rsid w:val="006347D7"/>
    <w:rsid w:val="006547D0"/>
    <w:rsid w:val="006559A5"/>
    <w:rsid w:val="00672F12"/>
    <w:rsid w:val="00690B07"/>
    <w:rsid w:val="006A3A48"/>
    <w:rsid w:val="006B03B9"/>
    <w:rsid w:val="007012C2"/>
    <w:rsid w:val="007020EE"/>
    <w:rsid w:val="00724E2D"/>
    <w:rsid w:val="00755A95"/>
    <w:rsid w:val="00756D7E"/>
    <w:rsid w:val="00770901"/>
    <w:rsid w:val="007B0CE2"/>
    <w:rsid w:val="007B7101"/>
    <w:rsid w:val="007C5727"/>
    <w:rsid w:val="007D0FB9"/>
    <w:rsid w:val="007F013C"/>
    <w:rsid w:val="007F360A"/>
    <w:rsid w:val="007F7E84"/>
    <w:rsid w:val="00824994"/>
    <w:rsid w:val="0082535F"/>
    <w:rsid w:val="008363B3"/>
    <w:rsid w:val="008457F1"/>
    <w:rsid w:val="0087605F"/>
    <w:rsid w:val="0088524A"/>
    <w:rsid w:val="008A7CA2"/>
    <w:rsid w:val="008D1AC0"/>
    <w:rsid w:val="008D45D6"/>
    <w:rsid w:val="008D5253"/>
    <w:rsid w:val="008F4424"/>
    <w:rsid w:val="009003DA"/>
    <w:rsid w:val="0091653D"/>
    <w:rsid w:val="00920728"/>
    <w:rsid w:val="00951C52"/>
    <w:rsid w:val="00973CFD"/>
    <w:rsid w:val="009A361E"/>
    <w:rsid w:val="009C1AD0"/>
    <w:rsid w:val="009F2BE5"/>
    <w:rsid w:val="009F36EB"/>
    <w:rsid w:val="00A3103D"/>
    <w:rsid w:val="00A34099"/>
    <w:rsid w:val="00A40060"/>
    <w:rsid w:val="00A44B00"/>
    <w:rsid w:val="00A55C57"/>
    <w:rsid w:val="00A600B4"/>
    <w:rsid w:val="00A64069"/>
    <w:rsid w:val="00A933B4"/>
    <w:rsid w:val="00AB64FB"/>
    <w:rsid w:val="00AC1EB2"/>
    <w:rsid w:val="00AD3979"/>
    <w:rsid w:val="00AD4BA4"/>
    <w:rsid w:val="00AF7AF9"/>
    <w:rsid w:val="00B02F77"/>
    <w:rsid w:val="00B04B58"/>
    <w:rsid w:val="00B65F1F"/>
    <w:rsid w:val="00B735B1"/>
    <w:rsid w:val="00B77B98"/>
    <w:rsid w:val="00BC1D07"/>
    <w:rsid w:val="00BC63CE"/>
    <w:rsid w:val="00BF4813"/>
    <w:rsid w:val="00BF6C64"/>
    <w:rsid w:val="00C0686C"/>
    <w:rsid w:val="00C1100B"/>
    <w:rsid w:val="00C43E24"/>
    <w:rsid w:val="00C71807"/>
    <w:rsid w:val="00C76DA1"/>
    <w:rsid w:val="00C85017"/>
    <w:rsid w:val="00C93F4D"/>
    <w:rsid w:val="00CB729E"/>
    <w:rsid w:val="00CC306F"/>
    <w:rsid w:val="00CE6A8D"/>
    <w:rsid w:val="00CF00EB"/>
    <w:rsid w:val="00D030ED"/>
    <w:rsid w:val="00D20AF0"/>
    <w:rsid w:val="00D37EF6"/>
    <w:rsid w:val="00D4025A"/>
    <w:rsid w:val="00D474DE"/>
    <w:rsid w:val="00D63D53"/>
    <w:rsid w:val="00D83820"/>
    <w:rsid w:val="00D931BF"/>
    <w:rsid w:val="00DA5DB5"/>
    <w:rsid w:val="00DC7372"/>
    <w:rsid w:val="00DC7640"/>
    <w:rsid w:val="00DD0476"/>
    <w:rsid w:val="00DD50B9"/>
    <w:rsid w:val="00DE347A"/>
    <w:rsid w:val="00DF5AFF"/>
    <w:rsid w:val="00E3769E"/>
    <w:rsid w:val="00E406F2"/>
    <w:rsid w:val="00E8775D"/>
    <w:rsid w:val="00E91CD5"/>
    <w:rsid w:val="00EA0B5E"/>
    <w:rsid w:val="00EA0E62"/>
    <w:rsid w:val="00EC152B"/>
    <w:rsid w:val="00ED685B"/>
    <w:rsid w:val="00F01840"/>
    <w:rsid w:val="00F06417"/>
    <w:rsid w:val="00F43F3B"/>
    <w:rsid w:val="00F450D1"/>
    <w:rsid w:val="00F62442"/>
    <w:rsid w:val="00F64613"/>
    <w:rsid w:val="00F65D39"/>
    <w:rsid w:val="00F72ED8"/>
    <w:rsid w:val="00FA4941"/>
    <w:rsid w:val="00FF585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4BA4"/>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36744F"/>
    <w:pPr>
      <w:spacing w:after="0" w:line="240" w:lineRule="auto"/>
    </w:pPr>
    <w:rPr>
      <w:rFonts w:ascii="Calibri" w:eastAsia="Times New Roman" w:hAnsi="Calibri" w:cs="Times New Roman"/>
    </w:rPr>
  </w:style>
  <w:style w:type="paragraph" w:styleId="Textbubliny">
    <w:name w:val="Balloon Text"/>
    <w:basedOn w:val="Normln"/>
    <w:link w:val="TextbublinyChar"/>
    <w:uiPriority w:val="99"/>
    <w:semiHidden/>
    <w:unhideWhenUsed/>
    <w:rsid w:val="0036744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6744F"/>
    <w:rPr>
      <w:rFonts w:ascii="Tahoma" w:hAnsi="Tahoma" w:cs="Tahoma"/>
      <w:sz w:val="16"/>
      <w:szCs w:val="16"/>
    </w:rPr>
  </w:style>
  <w:style w:type="paragraph" w:styleId="Zkladntext">
    <w:name w:val="Body Text"/>
    <w:basedOn w:val="Normln"/>
    <w:link w:val="ZkladntextChar"/>
    <w:semiHidden/>
    <w:unhideWhenUsed/>
    <w:rsid w:val="00B735B1"/>
    <w:pPr>
      <w:autoSpaceDE w:val="0"/>
      <w:autoSpaceDN w:val="0"/>
      <w:adjustRightInd w:val="0"/>
      <w:spacing w:after="0" w:line="360" w:lineRule="atLeast"/>
    </w:pPr>
    <w:rPr>
      <w:rFonts w:ascii="Arial" w:eastAsia="Times New Roman" w:hAnsi="Arial" w:cs="Arial"/>
      <w:sz w:val="20"/>
      <w:szCs w:val="24"/>
    </w:rPr>
  </w:style>
  <w:style w:type="character" w:customStyle="1" w:styleId="ZkladntextChar">
    <w:name w:val="Základní text Char"/>
    <w:basedOn w:val="Standardnpsmoodstavce"/>
    <w:link w:val="Zkladntext"/>
    <w:semiHidden/>
    <w:rsid w:val="00B735B1"/>
    <w:rPr>
      <w:rFonts w:ascii="Arial" w:eastAsia="Times New Roman" w:hAnsi="Arial" w:cs="Arial"/>
      <w:sz w:val="20"/>
      <w:szCs w:val="24"/>
    </w:rPr>
  </w:style>
  <w:style w:type="paragraph" w:customStyle="1" w:styleId="Styl">
    <w:name w:val="Styl"/>
    <w:rsid w:val="007F7E84"/>
    <w:pPr>
      <w:widowControl w:val="0"/>
      <w:autoSpaceDE w:val="0"/>
      <w:autoSpaceDN w:val="0"/>
      <w:adjustRightInd w:val="0"/>
      <w:spacing w:after="0" w:line="240" w:lineRule="auto"/>
    </w:pPr>
    <w:rPr>
      <w:rFonts w:ascii="Arial" w:hAnsi="Arial" w:cs="Arial"/>
      <w:sz w:val="24"/>
      <w:szCs w:val="24"/>
    </w:rPr>
  </w:style>
  <w:style w:type="paragraph" w:styleId="Normlnweb">
    <w:name w:val="Normal (Web)"/>
    <w:basedOn w:val="Normln"/>
    <w:uiPriority w:val="99"/>
    <w:semiHidden/>
    <w:unhideWhenUsed/>
    <w:rsid w:val="00227E33"/>
    <w:pPr>
      <w:spacing w:before="100" w:beforeAutospacing="1" w:after="100" w:afterAutospacing="1" w:line="240" w:lineRule="auto"/>
    </w:pPr>
    <w:rPr>
      <w:rFonts w:ascii="Times New Roman" w:eastAsia="Times New Roman" w:hAnsi="Times New Roman" w:cs="Times New Roman"/>
      <w:sz w:val="24"/>
      <w:szCs w:val="24"/>
    </w:rPr>
  </w:style>
  <w:style w:type="character" w:styleId="Siln">
    <w:name w:val="Strong"/>
    <w:basedOn w:val="Standardnpsmoodstavce"/>
    <w:uiPriority w:val="22"/>
    <w:qFormat/>
    <w:rsid w:val="00227E33"/>
    <w:rPr>
      <w:b/>
      <w:bCs/>
    </w:rPr>
  </w:style>
  <w:style w:type="paragraph" w:styleId="Odstavecseseznamem">
    <w:name w:val="List Paragraph"/>
    <w:basedOn w:val="Normln"/>
    <w:uiPriority w:val="34"/>
    <w:qFormat/>
    <w:rsid w:val="00163522"/>
    <w:pPr>
      <w:ind w:left="720"/>
      <w:contextualSpacing/>
    </w:pPr>
  </w:style>
  <w:style w:type="paragraph" w:styleId="Zkladntext2">
    <w:name w:val="Body Text 2"/>
    <w:basedOn w:val="Normln"/>
    <w:link w:val="Zkladntext2Char"/>
    <w:uiPriority w:val="99"/>
    <w:semiHidden/>
    <w:unhideWhenUsed/>
    <w:rsid w:val="002C0F88"/>
    <w:pPr>
      <w:spacing w:after="120" w:line="480" w:lineRule="auto"/>
    </w:pPr>
  </w:style>
  <w:style w:type="character" w:customStyle="1" w:styleId="Zkladntext2Char">
    <w:name w:val="Základní text 2 Char"/>
    <w:basedOn w:val="Standardnpsmoodstavce"/>
    <w:link w:val="Zkladntext2"/>
    <w:uiPriority w:val="99"/>
    <w:semiHidden/>
    <w:rsid w:val="002C0F88"/>
  </w:style>
  <w:style w:type="paragraph" w:styleId="Zkladntextodsazen">
    <w:name w:val="Body Text Indent"/>
    <w:basedOn w:val="Normln"/>
    <w:link w:val="ZkladntextodsazenChar"/>
    <w:uiPriority w:val="99"/>
    <w:semiHidden/>
    <w:unhideWhenUsed/>
    <w:rsid w:val="002C0F88"/>
    <w:pPr>
      <w:spacing w:after="120"/>
      <w:ind w:left="283"/>
    </w:pPr>
  </w:style>
  <w:style w:type="character" w:customStyle="1" w:styleId="ZkladntextodsazenChar">
    <w:name w:val="Základní text odsazený Char"/>
    <w:basedOn w:val="Standardnpsmoodstavce"/>
    <w:link w:val="Zkladntextodsazen"/>
    <w:uiPriority w:val="99"/>
    <w:semiHidden/>
    <w:rsid w:val="002C0F88"/>
  </w:style>
</w:styles>
</file>

<file path=word/webSettings.xml><?xml version="1.0" encoding="utf-8"?>
<w:webSettings xmlns:r="http://schemas.openxmlformats.org/officeDocument/2006/relationships" xmlns:w="http://schemas.openxmlformats.org/wordprocessingml/2006/main">
  <w:divs>
    <w:div w:id="510027197">
      <w:bodyDiv w:val="1"/>
      <w:marLeft w:val="0"/>
      <w:marRight w:val="0"/>
      <w:marTop w:val="0"/>
      <w:marBottom w:val="0"/>
      <w:divBdr>
        <w:top w:val="none" w:sz="0" w:space="0" w:color="auto"/>
        <w:left w:val="none" w:sz="0" w:space="0" w:color="auto"/>
        <w:bottom w:val="none" w:sz="0" w:space="0" w:color="auto"/>
        <w:right w:val="none" w:sz="0" w:space="0" w:color="auto"/>
      </w:divBdr>
    </w:div>
    <w:div w:id="1287617773">
      <w:bodyDiv w:val="1"/>
      <w:marLeft w:val="0"/>
      <w:marRight w:val="0"/>
      <w:marTop w:val="0"/>
      <w:marBottom w:val="0"/>
      <w:divBdr>
        <w:top w:val="none" w:sz="0" w:space="0" w:color="auto"/>
        <w:left w:val="none" w:sz="0" w:space="0" w:color="auto"/>
        <w:bottom w:val="none" w:sz="0" w:space="0" w:color="auto"/>
        <w:right w:val="none" w:sz="0" w:space="0" w:color="auto"/>
      </w:divBdr>
    </w:div>
    <w:div w:id="1515336368">
      <w:bodyDiv w:val="1"/>
      <w:marLeft w:val="0"/>
      <w:marRight w:val="0"/>
      <w:marTop w:val="0"/>
      <w:marBottom w:val="0"/>
      <w:divBdr>
        <w:top w:val="none" w:sz="0" w:space="0" w:color="auto"/>
        <w:left w:val="none" w:sz="0" w:space="0" w:color="auto"/>
        <w:bottom w:val="none" w:sz="0" w:space="0" w:color="auto"/>
        <w:right w:val="none" w:sz="0" w:space="0" w:color="auto"/>
      </w:divBdr>
    </w:div>
    <w:div w:id="189395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A8AB3-0535-4E91-B97E-E3D319D2A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809</TotalTime>
  <Pages>16</Pages>
  <Words>4359</Words>
  <Characters>25721</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116</cp:revision>
  <cp:lastPrinted>2015-12-22T15:54:00Z</cp:lastPrinted>
  <dcterms:created xsi:type="dcterms:W3CDTF">2013-03-27T15:57:00Z</dcterms:created>
  <dcterms:modified xsi:type="dcterms:W3CDTF">2015-12-29T15:17:00Z</dcterms:modified>
</cp:coreProperties>
</file>