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9441" w:type="dxa"/>
        <w:jc w:val="center"/>
        <w:tblLook w:val="04A0"/>
      </w:tblPr>
      <w:tblGrid>
        <w:gridCol w:w="9441"/>
      </w:tblGrid>
      <w:tr w:rsidR="00F46A73" w:rsidTr="00E2261F">
        <w:trPr>
          <w:trHeight w:val="3912"/>
          <w:jc w:val="center"/>
        </w:trPr>
        <w:tc>
          <w:tcPr>
            <w:tcW w:w="9212" w:type="dxa"/>
            <w:vAlign w:val="center"/>
          </w:tcPr>
          <w:p w:rsidR="0022778F" w:rsidRPr="002A6EF7" w:rsidRDefault="006A78E2" w:rsidP="00B15EA4">
            <w:pPr>
              <w:pStyle w:val="Bezmezer"/>
              <w:jc w:val="center"/>
              <w:rPr>
                <w:sz w:val="56"/>
                <w:szCs w:val="56"/>
              </w:rPr>
            </w:pPr>
            <w:bookmarkStart w:id="0" w:name="_GoBack"/>
            <w:bookmarkEnd w:id="0"/>
            <w:r w:rsidRPr="006A78E2">
              <w:rPr>
                <w:noProof/>
                <w:lang w:eastAsia="cs-CZ"/>
              </w:rPr>
              <w:pict>
                <v:shapetype id="_x0000_t202" coordsize="21600,21600" o:spt="202" path="m,l,21600r21600,l21600,xe">
                  <v:stroke joinstyle="miter"/>
                  <v:path gradientshapeok="t" o:connecttype="rect"/>
                </v:shapetype>
                <v:shape id="_x0000_s1026" type="#_x0000_t202" style="position:absolute;left:0;text-align:left;margin-left:2.45pt;margin-top:62.3pt;width:457pt;height:78.95pt;z-index:251659264;mso-width-relative:margin;mso-height-relative:margin" stroked="f">
                  <v:textbox style="mso-next-textbox:#_x0000_s1026">
                    <w:txbxContent>
                      <w:p w:rsidR="006638DB" w:rsidRPr="004508F7" w:rsidRDefault="006638DB" w:rsidP="006638DB">
                        <w:pPr>
                          <w:spacing w:line="240" w:lineRule="auto"/>
                          <w:rPr>
                            <w:sz w:val="20"/>
                          </w:rPr>
                        </w:pPr>
                        <w:r w:rsidRPr="004508F7">
                          <w:rPr>
                            <w:sz w:val="20"/>
                          </w:rPr>
                          <w:t xml:space="preserve">Zadavatel při zpracování zadávací dokumentace a položkového rozpočtu včetně projektové dokumentace postupoval v souladu se základními zásadami zadávacího řízení dle § 6 </w:t>
                        </w:r>
                        <w:r>
                          <w:rPr>
                            <w:sz w:val="20"/>
                          </w:rPr>
                          <w:t>ZZVZ</w:t>
                        </w:r>
                        <w:r w:rsidRPr="004508F7">
                          <w:rPr>
                            <w:sz w:val="20"/>
                          </w:rPr>
                          <w:t xml:space="preserve"> a s maximální snahou na vymezení technických standardů stavebních prací, jejichž splnění požaduje. Vzhledem k tomu, že běžně používané cenové soustavy mají ve svých databázích definovány i položky, u nichž je v textu použit i popis a označení reprezentativního materiálu, umožňuje zadavatel v takovém případě použít pro plnění veřejné zakázky i jiných, kvalitativně a technicky obdobných řešení, pokud zadávací podmínky výslovně nestanoví z objektivních důvodů jinak.</w:t>
                        </w:r>
                      </w:p>
                      <w:p w:rsidR="006638DB" w:rsidRPr="004508F7" w:rsidRDefault="006638DB" w:rsidP="006638DB">
                        <w:pPr>
                          <w:spacing w:line="240" w:lineRule="auto"/>
                          <w:rPr>
                            <w:sz w:val="20"/>
                          </w:rPr>
                        </w:pPr>
                      </w:p>
                    </w:txbxContent>
                  </v:textbox>
                </v:shape>
              </w:pict>
            </w:r>
            <w:fldSimple w:instr=" Název \* MERGEFORMAT ">
              <w:sdt>
                <w:sdtPr>
                  <w:rPr>
                    <w:bCs/>
                    <w:sz w:val="56"/>
                    <w:szCs w:val="56"/>
                  </w:rPr>
                  <w:alias w:val="Název"/>
                  <w:tag w:val="Název"/>
                  <w:id w:val="14930389"/>
                  <w:lock w:val="sdtLocked"/>
                  <w:placeholder>
                    <w:docPart w:val="FB986A4E4FA2445DA305F5F0F41A284C"/>
                  </w:placeholder>
                  <w:comboBox>
                    <w:listItem w:value="Zvolte položku."/>
                    <w:listItem w:displayText="TECHNICKÁ ZPRÁVA" w:value="TECHNICKÁ ZPRÁVA"/>
                    <w:listItem w:displayText="STATICKÝ VÝPOČET - OCELOVÉ KONSTRUKCE" w:value="STATICKÝ VÝPOČET - OCELOVÉ KONSTRUKCE"/>
                    <w:listItem w:displayText="STATICKÝ VÝPOČET - BETONOVÉ KONSTRUKCE" w:value="STATICKÝ VÝPOČET - BETONOVÉ KONSTRUKCE"/>
                    <w:listItem w:displayText="VÝPOČET DENNÍHO OSVĚTLENÍ" w:value="VÝPOČET DENNÍHO OSVĚTLENÍ"/>
                    <w:listItem w:displayText="VÝKAZ MATERIÁLŮ" w:value="VÝKAZ MATERIÁLŮ"/>
                    <w:listItem w:displayText="VÝPOČET UMĚLÉHO OSVĚTLENÍ" w:value="VÝPOČET UMĚLÉHO OSVĚTLENÍ"/>
                    <w:listItem w:displayText="PROTOKOL O URČENÍ VNĚJŠÍCH VLIVŮ" w:value="PROTOKOL O URČENÍ VNĚJŠÍCH VLIVŮ"/>
                    <w:listItem w:displayText="OCHRANA PŘED BLESKEM - ANALÝZA RIZIK" w:value="OCHRANA PŘED BLESKEM - ANALÝZA RIZIK"/>
                    <w:listItem w:displayText="MATRIKA KABELŮ" w:value="MATRIKA KABELŮ"/>
                    <w:listItem w:displayText="SPECIFIKACE ZAŘÍZENÍ" w:value="SPECIFIKACE ZAŘÍZENÍ"/>
                    <w:listItem w:displayText="TITULNÍ LIST" w:value="TITULNÍ LIST"/>
                  </w:comboBox>
                </w:sdtPr>
                <w:sdtContent>
                  <w:r w:rsidR="00793BA6" w:rsidRPr="00793BA6">
                    <w:rPr>
                      <w:bCs/>
                      <w:sz w:val="56"/>
                      <w:szCs w:val="56"/>
                    </w:rPr>
                    <w:t>TECHNICKÁ ZPRÁVA</w:t>
                  </w:r>
                </w:sdtContent>
              </w:sdt>
            </w:fldSimple>
          </w:p>
        </w:tc>
      </w:tr>
    </w:tbl>
    <w:p w:rsidR="00760A8E" w:rsidRPr="00F46A73" w:rsidRDefault="00760A8E" w:rsidP="00760A8E">
      <w:pPr>
        <w:pStyle w:val="Bezmezer"/>
        <w:rPr>
          <w:sz w:val="14"/>
        </w:rPr>
      </w:pPr>
    </w:p>
    <w:tbl>
      <w:tblPr>
        <w:tblStyle w:val="Mkatabulky"/>
        <w:tblW w:w="9441" w:type="dxa"/>
        <w:jc w:val="center"/>
        <w:tblCellMar>
          <w:top w:w="28" w:type="dxa"/>
          <w:bottom w:w="28" w:type="dxa"/>
        </w:tblCellMar>
        <w:tblLook w:val="04A0"/>
      </w:tblPr>
      <w:tblGrid>
        <w:gridCol w:w="675"/>
        <w:gridCol w:w="1418"/>
        <w:gridCol w:w="7348"/>
      </w:tblGrid>
      <w:tr w:rsidR="00F46A73" w:rsidTr="004D66C7">
        <w:trPr>
          <w:trHeight w:val="227"/>
          <w:jc w:val="center"/>
        </w:trPr>
        <w:tc>
          <w:tcPr>
            <w:tcW w:w="675" w:type="dxa"/>
            <w:vAlign w:val="center"/>
          </w:tcPr>
          <w:p w:rsidR="00F46A73" w:rsidRPr="00F46A73" w:rsidRDefault="00F46A73" w:rsidP="00F46A73">
            <w:pPr>
              <w:pStyle w:val="Bezmezer"/>
              <w:jc w:val="center"/>
              <w:rPr>
                <w:sz w:val="14"/>
              </w:rPr>
            </w:pPr>
            <w:r w:rsidRPr="00F46A73">
              <w:rPr>
                <w:sz w:val="14"/>
              </w:rPr>
              <w:t>Revize</w:t>
            </w:r>
          </w:p>
        </w:tc>
        <w:tc>
          <w:tcPr>
            <w:tcW w:w="1418" w:type="dxa"/>
            <w:vAlign w:val="center"/>
          </w:tcPr>
          <w:p w:rsidR="00F46A73" w:rsidRPr="00F46A73" w:rsidRDefault="00F46A73" w:rsidP="00F46A73">
            <w:pPr>
              <w:pStyle w:val="Bezmezer"/>
              <w:rPr>
                <w:sz w:val="14"/>
              </w:rPr>
            </w:pPr>
            <w:r>
              <w:rPr>
                <w:sz w:val="14"/>
              </w:rPr>
              <w:t>Datum</w:t>
            </w:r>
          </w:p>
        </w:tc>
        <w:tc>
          <w:tcPr>
            <w:tcW w:w="7348" w:type="dxa"/>
            <w:vAlign w:val="center"/>
          </w:tcPr>
          <w:p w:rsidR="00F46A73" w:rsidRPr="00F46A73" w:rsidRDefault="00F46A73" w:rsidP="00F46A73">
            <w:pPr>
              <w:pStyle w:val="Bezmezer"/>
              <w:rPr>
                <w:sz w:val="14"/>
              </w:rPr>
            </w:pPr>
            <w:r>
              <w:rPr>
                <w:sz w:val="14"/>
              </w:rPr>
              <w:t>Popis revize</w:t>
            </w: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1"/>
            <w:placeholder>
              <w:docPart w:val="17CD866B738541DD83BFF1463B48B7EC"/>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2"/>
            <w:placeholder>
              <w:docPart w:val="2C5A11DB71E44C549D76906BCAC5C5A6"/>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3"/>
            <w:placeholder>
              <w:docPart w:val="7CCE2B4DDCE243558D295DE386FCD9AF"/>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bl>
    <w:p w:rsidR="00760A8E" w:rsidRPr="00F46A73" w:rsidRDefault="00760A8E" w:rsidP="00760A8E">
      <w:pPr>
        <w:pStyle w:val="Bezmezer"/>
        <w:rPr>
          <w:sz w:val="14"/>
        </w:rPr>
      </w:pPr>
    </w:p>
    <w:tbl>
      <w:tblPr>
        <w:tblStyle w:val="Mkatabulky"/>
        <w:tblW w:w="9440" w:type="dxa"/>
        <w:jc w:val="center"/>
        <w:tblLayout w:type="fixed"/>
        <w:tblCellMar>
          <w:top w:w="57" w:type="dxa"/>
          <w:bottom w:w="57" w:type="dxa"/>
        </w:tblCellMar>
        <w:tblLook w:val="04A0"/>
      </w:tblPr>
      <w:tblGrid>
        <w:gridCol w:w="1101"/>
        <w:gridCol w:w="4728"/>
        <w:gridCol w:w="1225"/>
        <w:gridCol w:w="1134"/>
        <w:gridCol w:w="501"/>
        <w:gridCol w:w="208"/>
        <w:gridCol w:w="543"/>
      </w:tblGrid>
      <w:tr w:rsidR="00760A8E" w:rsidRPr="00760A8E" w:rsidTr="00E2261F">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Objednatel</w:t>
            </w:r>
          </w:p>
          <w:p w:rsidR="00FE59E5" w:rsidRPr="00E509C4" w:rsidRDefault="00FE59E5" w:rsidP="00FE59E5">
            <w:pPr>
              <w:pStyle w:val="Bezmezer"/>
              <w:rPr>
                <w:sz w:val="14"/>
              </w:rPr>
            </w:pPr>
            <w:proofErr w:type="spellStart"/>
            <w:r w:rsidRPr="00E509C4">
              <w:rPr>
                <w:sz w:val="14"/>
              </w:rPr>
              <w:t>Client</w:t>
            </w:r>
            <w:proofErr w:type="spellEnd"/>
          </w:p>
        </w:tc>
        <w:sdt>
          <w:sdtPr>
            <w:rPr>
              <w:sz w:val="24"/>
            </w:rPr>
            <w:alias w:val="Objednatel"/>
            <w:tag w:val="Objednatel"/>
            <w:id w:val="27405278"/>
            <w:lock w:val="sdtLocked"/>
            <w:placeholder>
              <w:docPart w:val="7DD856CD61814C0B8D73C7776656E194"/>
            </w:placeholder>
            <w:text w:multiLine="1"/>
          </w:sdtPr>
          <w:sdtContent>
            <w:tc>
              <w:tcPr>
                <w:tcW w:w="4728" w:type="dxa"/>
                <w:vMerge w:val="restart"/>
                <w:tcBorders>
                  <w:left w:val="nil"/>
                </w:tcBorders>
                <w:vAlign w:val="center"/>
              </w:tcPr>
              <w:p w:rsidR="003407DC" w:rsidRPr="003407DC" w:rsidRDefault="002F40E5" w:rsidP="002F40E5">
                <w:pPr>
                  <w:pStyle w:val="Bezmezer"/>
                  <w:spacing w:line="276" w:lineRule="auto"/>
                  <w:rPr>
                    <w:sz w:val="24"/>
                  </w:rPr>
                </w:pPr>
                <w:r w:rsidRPr="00F5489C">
                  <w:rPr>
                    <w:sz w:val="24"/>
                  </w:rPr>
                  <w:t>Město Nový Jičín</w:t>
                </w:r>
                <w:r>
                  <w:rPr>
                    <w:sz w:val="24"/>
                  </w:rPr>
                  <w:br/>
                </w:r>
                <w:r w:rsidRPr="00F5489C">
                  <w:rPr>
                    <w:sz w:val="24"/>
                  </w:rPr>
                  <w:t>Masarykovo nám. 1/1</w:t>
                </w:r>
                <w:r>
                  <w:rPr>
                    <w:sz w:val="24"/>
                  </w:rPr>
                  <w:br/>
                </w:r>
                <w:r w:rsidRPr="00F5489C">
                  <w:rPr>
                    <w:sz w:val="24"/>
                  </w:rPr>
                  <w:t>741 01 Nový Jičín</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Generální projektant / General designer</w:t>
            </w:r>
          </w:p>
        </w:tc>
      </w:tr>
      <w:tr w:rsidR="00760A8E" w:rsidRPr="00760A8E" w:rsidTr="00E2261F">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tcPr>
          <w:p w:rsidR="00760A8E" w:rsidRPr="00760A8E" w:rsidRDefault="00760A8E" w:rsidP="003407DC">
            <w:pPr>
              <w:pStyle w:val="Bezmezer"/>
              <w:spacing w:line="276" w:lineRule="auto"/>
            </w:pPr>
          </w:p>
        </w:tc>
        <w:tc>
          <w:tcPr>
            <w:tcW w:w="3611" w:type="dxa"/>
            <w:gridSpan w:val="5"/>
            <w:tcBorders>
              <w:top w:val="nil"/>
              <w:bottom w:val="single" w:sz="4" w:space="0" w:color="auto"/>
            </w:tcBorders>
            <w:vAlign w:val="center"/>
          </w:tcPr>
          <w:p w:rsidR="000438DC" w:rsidRDefault="001C3DB3" w:rsidP="00FE59E5">
            <w:pPr>
              <w:pStyle w:val="Bezmezer"/>
              <w:tabs>
                <w:tab w:val="left" w:pos="1026"/>
              </w:tabs>
              <w:rPr>
                <w:sz w:val="18"/>
              </w:rPr>
            </w:pPr>
            <w:r>
              <w:rPr>
                <w:noProof/>
                <w:sz w:val="18"/>
                <w:lang w:eastAsia="cs-CZ"/>
              </w:rPr>
              <w:drawing>
                <wp:anchor distT="0" distB="0" distL="114300" distR="114300" simplePos="0" relativeHeight="251658240" behindDoc="0" locked="0" layoutInCell="1" allowOverlap="1">
                  <wp:simplePos x="0" y="0"/>
                  <wp:positionH relativeFrom="column">
                    <wp:posOffset>138430</wp:posOffset>
                  </wp:positionH>
                  <wp:positionV relativeFrom="paragraph">
                    <wp:posOffset>5715</wp:posOffset>
                  </wp:positionV>
                  <wp:extent cx="1802765" cy="388620"/>
                  <wp:effectExtent l="19050" t="0" r="6985" b="0"/>
                  <wp:wrapNone/>
                  <wp:docPr id="6" name="obrázek 2" descr="R:\_Projekce\01_Vzory pro projektování_2016\06_Loga_Sablony\Logo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_Projekce\01_Vzory pro projektování_2016\06_Loga_Sablony\Logo Technoprojekt (ČB).jpg"/>
                          <pic:cNvPicPr>
                            <a:picLocks noChangeAspect="1" noChangeArrowheads="1"/>
                          </pic:cNvPicPr>
                        </pic:nvPicPr>
                        <pic:blipFill>
                          <a:blip r:embed="rId8" cstate="print"/>
                          <a:srcRect/>
                          <a:stretch>
                            <a:fillRect/>
                          </a:stretch>
                        </pic:blipFill>
                        <pic:spPr bwMode="auto">
                          <a:xfrm>
                            <a:off x="0" y="0"/>
                            <a:ext cx="1802765" cy="388620"/>
                          </a:xfrm>
                          <a:prstGeom prst="rect">
                            <a:avLst/>
                          </a:prstGeom>
                          <a:noFill/>
                          <a:ln w="9525">
                            <a:noFill/>
                            <a:miter lim="800000"/>
                            <a:headEnd/>
                            <a:tailEnd/>
                          </a:ln>
                        </pic:spPr>
                      </pic:pic>
                    </a:graphicData>
                  </a:graphic>
                </wp:anchor>
              </w:drawing>
            </w:r>
            <w:r w:rsidR="00FE59E5">
              <w:rPr>
                <w:sz w:val="18"/>
              </w:rPr>
              <w:tab/>
            </w:r>
          </w:p>
          <w:p w:rsidR="001C3DB3" w:rsidRDefault="000438DC" w:rsidP="00FE59E5">
            <w:pPr>
              <w:pStyle w:val="Bezmezer"/>
              <w:tabs>
                <w:tab w:val="left" w:pos="1026"/>
              </w:tabs>
              <w:rPr>
                <w:sz w:val="18"/>
              </w:rPr>
            </w:pPr>
            <w:r>
              <w:rPr>
                <w:sz w:val="18"/>
              </w:rPr>
              <w:tab/>
            </w:r>
          </w:p>
          <w:p w:rsidR="001C3DB3" w:rsidRDefault="001C3DB3" w:rsidP="00FE59E5">
            <w:pPr>
              <w:pStyle w:val="Bezmezer"/>
              <w:tabs>
                <w:tab w:val="left" w:pos="1026"/>
              </w:tabs>
              <w:rPr>
                <w:sz w:val="18"/>
              </w:rPr>
            </w:pPr>
            <w:r>
              <w:rPr>
                <w:sz w:val="18"/>
              </w:rPr>
              <w:tab/>
            </w:r>
          </w:p>
          <w:p w:rsidR="00FE59E5" w:rsidRPr="00760A8E" w:rsidRDefault="001C3DB3" w:rsidP="00FE59E5">
            <w:pPr>
              <w:pStyle w:val="Bezmezer"/>
              <w:tabs>
                <w:tab w:val="left" w:pos="1026"/>
              </w:tabs>
              <w:rPr>
                <w:sz w:val="18"/>
              </w:rPr>
            </w:pPr>
            <w:r>
              <w:rPr>
                <w:sz w:val="18"/>
              </w:rPr>
              <w:tab/>
            </w:r>
            <w:r w:rsidR="00FE59E5" w:rsidRPr="00760A8E">
              <w:rPr>
                <w:sz w:val="18"/>
              </w:rPr>
              <w:t>Technoprojekt, a.s.</w:t>
            </w:r>
          </w:p>
          <w:p w:rsidR="00FE59E5" w:rsidRPr="00760A8E" w:rsidRDefault="00FE59E5" w:rsidP="00FE59E5">
            <w:pPr>
              <w:pStyle w:val="Bezmezer"/>
              <w:tabs>
                <w:tab w:val="left" w:pos="1026"/>
              </w:tabs>
              <w:rPr>
                <w:sz w:val="18"/>
              </w:rPr>
            </w:pPr>
            <w:r>
              <w:rPr>
                <w:sz w:val="18"/>
              </w:rPr>
              <w:tab/>
            </w:r>
            <w:r w:rsidRPr="00760A8E">
              <w:rPr>
                <w:sz w:val="18"/>
              </w:rPr>
              <w:t>Havlíčkovo nábřeží 38</w:t>
            </w:r>
          </w:p>
          <w:p w:rsidR="00760A8E" w:rsidRDefault="00FE59E5" w:rsidP="00FE59E5">
            <w:pPr>
              <w:pStyle w:val="Bezmezer"/>
              <w:tabs>
                <w:tab w:val="left" w:pos="1026"/>
              </w:tabs>
              <w:rPr>
                <w:sz w:val="18"/>
              </w:rPr>
            </w:pPr>
            <w:r>
              <w:rPr>
                <w:sz w:val="18"/>
              </w:rPr>
              <w:tab/>
            </w:r>
            <w:r w:rsidRPr="00760A8E">
              <w:rPr>
                <w:sz w:val="18"/>
              </w:rPr>
              <w:t>702 00 Ostrava</w:t>
            </w:r>
          </w:p>
        </w:tc>
      </w:tr>
      <w:tr w:rsidR="00760A8E" w:rsidRPr="00760A8E" w:rsidTr="00E2261F">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Akce</w:t>
            </w:r>
          </w:p>
          <w:p w:rsidR="00FE59E5" w:rsidRPr="00E509C4" w:rsidRDefault="00FE59E5" w:rsidP="00FE59E5">
            <w:pPr>
              <w:pStyle w:val="Bezmezer"/>
              <w:rPr>
                <w:sz w:val="14"/>
              </w:rPr>
            </w:pPr>
            <w:r w:rsidRPr="00E509C4">
              <w:rPr>
                <w:sz w:val="14"/>
              </w:rPr>
              <w:t>Project</w:t>
            </w:r>
          </w:p>
        </w:tc>
        <w:sdt>
          <w:sdtPr>
            <w:rPr>
              <w:sz w:val="24"/>
            </w:rPr>
            <w:alias w:val="Akce"/>
            <w:tag w:val="Akce"/>
            <w:id w:val="27405282"/>
            <w:lock w:val="sdtLocked"/>
            <w:placeholder>
              <w:docPart w:val="7303A070E59449D49FF64B2218D5BACF"/>
            </w:placeholder>
            <w:text w:multiLine="1"/>
          </w:sdtPr>
          <w:sdtContent>
            <w:tc>
              <w:tcPr>
                <w:tcW w:w="4728" w:type="dxa"/>
                <w:vMerge w:val="restart"/>
                <w:tcBorders>
                  <w:left w:val="nil"/>
                </w:tcBorders>
                <w:vAlign w:val="center"/>
              </w:tcPr>
              <w:p w:rsidR="003407DC" w:rsidRPr="003407DC" w:rsidRDefault="002F40E5" w:rsidP="002F40E5">
                <w:pPr>
                  <w:pStyle w:val="Bezmezer"/>
                  <w:spacing w:line="276" w:lineRule="auto"/>
                  <w:rPr>
                    <w:sz w:val="24"/>
                  </w:rPr>
                </w:pPr>
                <w:r>
                  <w:rPr>
                    <w:sz w:val="24"/>
                  </w:rPr>
                  <w:t>REKONSTRUKCE STŘECHY ZIMNÍHO STADIONU V NOVÉM JIČÍNĚ</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 xml:space="preserve">Subdodavatel / </w:t>
            </w:r>
            <w:proofErr w:type="spellStart"/>
            <w:r w:rsidRPr="00E509C4">
              <w:rPr>
                <w:sz w:val="14"/>
              </w:rPr>
              <w:t>Subcontractor</w:t>
            </w:r>
            <w:proofErr w:type="spellEnd"/>
          </w:p>
        </w:tc>
      </w:tr>
      <w:tr w:rsidR="00760A8E" w:rsidRPr="00760A8E" w:rsidTr="00002115">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vAlign w:val="center"/>
          </w:tcPr>
          <w:p w:rsidR="00760A8E" w:rsidRPr="00760A8E" w:rsidRDefault="00760A8E" w:rsidP="003407DC">
            <w:pPr>
              <w:pStyle w:val="Bezmezer"/>
              <w:spacing w:line="276" w:lineRule="auto"/>
            </w:pPr>
          </w:p>
        </w:tc>
        <w:tc>
          <w:tcPr>
            <w:tcW w:w="3611" w:type="dxa"/>
            <w:gridSpan w:val="5"/>
            <w:tcBorders>
              <w:top w:val="nil"/>
            </w:tcBorders>
            <w:vAlign w:val="center"/>
          </w:tcPr>
          <w:p w:rsidR="00760A8E" w:rsidRPr="00002115" w:rsidRDefault="00760A8E" w:rsidP="007E2E62">
            <w:pPr>
              <w:pStyle w:val="Bezmezer"/>
              <w:tabs>
                <w:tab w:val="left" w:pos="1026"/>
              </w:tabs>
              <w:jc w:val="center"/>
            </w:pPr>
          </w:p>
        </w:tc>
      </w:tr>
      <w:tr w:rsidR="00760A8E" w:rsidRPr="00760A8E" w:rsidTr="00E2261F">
        <w:trPr>
          <w:trHeight w:hRule="exact" w:val="1361"/>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Objekt</w:t>
            </w:r>
          </w:p>
          <w:p w:rsidR="00FE59E5" w:rsidRPr="00E509C4" w:rsidRDefault="00FE59E5" w:rsidP="00FE59E5">
            <w:pPr>
              <w:pStyle w:val="Bezmezer"/>
              <w:rPr>
                <w:sz w:val="14"/>
              </w:rPr>
            </w:pPr>
            <w:proofErr w:type="spellStart"/>
            <w:r w:rsidRPr="00E509C4">
              <w:rPr>
                <w:sz w:val="14"/>
              </w:rPr>
              <w:t>Object</w:t>
            </w:r>
            <w:proofErr w:type="spellEnd"/>
          </w:p>
        </w:tc>
        <w:sdt>
          <w:sdtPr>
            <w:rPr>
              <w:sz w:val="24"/>
            </w:rPr>
            <w:alias w:val="Objekt"/>
            <w:tag w:val="Objekt"/>
            <w:id w:val="27405290"/>
            <w:lock w:val="sdtLocked"/>
            <w:placeholder>
              <w:docPart w:val="65A25AA2E15F466188C939A31592C518"/>
            </w:placeholder>
            <w:text w:multiLine="1"/>
          </w:sdtPr>
          <w:sdtContent>
            <w:tc>
              <w:tcPr>
                <w:tcW w:w="4728" w:type="dxa"/>
                <w:vMerge w:val="restart"/>
                <w:tcBorders>
                  <w:left w:val="nil"/>
                </w:tcBorders>
                <w:vAlign w:val="center"/>
              </w:tcPr>
              <w:p w:rsidR="00F46A73" w:rsidRPr="003407DC" w:rsidRDefault="002F40E5" w:rsidP="002F40E5">
                <w:pPr>
                  <w:pStyle w:val="Bezmezer"/>
                  <w:spacing w:line="276" w:lineRule="auto"/>
                  <w:rPr>
                    <w:sz w:val="24"/>
                  </w:rPr>
                </w:pPr>
                <w:r>
                  <w:rPr>
                    <w:sz w:val="24"/>
                  </w:rPr>
                  <w:t>SO 01 – ZIMNÍ STADION</w:t>
                </w:r>
              </w:p>
            </w:tc>
          </w:sdtContent>
        </w:sdt>
        <w:tc>
          <w:tcPr>
            <w:tcW w:w="3611" w:type="dxa"/>
            <w:gridSpan w:val="5"/>
          </w:tcPr>
          <w:p w:rsidR="00760A8E" w:rsidRPr="00E509C4" w:rsidRDefault="00E509C4" w:rsidP="00760A8E">
            <w:pPr>
              <w:pStyle w:val="Bezmezer"/>
              <w:rPr>
                <w:sz w:val="14"/>
              </w:rPr>
            </w:pPr>
            <w:proofErr w:type="spellStart"/>
            <w:r w:rsidRPr="00E509C4">
              <w:rPr>
                <w:sz w:val="14"/>
              </w:rPr>
              <w:t>Paré</w:t>
            </w:r>
            <w:proofErr w:type="spellEnd"/>
            <w:r w:rsidRPr="00E509C4">
              <w:rPr>
                <w:sz w:val="14"/>
              </w:rPr>
              <w:t xml:space="preserve"> / Set</w:t>
            </w:r>
          </w:p>
        </w:tc>
      </w:tr>
      <w:tr w:rsidR="00247781" w:rsidRPr="00760A8E" w:rsidTr="00E2261F">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bottom w:val="single" w:sz="4" w:space="0" w:color="auto"/>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6E4FC6" w:rsidP="00760A8E">
            <w:pPr>
              <w:pStyle w:val="Bezmezer"/>
              <w:rPr>
                <w:sz w:val="14"/>
              </w:rPr>
            </w:pPr>
            <w:r>
              <w:rPr>
                <w:sz w:val="14"/>
              </w:rPr>
              <w:t>Projektant</w:t>
            </w:r>
          </w:p>
          <w:p w:rsidR="00247781" w:rsidRPr="00E509C4" w:rsidRDefault="00247781" w:rsidP="00760A8E">
            <w:pPr>
              <w:pStyle w:val="Bezmezer"/>
              <w:rPr>
                <w:sz w:val="14"/>
              </w:rPr>
            </w:pPr>
            <w:r>
              <w:rPr>
                <w:sz w:val="14"/>
              </w:rPr>
              <w:t>Designer</w:t>
            </w:r>
          </w:p>
        </w:tc>
        <w:tc>
          <w:tcPr>
            <w:tcW w:w="1635" w:type="dxa"/>
            <w:gridSpan w:val="2"/>
            <w:tcBorders>
              <w:left w:val="nil"/>
              <w:right w:val="nil"/>
            </w:tcBorders>
            <w:vAlign w:val="center"/>
          </w:tcPr>
          <w:sdt>
            <w:sdtPr>
              <w:rPr>
                <w:sz w:val="20"/>
              </w:rPr>
              <w:alias w:val="Projektant"/>
              <w:tag w:val="Projektant"/>
              <w:id w:val="684485"/>
              <w:lock w:val="sdtLocked"/>
              <w:placeholder>
                <w:docPart w:val="359BE96BDCF946DFAED90CFDF534CA44"/>
              </w:placeholder>
              <w:comboBox>
                <w:listItem w:displayText="Ing. Trávníček" w:value="Ing. Trávníček"/>
                <w:listItem w:displayText="Ing. Štenclová" w:value="Ing. Štenclová"/>
                <w:listItem w:displayText="Ing. Kašný" w:value="Ing. Kašný"/>
                <w:listItem w:displayText="Mlýnková" w:value="Mlýnková"/>
                <w:listItem w:displayText="Ing. Horký" w:value="Ing. Horký"/>
                <w:listItem w:displayText="Ing. Kubečka" w:value="Ing. Kubečka"/>
                <w:listItem w:displayText="Ing. Knobloch" w:value="Ing. Knobloch"/>
                <w:listItem w:displayText="Ing. Hradil" w:value="Ing. Hradil"/>
                <w:listItem w:displayText="Petříková" w:value="Petříková"/>
                <w:listItem w:displayText="Ing. Poláchová" w:value="Ing. Poláchová"/>
                <w:listItem w:displayText="Ing. Zboran" w:value="Ing. Zboran"/>
                <w:listItem w:displayText="Ing. Kielkowski" w:value="Ing. Kielkowski"/>
                <w:listItem w:displayText="Ing. Kuboň" w:value="Ing. Kuboň"/>
                <w:listItem w:displayText="Ing. Havlásek" w:value="Ing. Havlásek"/>
                <w:listItem w:displayText="Ing. Sabelová" w:value="Ing. Sabelová"/>
                <w:listItem w:displayText="Ing. Plachký" w:value="Ing. Plachký"/>
                <w:listItem w:displayText="Ing. Čendlíková" w:value="Ing. Čendlíková"/>
                <w:listItem w:displayText="Ing. Knápek" w:value="Ing. Knápek"/>
                <w:listItem w:displayText="Ing. Vojta" w:value="Ing. Vojta"/>
                <w:listItem w:displayText="Ing. Juřeníková" w:value="Ing. Juřeníková"/>
                <w:listItem w:displayText="Ing. Martinek" w:value="Ing. Martinek"/>
                <w:listItem w:displayText="Ing. Beneš" w:value="Ing. Beneš"/>
                <w:listItem w:displayText="Ing. Krejčí" w:value="Ing. Krejčí"/>
                <w:listItem w:displayText="Ing. Klimánek" w:value="Ing. Klimánek"/>
                <w:listItem w:displayText="Ing. Hurt" w:value="Ing. Hurt"/>
                <w:listItem w:displayText="Ing. Valošková" w:value="Ing. Valošková"/>
                <w:listItem w:displayText="Ing. Prokop" w:value="Ing. Prokop"/>
                <w:listItem w:displayText="Ing. Tyleček" w:value="Ing. Tyleček"/>
                <w:listItem w:displayText="Ing. Škola" w:value="Ing. Škola"/>
                <w:listItem w:displayText="Brož" w:value="Brož"/>
                <w:listItem w:displayText="Ing. Čapčík" w:value="Ing. Čapčík"/>
                <w:listItem w:displayText="Ing. Venglářová" w:value="Ing. Venglářová"/>
                <w:listItem w:displayText="Ing. Šebela" w:value="Ing. Šebela"/>
                <w:listItem w:displayText="Ing. Panáček" w:value="Ing. Panáček"/>
                <w:listItem w:displayText="Ing. Konečný" w:value="Ing. Konečný"/>
                <w:listItem w:displayText="Ing. Chleboun" w:value="Ing. Chleboun"/>
                <w:listItem w:displayText="Ing. arch. Suchoň" w:value="Ing. arch. Suchoň"/>
                <w:listItem w:displayText="Ing. arch. Štefková" w:value="Ing. arch. Štefková"/>
                <w:listItem w:displayText="Bc. Kuchařová" w:value="Bc. Kuchařová"/>
                <w:listItem w:displayText="Ing. Frýza" w:value="Ing. Frýza"/>
                <w:listItem w:displayText="Ing. Sedlák" w:value="Ing. Sedlák"/>
                <w:listItem w:displayText="Ing. Buroň" w:value="Ing. Buroň"/>
                <w:listItem w:displayText="Ing. Hruzík" w:value="Ing. Hruzík"/>
                <w:listItem w:displayText="Ing. Šňupárek" w:value="Ing. Šňupárek"/>
                <w:listItem w:displayText="Ing. Koval" w:value="Ing. Koval"/>
              </w:comboBox>
            </w:sdtPr>
            <w:sdtContent>
              <w:p w:rsidR="00247781" w:rsidRPr="00247781" w:rsidRDefault="002F40E5" w:rsidP="00413E02">
                <w:pPr>
                  <w:pStyle w:val="Bezmezer"/>
                  <w:rPr>
                    <w:sz w:val="20"/>
                  </w:rPr>
                </w:pPr>
                <w:r>
                  <w:rPr>
                    <w:sz w:val="20"/>
                  </w:rPr>
                  <w:t xml:space="preserve">Ing. </w:t>
                </w:r>
                <w:r w:rsidR="00B03196">
                  <w:rPr>
                    <w:sz w:val="20"/>
                  </w:rPr>
                  <w:t xml:space="preserve">P. </w:t>
                </w:r>
                <w:r w:rsidR="00E05FA0">
                  <w:rPr>
                    <w:sz w:val="20"/>
                  </w:rPr>
                  <w:t>Široký</w:t>
                </w:r>
              </w:p>
            </w:sdtContent>
          </w:sdt>
        </w:tc>
        <w:tc>
          <w:tcPr>
            <w:tcW w:w="751" w:type="dxa"/>
            <w:gridSpan w:val="2"/>
            <w:tcBorders>
              <w:left w:val="nil"/>
            </w:tcBorders>
            <w:vAlign w:val="center"/>
          </w:tcPr>
          <w:p w:rsidR="00247781" w:rsidRPr="00760A8E" w:rsidRDefault="00247781" w:rsidP="00760A8E">
            <w:pPr>
              <w:pStyle w:val="Bezmezer"/>
            </w:pPr>
          </w:p>
        </w:tc>
      </w:tr>
      <w:tr w:rsidR="00247781" w:rsidRPr="00760A8E" w:rsidTr="00E2261F">
        <w:trPr>
          <w:trHeight w:hRule="exact" w:val="397"/>
          <w:jc w:val="center"/>
        </w:trPr>
        <w:tc>
          <w:tcPr>
            <w:tcW w:w="1101" w:type="dxa"/>
            <w:vMerge w:val="restart"/>
            <w:tcBorders>
              <w:right w:val="nil"/>
            </w:tcBorders>
          </w:tcPr>
          <w:p w:rsidR="00247781" w:rsidRPr="00E509C4" w:rsidRDefault="00247781" w:rsidP="00FE59E5">
            <w:pPr>
              <w:pStyle w:val="Bezmezer"/>
              <w:rPr>
                <w:sz w:val="14"/>
              </w:rPr>
            </w:pPr>
            <w:r w:rsidRPr="00E509C4">
              <w:rPr>
                <w:sz w:val="14"/>
              </w:rPr>
              <w:t>Profese</w:t>
            </w:r>
          </w:p>
          <w:p w:rsidR="00247781" w:rsidRPr="00E509C4" w:rsidRDefault="00247781" w:rsidP="00FE59E5">
            <w:pPr>
              <w:pStyle w:val="Bezmezer"/>
              <w:rPr>
                <w:sz w:val="14"/>
              </w:rPr>
            </w:pPr>
            <w:proofErr w:type="spellStart"/>
            <w:r w:rsidRPr="00E509C4">
              <w:rPr>
                <w:sz w:val="14"/>
              </w:rPr>
              <w:t>Specialization</w:t>
            </w:r>
            <w:proofErr w:type="spellEnd"/>
          </w:p>
        </w:tc>
        <w:tc>
          <w:tcPr>
            <w:tcW w:w="4728" w:type="dxa"/>
            <w:vMerge w:val="restart"/>
            <w:tcBorders>
              <w:left w:val="nil"/>
            </w:tcBorders>
            <w:vAlign w:val="center"/>
          </w:tcPr>
          <w:sdt>
            <w:sdtPr>
              <w:rPr>
                <w:sz w:val="24"/>
              </w:rPr>
              <w:alias w:val="Profese"/>
              <w:tag w:val="Profese"/>
              <w:id w:val="971179"/>
              <w:lock w:val="sdtLocked"/>
              <w:placeholder>
                <w:docPart w:val="775C0253905143BF9AD036E83E53FB23"/>
              </w:placeholder>
              <w:comboBox>
                <w:listItem w:value="Zvolte položku."/>
                <w:listItem w:displayText="Stavební část / Architektura" w:value="Stavební část / Architektura"/>
                <w:listItem w:displayText="Stavební část / Statika" w:value="Stavební část / Statika"/>
                <w:listItem w:displayText="Statika OK" w:value="Statika OK"/>
                <w:listItem w:displayText="Statika BK" w:value="Statika BK"/>
                <w:listItem w:displayText="Elektro" w:value="Elektro"/>
                <w:listItem w:displayText="Slaboproud" w:value="Slaboproud"/>
                <w:listItem w:displayText="MaR, motorická instalace" w:value="MaR, motorická instalace"/>
                <w:listItem w:displayText="Geodetická" w:value="Geodetická"/>
                <w:listItem w:displayText="Dopravní" w:value="Dopravní"/>
                <w:listItem w:displayText="Technologie" w:value="Technologie"/>
                <w:listItem w:displayText="Vodohospodářská" w:value="Vodohospodářská"/>
                <w:listItem w:displayText="TZB - Zdravotechnika" w:value="TZB - Zdravotechnika"/>
                <w:listItem w:displayText="TZB - Vytápění" w:value="TZB - Vytápění"/>
                <w:listItem w:displayText="TZB - Plynoinstalace" w:value="TZB - Plynoinstalace"/>
                <w:listItem w:displayText="TZB - Vzduchotechnika a klimatizace" w:value="TZB - Vzduchotechnika a klimatizace"/>
              </w:comboBox>
            </w:sdtPr>
            <w:sdtContent>
              <w:p w:rsidR="00247781" w:rsidRPr="003407DC" w:rsidRDefault="00E05FA0" w:rsidP="00FF3A97">
                <w:pPr>
                  <w:pStyle w:val="Bezmezer"/>
                  <w:spacing w:line="276" w:lineRule="auto"/>
                  <w:rPr>
                    <w:sz w:val="24"/>
                  </w:rPr>
                </w:pPr>
                <w:r>
                  <w:rPr>
                    <w:sz w:val="24"/>
                  </w:rPr>
                  <w:t>Statika OK</w:t>
                </w:r>
              </w:p>
            </w:sdtContent>
          </w:sdt>
        </w:tc>
        <w:tc>
          <w:tcPr>
            <w:tcW w:w="1225" w:type="dxa"/>
            <w:tcBorders>
              <w:right w:val="nil"/>
            </w:tcBorders>
            <w:vAlign w:val="center"/>
          </w:tcPr>
          <w:p w:rsidR="00247781" w:rsidRDefault="00247781" w:rsidP="00760A8E">
            <w:pPr>
              <w:pStyle w:val="Bezmezer"/>
              <w:rPr>
                <w:sz w:val="14"/>
              </w:rPr>
            </w:pPr>
            <w:r>
              <w:rPr>
                <w:sz w:val="14"/>
              </w:rPr>
              <w:t>Kontroloval</w:t>
            </w:r>
          </w:p>
          <w:p w:rsidR="00247781" w:rsidRPr="00E509C4" w:rsidRDefault="00247781" w:rsidP="00760A8E">
            <w:pPr>
              <w:pStyle w:val="Bezmezer"/>
              <w:rPr>
                <w:sz w:val="14"/>
              </w:rPr>
            </w:pPr>
            <w:proofErr w:type="spellStart"/>
            <w:r>
              <w:rPr>
                <w:sz w:val="14"/>
              </w:rPr>
              <w:t>Controlled</w:t>
            </w:r>
            <w:proofErr w:type="spellEnd"/>
            <w:r>
              <w:rPr>
                <w:sz w:val="14"/>
              </w:rPr>
              <w:t xml:space="preserve"> by</w:t>
            </w:r>
          </w:p>
        </w:tc>
        <w:sdt>
          <w:sdtPr>
            <w:rPr>
              <w:sz w:val="20"/>
            </w:rPr>
            <w:alias w:val="Kontroloval"/>
            <w:tag w:val="Kontroloval"/>
            <w:id w:val="684504"/>
            <w:lock w:val="sdtLocked"/>
            <w:placeholder>
              <w:docPart w:val="DefaultPlaceholder_22675703"/>
            </w:placeholder>
            <w:text/>
          </w:sdtPr>
          <w:sdtContent>
            <w:tc>
              <w:tcPr>
                <w:tcW w:w="1635" w:type="dxa"/>
                <w:gridSpan w:val="2"/>
                <w:tcBorders>
                  <w:left w:val="nil"/>
                  <w:right w:val="nil"/>
                </w:tcBorders>
                <w:vAlign w:val="center"/>
              </w:tcPr>
              <w:p w:rsidR="00247781" w:rsidRPr="00247781" w:rsidRDefault="00247781" w:rsidP="00760A8E">
                <w:pPr>
                  <w:pStyle w:val="Bezmezer"/>
                  <w:rPr>
                    <w:sz w:val="20"/>
                  </w:rPr>
                </w:pPr>
                <w:r w:rsidRPr="00247781">
                  <w:rPr>
                    <w:sz w:val="20"/>
                  </w:rPr>
                  <w:t xml:space="preserve">Ing. </w:t>
                </w:r>
                <w:r w:rsidR="00B03196">
                  <w:rPr>
                    <w:sz w:val="20"/>
                  </w:rPr>
                  <w:t>S. Horák</w:t>
                </w:r>
              </w:p>
            </w:tc>
          </w:sdtContent>
        </w:sdt>
        <w:tc>
          <w:tcPr>
            <w:tcW w:w="751" w:type="dxa"/>
            <w:gridSpan w:val="2"/>
            <w:tcBorders>
              <w:left w:val="nil"/>
            </w:tcBorders>
            <w:vAlign w:val="center"/>
          </w:tcPr>
          <w:p w:rsidR="00247781" w:rsidRPr="00760A8E" w:rsidRDefault="00247781" w:rsidP="00760A8E">
            <w:pPr>
              <w:pStyle w:val="Bezmezer"/>
            </w:pPr>
          </w:p>
        </w:tc>
      </w:tr>
      <w:tr w:rsidR="00247781" w:rsidRPr="00760A8E" w:rsidTr="00E2261F">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247781" w:rsidP="00760A8E">
            <w:pPr>
              <w:pStyle w:val="Bezmezer"/>
              <w:rPr>
                <w:sz w:val="14"/>
              </w:rPr>
            </w:pPr>
            <w:r>
              <w:rPr>
                <w:sz w:val="14"/>
              </w:rPr>
              <w:t>Manažer projektu</w:t>
            </w:r>
          </w:p>
          <w:p w:rsidR="00247781" w:rsidRPr="00E509C4" w:rsidRDefault="00247781" w:rsidP="00760A8E">
            <w:pPr>
              <w:pStyle w:val="Bezmezer"/>
              <w:rPr>
                <w:sz w:val="14"/>
              </w:rPr>
            </w:pPr>
            <w:r>
              <w:rPr>
                <w:sz w:val="14"/>
              </w:rPr>
              <w:t>Project manager</w:t>
            </w:r>
          </w:p>
        </w:tc>
        <w:tc>
          <w:tcPr>
            <w:tcW w:w="1635" w:type="dxa"/>
            <w:gridSpan w:val="2"/>
            <w:tcBorders>
              <w:left w:val="nil"/>
              <w:right w:val="nil"/>
            </w:tcBorders>
            <w:vAlign w:val="center"/>
          </w:tcPr>
          <w:sdt>
            <w:sdtPr>
              <w:rPr>
                <w:sz w:val="20"/>
              </w:rPr>
              <w:alias w:val="Manažer projektu"/>
              <w:tag w:val="Manažer projektu"/>
              <w:id w:val="684505"/>
              <w:lock w:val="sdtLocked"/>
              <w:placeholder>
                <w:docPart w:val="2930128F1091406095B187E4E0A90370"/>
              </w:placeholder>
              <w:comboBox>
                <w:listItem w:displayText="Ing. Sedlák" w:value="Ing. Sedlák"/>
                <w:listItem w:displayText="Ing. Buroň" w:value="Ing. Buroň"/>
                <w:listItem w:displayText="Ing. Hruzík" w:value="Ing. Hruzík"/>
                <w:listItem w:displayText="Ing. Šňupárek" w:value="Ing. Šňupárek"/>
                <w:listItem w:displayText="Ing. Koval" w:value="Ing. Koval"/>
                <w:listItem w:displayText="Ing. Frýza" w:value="Ing. Frýza"/>
                <w:listItem w:displayText="Ing. Kubeczka" w:value="Ing. Kubeczka"/>
                <w:listItem w:displayText="Ing. Tyleček" w:value="Ing. Tyleček"/>
                <w:listItem w:displayText="Ing. Škola" w:value="Ing. Škola"/>
              </w:comboBox>
            </w:sdtPr>
            <w:sdtContent>
              <w:p w:rsidR="00247781" w:rsidRPr="00247781" w:rsidRDefault="002F40E5" w:rsidP="00AD2C5E">
                <w:pPr>
                  <w:pStyle w:val="Bezmezer"/>
                  <w:rPr>
                    <w:sz w:val="20"/>
                  </w:rPr>
                </w:pPr>
                <w:r>
                  <w:rPr>
                    <w:sz w:val="20"/>
                  </w:rPr>
                  <w:t>Ing. Sedlák</w:t>
                </w:r>
              </w:p>
            </w:sdtContent>
          </w:sdt>
        </w:tc>
        <w:tc>
          <w:tcPr>
            <w:tcW w:w="751" w:type="dxa"/>
            <w:gridSpan w:val="2"/>
            <w:tcBorders>
              <w:left w:val="nil"/>
            </w:tcBorders>
            <w:vAlign w:val="center"/>
          </w:tcPr>
          <w:p w:rsidR="00247781" w:rsidRPr="00760A8E" w:rsidRDefault="00247781" w:rsidP="00760A8E">
            <w:pPr>
              <w:pStyle w:val="Bezmezer"/>
            </w:pPr>
          </w:p>
        </w:tc>
      </w:tr>
      <w:tr w:rsidR="00760A8E" w:rsidRPr="00760A8E" w:rsidTr="00E2261F">
        <w:trPr>
          <w:trHeight w:hRule="exact" w:val="39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Název</w:t>
            </w:r>
          </w:p>
          <w:p w:rsidR="00FE59E5" w:rsidRPr="00E509C4" w:rsidRDefault="00FE59E5" w:rsidP="00FE59E5">
            <w:pPr>
              <w:pStyle w:val="Bezmezer"/>
              <w:rPr>
                <w:sz w:val="14"/>
              </w:rPr>
            </w:pPr>
            <w:proofErr w:type="spellStart"/>
            <w:r w:rsidRPr="00E509C4">
              <w:rPr>
                <w:sz w:val="14"/>
              </w:rPr>
              <w:t>Title</w:t>
            </w:r>
            <w:proofErr w:type="spellEnd"/>
          </w:p>
        </w:tc>
        <w:tc>
          <w:tcPr>
            <w:tcW w:w="4728" w:type="dxa"/>
            <w:vMerge w:val="restart"/>
            <w:tcBorders>
              <w:left w:val="nil"/>
            </w:tcBorders>
            <w:vAlign w:val="center"/>
          </w:tcPr>
          <w:bookmarkStart w:id="1" w:name="Název" w:displacedByCustomXml="next"/>
          <w:sdt>
            <w:sdtPr>
              <w:rPr>
                <w:sz w:val="24"/>
              </w:rPr>
              <w:alias w:val="Název"/>
              <w:tag w:val="Název"/>
              <w:id w:val="18358375"/>
              <w:lock w:val="sdtLocked"/>
              <w:placeholder>
                <w:docPart w:val="D3DD65A2679E40048327D2F77CC7A7C3"/>
              </w:placeholder>
              <w:comboBox>
                <w:listItem w:value="Zvolte položku."/>
                <w:listItem w:displayText="TECHNICKÁ ZPRÁVA" w:value="TECHNICKÁ ZPRÁVA"/>
                <w:listItem w:displayText="STATICKÝ VÝPOČET - OCELOVÉ KONSTRUKCE" w:value="STATICKÝ VÝPOČET - OCELOVÉ KONSTRUKCE"/>
                <w:listItem w:displayText="STATICKÝ VÝPOČET - BETONOVÉ KONSTRUKCE" w:value="STATICKÝ VÝPOČET - BETONOVÉ KONSTRUKCE"/>
                <w:listItem w:displayText="VÝPOČET DENNÍHO OSVĚTLENÍ" w:value="VÝPOČET DENNÍHO OSVĚTLENÍ"/>
                <w:listItem w:displayText="VÝKAZ MATERIÁLŮ" w:value="VÝKAZ MATERIÁLŮ"/>
                <w:listItem w:displayText="VÝPOČET UMĚLÉHO OSVĚTLENÍ" w:value="VÝPOČET UMĚLÉHO OSVĚTLENÍ"/>
                <w:listItem w:displayText="PROTOKOL O URČENÍ VNĚJŠÍCH VLIVŮ" w:value="PROTOKOL O URČENÍ VNĚJŠÍCH VLIVŮ"/>
                <w:listItem w:displayText="OCHRANA PŘED BLESKEM - ANALÝZA RIZIK" w:value="OCHRANA PŘED BLESKEM - ANALÝZA RIZIK"/>
                <w:listItem w:displayText="MATRIKA KABELŮ" w:value="MATRIKA KABELŮ"/>
                <w:listItem w:displayText="SPECIFIKACE ZAŘÍZENÍ" w:value="SPECIFIKACE ZAŘÍZENÍ"/>
                <w:listItem w:displayText="TITULNÍ LIST" w:value="TITULNÍ LIST"/>
              </w:comboBox>
            </w:sdtPr>
            <w:sdtContent>
              <w:p w:rsidR="0022778F" w:rsidRPr="003407DC" w:rsidRDefault="008B35F1" w:rsidP="002B68A3">
                <w:pPr>
                  <w:pStyle w:val="Bezmezer"/>
                  <w:spacing w:line="276" w:lineRule="auto"/>
                  <w:rPr>
                    <w:sz w:val="24"/>
                  </w:rPr>
                </w:pPr>
                <w:r>
                  <w:rPr>
                    <w:sz w:val="24"/>
                  </w:rPr>
                  <w:t>TECHNICKÁ ZPRÁVA</w:t>
                </w:r>
              </w:p>
            </w:sdtContent>
          </w:sdt>
          <w:bookmarkEnd w:id="1" w:displacedByCustomXml="prev"/>
        </w:tc>
        <w:tc>
          <w:tcPr>
            <w:tcW w:w="1225" w:type="dxa"/>
            <w:tcBorders>
              <w:right w:val="nil"/>
            </w:tcBorders>
            <w:vAlign w:val="center"/>
          </w:tcPr>
          <w:p w:rsidR="00760A8E" w:rsidRDefault="00E509C4" w:rsidP="00760A8E">
            <w:pPr>
              <w:pStyle w:val="Bezmezer"/>
              <w:rPr>
                <w:sz w:val="14"/>
              </w:rPr>
            </w:pPr>
            <w:r>
              <w:rPr>
                <w:sz w:val="14"/>
              </w:rPr>
              <w:t>Datum</w:t>
            </w:r>
          </w:p>
          <w:p w:rsidR="00E509C4" w:rsidRPr="00E509C4" w:rsidRDefault="00E509C4" w:rsidP="00760A8E">
            <w:pPr>
              <w:pStyle w:val="Bezmezer"/>
              <w:rPr>
                <w:sz w:val="14"/>
              </w:rPr>
            </w:pPr>
            <w:proofErr w:type="spellStart"/>
            <w:r>
              <w:rPr>
                <w:sz w:val="14"/>
              </w:rPr>
              <w:t>Date</w:t>
            </w:r>
            <w:proofErr w:type="spellEnd"/>
          </w:p>
        </w:tc>
        <w:sdt>
          <w:sdtPr>
            <w:alias w:val="Datum"/>
            <w:tag w:val="Datum"/>
            <w:id w:val="16195844"/>
            <w:lock w:val="sdtLocked"/>
            <w:placeholder>
              <w:docPart w:val="C5935701E37B40D7BF589CB67EFB0CB9"/>
            </w:placeholder>
            <w:date w:fullDate="2019-02-28T00:00:00Z">
              <w:dateFormat w:val="dd/MM/yyyy"/>
              <w:lid w:val="cs-CZ"/>
              <w:storeMappedDataAs w:val="dateTime"/>
              <w:calendar w:val="gregorian"/>
            </w:date>
          </w:sdtPr>
          <w:sdtEndPr>
            <w:rPr>
              <w:color w:val="BFBFBF" w:themeColor="background1" w:themeShade="BF"/>
            </w:rPr>
          </w:sdtEndPr>
          <w:sdtContent>
            <w:tc>
              <w:tcPr>
                <w:tcW w:w="2386" w:type="dxa"/>
                <w:gridSpan w:val="4"/>
                <w:tcBorders>
                  <w:left w:val="nil"/>
                </w:tcBorders>
                <w:vAlign w:val="center"/>
              </w:tcPr>
              <w:p w:rsidR="00760A8E" w:rsidRPr="00760A8E" w:rsidRDefault="00671055" w:rsidP="00F130F8">
                <w:pPr>
                  <w:pStyle w:val="Bezmezer"/>
                </w:pPr>
                <w:r>
                  <w:t>28/02/2019</w:t>
                </w:r>
              </w:p>
            </w:tc>
          </w:sdtContent>
        </w:sdt>
      </w:tr>
      <w:tr w:rsidR="00760A8E" w:rsidRPr="00760A8E" w:rsidTr="00E2261F">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E509C4" w:rsidP="00760A8E">
            <w:pPr>
              <w:pStyle w:val="Bezmezer"/>
              <w:rPr>
                <w:sz w:val="14"/>
              </w:rPr>
            </w:pPr>
            <w:r>
              <w:rPr>
                <w:sz w:val="14"/>
              </w:rPr>
              <w:t>Stupeň</w:t>
            </w:r>
          </w:p>
          <w:p w:rsidR="00E509C4" w:rsidRPr="00E509C4" w:rsidRDefault="00E509C4" w:rsidP="00760A8E">
            <w:pPr>
              <w:pStyle w:val="Bezmezer"/>
              <w:rPr>
                <w:sz w:val="14"/>
              </w:rPr>
            </w:pPr>
            <w:proofErr w:type="spellStart"/>
            <w:r>
              <w:rPr>
                <w:sz w:val="14"/>
              </w:rPr>
              <w:t>Phase</w:t>
            </w:r>
            <w:proofErr w:type="spellEnd"/>
          </w:p>
        </w:tc>
        <w:tc>
          <w:tcPr>
            <w:tcW w:w="2386" w:type="dxa"/>
            <w:gridSpan w:val="4"/>
            <w:tcBorders>
              <w:left w:val="nil"/>
            </w:tcBorders>
            <w:vAlign w:val="center"/>
          </w:tcPr>
          <w:sdt>
            <w:sdtPr>
              <w:alias w:val="Stupeň"/>
              <w:tag w:val="Stupeň"/>
              <w:id w:val="971033"/>
              <w:lock w:val="sdtLocked"/>
              <w:placeholder>
                <w:docPart w:val="2C8EDD71D81A45BB8F3B81136731FB2E"/>
              </w:placeholder>
              <w:comboBox>
                <w:listItem w:value="Zvolte položku."/>
                <w:listItem w:displayText="STUDIE" w:value="STUDIE"/>
                <w:listItem w:displayText="DÚR" w:value="DÚR"/>
                <w:listItem w:displayText="DÚR / DSP" w:value="DÚR / DSP"/>
                <w:listItem w:displayText="DSP" w:value="DSP"/>
                <w:listItem w:displayText="DSP / DPS" w:value="DSP / DPS"/>
                <w:listItem w:displayText="DPS" w:value="DPS"/>
                <w:listItem w:displayText="DBP" w:value="DBP"/>
                <w:listItem w:displayText="DVD" w:value="DVD"/>
                <w:listItem w:displayText="TD" w:value="TD"/>
                <w:listItem w:displayText="DSPS" w:value="DSPS"/>
              </w:comboBox>
            </w:sdtPr>
            <w:sdtContent>
              <w:p w:rsidR="00760A8E" w:rsidRPr="00760A8E" w:rsidRDefault="00671055" w:rsidP="00BA701A">
                <w:pPr>
                  <w:pStyle w:val="Bezmezer"/>
                </w:pPr>
                <w:r>
                  <w:t>DPS</w:t>
                </w:r>
              </w:p>
            </w:sdtContent>
          </w:sdt>
        </w:tc>
      </w:tr>
      <w:tr w:rsidR="00E509C4" w:rsidRPr="00760A8E" w:rsidTr="00E2261F">
        <w:trPr>
          <w:trHeight w:hRule="exact" w:val="397"/>
          <w:jc w:val="center"/>
        </w:trPr>
        <w:tc>
          <w:tcPr>
            <w:tcW w:w="1101" w:type="dxa"/>
            <w:vMerge/>
            <w:tcBorders>
              <w:right w:val="nil"/>
            </w:tcBorders>
          </w:tcPr>
          <w:p w:rsidR="00E509C4" w:rsidRPr="00E509C4" w:rsidRDefault="00E509C4" w:rsidP="00760A8E">
            <w:pPr>
              <w:pStyle w:val="Bezmezer"/>
              <w:rPr>
                <w:sz w:val="14"/>
              </w:rPr>
            </w:pPr>
          </w:p>
        </w:tc>
        <w:tc>
          <w:tcPr>
            <w:tcW w:w="4728" w:type="dxa"/>
            <w:vMerge/>
            <w:tcBorders>
              <w:left w:val="nil"/>
            </w:tcBorders>
          </w:tcPr>
          <w:p w:rsidR="00E509C4" w:rsidRPr="00760A8E" w:rsidRDefault="00E509C4" w:rsidP="00760A8E">
            <w:pPr>
              <w:pStyle w:val="Bezmezer"/>
            </w:pPr>
          </w:p>
        </w:tc>
        <w:tc>
          <w:tcPr>
            <w:tcW w:w="1225" w:type="dxa"/>
            <w:tcBorders>
              <w:right w:val="nil"/>
            </w:tcBorders>
            <w:vAlign w:val="center"/>
          </w:tcPr>
          <w:p w:rsidR="00E509C4" w:rsidRDefault="00E509C4" w:rsidP="00760A8E">
            <w:pPr>
              <w:pStyle w:val="Bezmezer"/>
              <w:rPr>
                <w:sz w:val="14"/>
              </w:rPr>
            </w:pPr>
            <w:r>
              <w:rPr>
                <w:sz w:val="14"/>
              </w:rPr>
              <w:t>Počet stran</w:t>
            </w:r>
          </w:p>
          <w:p w:rsidR="00E509C4" w:rsidRPr="00E509C4" w:rsidRDefault="00E509C4" w:rsidP="00760A8E">
            <w:pPr>
              <w:pStyle w:val="Bezmezer"/>
              <w:rPr>
                <w:sz w:val="14"/>
              </w:rPr>
            </w:pPr>
            <w:r>
              <w:rPr>
                <w:sz w:val="14"/>
              </w:rPr>
              <w:t xml:space="preserve">No </w:t>
            </w:r>
            <w:proofErr w:type="spellStart"/>
            <w:r>
              <w:rPr>
                <w:sz w:val="14"/>
              </w:rPr>
              <w:t>of</w:t>
            </w:r>
            <w:proofErr w:type="spellEnd"/>
            <w:r>
              <w:rPr>
                <w:sz w:val="14"/>
              </w:rPr>
              <w:t xml:space="preserve"> </w:t>
            </w:r>
            <w:proofErr w:type="spellStart"/>
            <w:r>
              <w:rPr>
                <w:sz w:val="14"/>
              </w:rPr>
              <w:t>pages</w:t>
            </w:r>
            <w:proofErr w:type="spellEnd"/>
          </w:p>
        </w:tc>
        <w:tc>
          <w:tcPr>
            <w:tcW w:w="1134" w:type="dxa"/>
            <w:tcBorders>
              <w:left w:val="nil"/>
            </w:tcBorders>
            <w:vAlign w:val="center"/>
          </w:tcPr>
          <w:p w:rsidR="00E509C4" w:rsidRPr="00760A8E" w:rsidRDefault="000A6C35" w:rsidP="00760A8E">
            <w:pPr>
              <w:pStyle w:val="Bezmezer"/>
            </w:pPr>
            <w:r>
              <w:t>7</w:t>
            </w:r>
          </w:p>
        </w:tc>
        <w:tc>
          <w:tcPr>
            <w:tcW w:w="709" w:type="dxa"/>
            <w:gridSpan w:val="2"/>
            <w:tcBorders>
              <w:left w:val="nil"/>
              <w:right w:val="nil"/>
            </w:tcBorders>
            <w:vAlign w:val="center"/>
          </w:tcPr>
          <w:p w:rsidR="00E509C4" w:rsidRDefault="00E509C4" w:rsidP="00760A8E">
            <w:pPr>
              <w:pStyle w:val="Bezmezer"/>
              <w:rPr>
                <w:sz w:val="14"/>
              </w:rPr>
            </w:pPr>
            <w:r w:rsidRPr="00E509C4">
              <w:rPr>
                <w:sz w:val="14"/>
              </w:rPr>
              <w:t>Revize</w:t>
            </w:r>
          </w:p>
          <w:p w:rsidR="00E509C4" w:rsidRPr="00E509C4" w:rsidRDefault="00E509C4" w:rsidP="00760A8E">
            <w:pPr>
              <w:pStyle w:val="Bezmezer"/>
              <w:rPr>
                <w:sz w:val="14"/>
              </w:rPr>
            </w:pPr>
            <w:proofErr w:type="spellStart"/>
            <w:r>
              <w:rPr>
                <w:sz w:val="14"/>
              </w:rPr>
              <w:t>Revision</w:t>
            </w:r>
            <w:proofErr w:type="spellEnd"/>
          </w:p>
        </w:tc>
        <w:tc>
          <w:tcPr>
            <w:tcW w:w="543" w:type="dxa"/>
            <w:tcBorders>
              <w:left w:val="nil"/>
            </w:tcBorders>
            <w:vAlign w:val="center"/>
          </w:tcPr>
          <w:p w:rsidR="00E509C4" w:rsidRPr="00760A8E" w:rsidRDefault="003407DC" w:rsidP="00BA701A">
            <w:pPr>
              <w:pStyle w:val="Bezmezer"/>
              <w:jc w:val="right"/>
            </w:pPr>
            <w:r>
              <w:t>00</w:t>
            </w:r>
          </w:p>
        </w:tc>
      </w:tr>
      <w:tr w:rsidR="00760A8E" w:rsidRPr="00760A8E" w:rsidTr="00E2261F">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3407DC" w:rsidP="00760A8E">
            <w:pPr>
              <w:pStyle w:val="Bezmezer"/>
              <w:rPr>
                <w:sz w:val="14"/>
              </w:rPr>
            </w:pPr>
            <w:r>
              <w:rPr>
                <w:sz w:val="14"/>
              </w:rPr>
              <w:t>Archivní číslo</w:t>
            </w:r>
          </w:p>
          <w:p w:rsidR="003407DC" w:rsidRPr="00E509C4" w:rsidRDefault="003407DC" w:rsidP="00760A8E">
            <w:pPr>
              <w:pStyle w:val="Bezmezer"/>
              <w:rPr>
                <w:sz w:val="14"/>
              </w:rPr>
            </w:pPr>
            <w:r>
              <w:rPr>
                <w:sz w:val="14"/>
              </w:rPr>
              <w:t>Doc. No.</w:t>
            </w:r>
          </w:p>
        </w:tc>
        <w:bookmarkStart w:id="2" w:name="Archivní_číslo" w:displacedByCustomXml="next"/>
        <w:sdt>
          <w:sdtPr>
            <w:rPr>
              <w:spacing w:val="45"/>
            </w:rPr>
            <w:id w:val="14829845"/>
            <w:lock w:val="sdtLocked"/>
            <w:placeholder>
              <w:docPart w:val="035B8B842C4C4CDDB5049E5015C9E3EF"/>
            </w:placeholder>
            <w:text/>
          </w:sdtPr>
          <w:sdtEndPr>
            <w:rPr>
              <w:spacing w:val="54"/>
            </w:rPr>
          </w:sdtEndPr>
          <w:sdtContent>
            <w:tc>
              <w:tcPr>
                <w:tcW w:w="2386" w:type="dxa"/>
                <w:gridSpan w:val="4"/>
                <w:tcBorders>
                  <w:left w:val="nil"/>
                </w:tcBorders>
                <w:tcFitText/>
                <w:vAlign w:val="center"/>
              </w:tcPr>
              <w:p w:rsidR="00760A8E" w:rsidRPr="00760A8E" w:rsidRDefault="002F40E5" w:rsidP="00671055">
                <w:pPr>
                  <w:pStyle w:val="Bezmezer"/>
                </w:pPr>
                <w:r w:rsidRPr="00E05FA0">
                  <w:rPr>
                    <w:spacing w:val="45"/>
                  </w:rPr>
                  <w:t>875-3248</w:t>
                </w:r>
                <w:r w:rsidR="00671055" w:rsidRPr="00E05FA0">
                  <w:rPr>
                    <w:spacing w:val="45"/>
                  </w:rPr>
                  <w:t>6</w:t>
                </w:r>
                <w:r w:rsidRPr="00E05FA0">
                  <w:rPr>
                    <w:spacing w:val="45"/>
                  </w:rPr>
                  <w:t>-10</w:t>
                </w:r>
                <w:r w:rsidR="00E05FA0" w:rsidRPr="00E05FA0">
                  <w:rPr>
                    <w:spacing w:val="45"/>
                  </w:rPr>
                  <w:t>1</w:t>
                </w:r>
                <w:r w:rsidRPr="00E05FA0">
                  <w:rPr>
                    <w:spacing w:val="45"/>
                  </w:rPr>
                  <w:t>-0</w:t>
                </w:r>
                <w:r w:rsidRPr="00E05FA0">
                  <w:rPr>
                    <w:spacing w:val="-9"/>
                  </w:rPr>
                  <w:t>1</w:t>
                </w:r>
              </w:p>
            </w:tc>
          </w:sdtContent>
        </w:sdt>
        <w:bookmarkEnd w:id="2" w:displacedByCustomXml="prev"/>
      </w:tr>
    </w:tbl>
    <w:p w:rsidR="00E2261F" w:rsidRPr="00E2261F" w:rsidRDefault="00E2261F" w:rsidP="00E2261F">
      <w:pPr>
        <w:rPr>
          <w:sz w:val="14"/>
        </w:rPr>
      </w:pPr>
      <w:r w:rsidRPr="00E2261F">
        <w:rPr>
          <w:sz w:val="14"/>
        </w:rPr>
        <w:br w:type="page"/>
      </w:r>
    </w:p>
    <w:p w:rsidR="00725B13" w:rsidRPr="00725B13" w:rsidRDefault="00725B13" w:rsidP="00725B13">
      <w:pPr>
        <w:rPr>
          <w:b/>
          <w:sz w:val="24"/>
        </w:rPr>
      </w:pPr>
      <w:r w:rsidRPr="00725B13">
        <w:rPr>
          <w:b/>
          <w:sz w:val="24"/>
        </w:rPr>
        <w:lastRenderedPageBreak/>
        <w:t>Obsah</w:t>
      </w:r>
    </w:p>
    <w:p w:rsidR="00B03196" w:rsidRDefault="006A78E2">
      <w:pPr>
        <w:pStyle w:val="Obsah1"/>
        <w:tabs>
          <w:tab w:val="left" w:pos="440"/>
          <w:tab w:val="right" w:leader="dot" w:pos="9062"/>
        </w:tabs>
        <w:rPr>
          <w:rFonts w:asciiTheme="minorHAnsi" w:eastAsiaTheme="minorEastAsia" w:hAnsiTheme="minorHAnsi"/>
          <w:noProof/>
          <w:lang w:eastAsia="cs-CZ"/>
        </w:rPr>
      </w:pPr>
      <w:r>
        <w:fldChar w:fldCharType="begin"/>
      </w:r>
      <w:r w:rsidR="00725B13">
        <w:instrText xml:space="preserve"> TOC \o "1-2" \h \z \u </w:instrText>
      </w:r>
      <w:r>
        <w:fldChar w:fldCharType="separate"/>
      </w:r>
      <w:hyperlink w:anchor="_Toc7084485" w:history="1">
        <w:r w:rsidR="00B03196" w:rsidRPr="00F2618B">
          <w:rPr>
            <w:rStyle w:val="Hypertextovodkaz"/>
            <w:noProof/>
          </w:rPr>
          <w:t>1</w:t>
        </w:r>
        <w:r w:rsidR="00B03196">
          <w:rPr>
            <w:rFonts w:asciiTheme="minorHAnsi" w:eastAsiaTheme="minorEastAsia" w:hAnsiTheme="minorHAnsi"/>
            <w:noProof/>
            <w:lang w:eastAsia="cs-CZ"/>
          </w:rPr>
          <w:tab/>
        </w:r>
        <w:r w:rsidR="00B03196" w:rsidRPr="00F2618B">
          <w:rPr>
            <w:rStyle w:val="Hypertextovodkaz"/>
            <w:noProof/>
          </w:rPr>
          <w:t>Úvod</w:t>
        </w:r>
        <w:r w:rsidR="00B03196">
          <w:rPr>
            <w:noProof/>
            <w:webHidden/>
          </w:rPr>
          <w:tab/>
        </w:r>
        <w:r>
          <w:rPr>
            <w:noProof/>
            <w:webHidden/>
          </w:rPr>
          <w:fldChar w:fldCharType="begin"/>
        </w:r>
        <w:r w:rsidR="00B03196">
          <w:rPr>
            <w:noProof/>
            <w:webHidden/>
          </w:rPr>
          <w:instrText xml:space="preserve"> PAGEREF _Toc7084485 \h </w:instrText>
        </w:r>
        <w:r>
          <w:rPr>
            <w:noProof/>
            <w:webHidden/>
          </w:rPr>
        </w:r>
        <w:r>
          <w:rPr>
            <w:noProof/>
            <w:webHidden/>
          </w:rPr>
          <w:fldChar w:fldCharType="separate"/>
        </w:r>
        <w:r w:rsidR="00793BA6">
          <w:rPr>
            <w:noProof/>
            <w:webHidden/>
          </w:rPr>
          <w:t>3</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486" w:history="1">
        <w:r w:rsidR="00B03196" w:rsidRPr="00F2618B">
          <w:rPr>
            <w:rStyle w:val="Hypertextovodkaz"/>
            <w:noProof/>
          </w:rPr>
          <w:t>2</w:t>
        </w:r>
        <w:r w:rsidR="00B03196">
          <w:rPr>
            <w:rFonts w:asciiTheme="minorHAnsi" w:eastAsiaTheme="minorEastAsia" w:hAnsiTheme="minorHAnsi"/>
            <w:noProof/>
            <w:lang w:eastAsia="cs-CZ"/>
          </w:rPr>
          <w:tab/>
        </w:r>
        <w:r w:rsidR="00B03196" w:rsidRPr="00F2618B">
          <w:rPr>
            <w:rStyle w:val="Hypertextovodkaz"/>
            <w:noProof/>
          </w:rPr>
          <w:t>Výchozí podklady</w:t>
        </w:r>
        <w:r w:rsidR="00B03196">
          <w:rPr>
            <w:noProof/>
            <w:webHidden/>
          </w:rPr>
          <w:tab/>
        </w:r>
        <w:r>
          <w:rPr>
            <w:noProof/>
            <w:webHidden/>
          </w:rPr>
          <w:fldChar w:fldCharType="begin"/>
        </w:r>
        <w:r w:rsidR="00B03196">
          <w:rPr>
            <w:noProof/>
            <w:webHidden/>
          </w:rPr>
          <w:instrText xml:space="preserve"> PAGEREF _Toc7084486 \h </w:instrText>
        </w:r>
        <w:r>
          <w:rPr>
            <w:noProof/>
            <w:webHidden/>
          </w:rPr>
        </w:r>
        <w:r>
          <w:rPr>
            <w:noProof/>
            <w:webHidden/>
          </w:rPr>
          <w:fldChar w:fldCharType="separate"/>
        </w:r>
        <w:r w:rsidR="00793BA6">
          <w:rPr>
            <w:noProof/>
            <w:webHidden/>
          </w:rPr>
          <w:t>3</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487" w:history="1">
        <w:r w:rsidR="00B03196" w:rsidRPr="00F2618B">
          <w:rPr>
            <w:rStyle w:val="Hypertextovodkaz"/>
            <w:noProof/>
          </w:rPr>
          <w:t>3</w:t>
        </w:r>
        <w:r w:rsidR="00B03196">
          <w:rPr>
            <w:rFonts w:asciiTheme="minorHAnsi" w:eastAsiaTheme="minorEastAsia" w:hAnsiTheme="minorHAnsi"/>
            <w:noProof/>
            <w:lang w:eastAsia="cs-CZ"/>
          </w:rPr>
          <w:tab/>
        </w:r>
        <w:r w:rsidR="00B03196" w:rsidRPr="00F2618B">
          <w:rPr>
            <w:rStyle w:val="Hypertextovodkaz"/>
            <w:noProof/>
          </w:rPr>
          <w:t>Normy předpisy a směrnice</w:t>
        </w:r>
        <w:r w:rsidR="00B03196">
          <w:rPr>
            <w:noProof/>
            <w:webHidden/>
          </w:rPr>
          <w:tab/>
        </w:r>
        <w:r>
          <w:rPr>
            <w:noProof/>
            <w:webHidden/>
          </w:rPr>
          <w:fldChar w:fldCharType="begin"/>
        </w:r>
        <w:r w:rsidR="00B03196">
          <w:rPr>
            <w:noProof/>
            <w:webHidden/>
          </w:rPr>
          <w:instrText xml:space="preserve"> PAGEREF _Toc7084487 \h </w:instrText>
        </w:r>
        <w:r>
          <w:rPr>
            <w:noProof/>
            <w:webHidden/>
          </w:rPr>
        </w:r>
        <w:r>
          <w:rPr>
            <w:noProof/>
            <w:webHidden/>
          </w:rPr>
          <w:fldChar w:fldCharType="separate"/>
        </w:r>
        <w:r w:rsidR="00793BA6">
          <w:rPr>
            <w:noProof/>
            <w:webHidden/>
          </w:rPr>
          <w:t>3</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488" w:history="1">
        <w:r w:rsidR="00B03196" w:rsidRPr="00F2618B">
          <w:rPr>
            <w:rStyle w:val="Hypertextovodkaz"/>
            <w:noProof/>
          </w:rPr>
          <w:t>4</w:t>
        </w:r>
        <w:r w:rsidR="00B03196">
          <w:rPr>
            <w:rFonts w:asciiTheme="minorHAnsi" w:eastAsiaTheme="minorEastAsia" w:hAnsiTheme="minorHAnsi"/>
            <w:noProof/>
            <w:lang w:eastAsia="cs-CZ"/>
          </w:rPr>
          <w:tab/>
        </w:r>
        <w:r w:rsidR="00B03196" w:rsidRPr="00F2618B">
          <w:rPr>
            <w:rStyle w:val="Hypertextovodkaz"/>
            <w:noProof/>
          </w:rPr>
          <w:t>Zatřídění konstrukce</w:t>
        </w:r>
        <w:r w:rsidR="00B03196">
          <w:rPr>
            <w:noProof/>
            <w:webHidden/>
          </w:rPr>
          <w:tab/>
        </w:r>
        <w:r>
          <w:rPr>
            <w:noProof/>
            <w:webHidden/>
          </w:rPr>
          <w:fldChar w:fldCharType="begin"/>
        </w:r>
        <w:r w:rsidR="00B03196">
          <w:rPr>
            <w:noProof/>
            <w:webHidden/>
          </w:rPr>
          <w:instrText xml:space="preserve"> PAGEREF _Toc7084488 \h </w:instrText>
        </w:r>
        <w:r>
          <w:rPr>
            <w:noProof/>
            <w:webHidden/>
          </w:rPr>
        </w:r>
        <w:r>
          <w:rPr>
            <w:noProof/>
            <w:webHidden/>
          </w:rPr>
          <w:fldChar w:fldCharType="separate"/>
        </w:r>
        <w:r w:rsidR="00793BA6">
          <w:rPr>
            <w:noProof/>
            <w:webHidden/>
          </w:rPr>
          <w:t>3</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489" w:history="1">
        <w:r w:rsidR="00B03196" w:rsidRPr="00F2618B">
          <w:rPr>
            <w:rStyle w:val="Hypertextovodkaz"/>
            <w:noProof/>
          </w:rPr>
          <w:t>5</w:t>
        </w:r>
        <w:r w:rsidR="00B03196">
          <w:rPr>
            <w:rFonts w:asciiTheme="minorHAnsi" w:eastAsiaTheme="minorEastAsia" w:hAnsiTheme="minorHAnsi"/>
            <w:noProof/>
            <w:lang w:eastAsia="cs-CZ"/>
          </w:rPr>
          <w:tab/>
        </w:r>
        <w:r w:rsidR="00B03196" w:rsidRPr="00F2618B">
          <w:rPr>
            <w:rStyle w:val="Hypertextovodkaz"/>
            <w:noProof/>
          </w:rPr>
          <w:t>Předpoklady výpočtu</w:t>
        </w:r>
        <w:r w:rsidR="00B03196">
          <w:rPr>
            <w:noProof/>
            <w:webHidden/>
          </w:rPr>
          <w:tab/>
        </w:r>
        <w:r>
          <w:rPr>
            <w:noProof/>
            <w:webHidden/>
          </w:rPr>
          <w:fldChar w:fldCharType="begin"/>
        </w:r>
        <w:r w:rsidR="00B03196">
          <w:rPr>
            <w:noProof/>
            <w:webHidden/>
          </w:rPr>
          <w:instrText xml:space="preserve"> PAGEREF _Toc7084489 \h </w:instrText>
        </w:r>
        <w:r>
          <w:rPr>
            <w:noProof/>
            <w:webHidden/>
          </w:rPr>
        </w:r>
        <w:r>
          <w:rPr>
            <w:noProof/>
            <w:webHidden/>
          </w:rPr>
          <w:fldChar w:fldCharType="separate"/>
        </w:r>
        <w:r w:rsidR="00793BA6">
          <w:rPr>
            <w:noProof/>
            <w:webHidden/>
          </w:rPr>
          <w:t>3</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490" w:history="1">
        <w:r w:rsidR="00B03196" w:rsidRPr="00F2618B">
          <w:rPr>
            <w:rStyle w:val="Hypertextovodkaz"/>
            <w:noProof/>
          </w:rPr>
          <w:t>6</w:t>
        </w:r>
        <w:r w:rsidR="00B03196">
          <w:rPr>
            <w:rFonts w:asciiTheme="minorHAnsi" w:eastAsiaTheme="minorEastAsia" w:hAnsiTheme="minorHAnsi"/>
            <w:noProof/>
            <w:lang w:eastAsia="cs-CZ"/>
          </w:rPr>
          <w:tab/>
        </w:r>
        <w:r w:rsidR="00B03196" w:rsidRPr="00F2618B">
          <w:rPr>
            <w:rStyle w:val="Hypertextovodkaz"/>
            <w:noProof/>
          </w:rPr>
          <w:t>Zatížení konstrukce</w:t>
        </w:r>
        <w:r w:rsidR="00B03196">
          <w:rPr>
            <w:noProof/>
            <w:webHidden/>
          </w:rPr>
          <w:tab/>
        </w:r>
        <w:r>
          <w:rPr>
            <w:noProof/>
            <w:webHidden/>
          </w:rPr>
          <w:fldChar w:fldCharType="begin"/>
        </w:r>
        <w:r w:rsidR="00B03196">
          <w:rPr>
            <w:noProof/>
            <w:webHidden/>
          </w:rPr>
          <w:instrText xml:space="preserve"> PAGEREF _Toc7084490 \h </w:instrText>
        </w:r>
        <w:r>
          <w:rPr>
            <w:noProof/>
            <w:webHidden/>
          </w:rPr>
        </w:r>
        <w:r>
          <w:rPr>
            <w:noProof/>
            <w:webHidden/>
          </w:rPr>
          <w:fldChar w:fldCharType="separate"/>
        </w:r>
        <w:r w:rsidR="00793BA6">
          <w:rPr>
            <w:noProof/>
            <w:webHidden/>
          </w:rPr>
          <w:t>4</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491" w:history="1">
        <w:r w:rsidR="00B03196" w:rsidRPr="00F2618B">
          <w:rPr>
            <w:rStyle w:val="Hypertextovodkaz"/>
            <w:noProof/>
          </w:rPr>
          <w:t>7</w:t>
        </w:r>
        <w:r w:rsidR="00B03196">
          <w:rPr>
            <w:rFonts w:asciiTheme="minorHAnsi" w:eastAsiaTheme="minorEastAsia" w:hAnsiTheme="minorHAnsi"/>
            <w:noProof/>
            <w:lang w:eastAsia="cs-CZ"/>
          </w:rPr>
          <w:tab/>
        </w:r>
        <w:r w:rsidR="00B03196" w:rsidRPr="00F2618B">
          <w:rPr>
            <w:rStyle w:val="Hypertextovodkaz"/>
            <w:noProof/>
          </w:rPr>
          <w:t>Technické a konstrukční řešení objektu</w:t>
        </w:r>
        <w:r w:rsidR="00B03196">
          <w:rPr>
            <w:noProof/>
            <w:webHidden/>
          </w:rPr>
          <w:tab/>
        </w:r>
        <w:r>
          <w:rPr>
            <w:noProof/>
            <w:webHidden/>
          </w:rPr>
          <w:fldChar w:fldCharType="begin"/>
        </w:r>
        <w:r w:rsidR="00B03196">
          <w:rPr>
            <w:noProof/>
            <w:webHidden/>
          </w:rPr>
          <w:instrText xml:space="preserve"> PAGEREF _Toc7084491 \h </w:instrText>
        </w:r>
        <w:r>
          <w:rPr>
            <w:noProof/>
            <w:webHidden/>
          </w:rPr>
        </w:r>
        <w:r>
          <w:rPr>
            <w:noProof/>
            <w:webHidden/>
          </w:rPr>
          <w:fldChar w:fldCharType="separate"/>
        </w:r>
        <w:r w:rsidR="00793BA6">
          <w:rPr>
            <w:noProof/>
            <w:webHidden/>
          </w:rPr>
          <w:t>4</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492" w:history="1">
        <w:r w:rsidR="00B03196" w:rsidRPr="00F2618B">
          <w:rPr>
            <w:rStyle w:val="Hypertextovodkaz"/>
            <w:noProof/>
          </w:rPr>
          <w:t>7.1</w:t>
        </w:r>
        <w:r w:rsidR="00B03196">
          <w:rPr>
            <w:rFonts w:asciiTheme="minorHAnsi" w:eastAsiaTheme="minorEastAsia" w:hAnsiTheme="minorHAnsi"/>
            <w:noProof/>
            <w:lang w:eastAsia="cs-CZ"/>
          </w:rPr>
          <w:tab/>
        </w:r>
        <w:r w:rsidR="00B03196" w:rsidRPr="00F2618B">
          <w:rPr>
            <w:rStyle w:val="Hypertextovodkaz"/>
            <w:noProof/>
          </w:rPr>
          <w:t>Popis konstrukce střechy objektu</w:t>
        </w:r>
        <w:r w:rsidR="00B03196">
          <w:rPr>
            <w:noProof/>
            <w:webHidden/>
          </w:rPr>
          <w:tab/>
        </w:r>
        <w:r>
          <w:rPr>
            <w:noProof/>
            <w:webHidden/>
          </w:rPr>
          <w:fldChar w:fldCharType="begin"/>
        </w:r>
        <w:r w:rsidR="00B03196">
          <w:rPr>
            <w:noProof/>
            <w:webHidden/>
          </w:rPr>
          <w:instrText xml:space="preserve"> PAGEREF _Toc7084492 \h </w:instrText>
        </w:r>
        <w:r>
          <w:rPr>
            <w:noProof/>
            <w:webHidden/>
          </w:rPr>
        </w:r>
        <w:r>
          <w:rPr>
            <w:noProof/>
            <w:webHidden/>
          </w:rPr>
          <w:fldChar w:fldCharType="separate"/>
        </w:r>
        <w:r w:rsidR="00793BA6">
          <w:rPr>
            <w:noProof/>
            <w:webHidden/>
          </w:rPr>
          <w:t>4</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493" w:history="1">
        <w:r w:rsidR="00B03196" w:rsidRPr="00F2618B">
          <w:rPr>
            <w:rStyle w:val="Hypertextovodkaz"/>
            <w:noProof/>
          </w:rPr>
          <w:t>7.2</w:t>
        </w:r>
        <w:r w:rsidR="00B03196">
          <w:rPr>
            <w:rFonts w:asciiTheme="minorHAnsi" w:eastAsiaTheme="minorEastAsia" w:hAnsiTheme="minorHAnsi"/>
            <w:noProof/>
            <w:lang w:eastAsia="cs-CZ"/>
          </w:rPr>
          <w:tab/>
        </w:r>
        <w:r w:rsidR="00B03196" w:rsidRPr="00F2618B">
          <w:rPr>
            <w:rStyle w:val="Hypertextovodkaz"/>
            <w:noProof/>
          </w:rPr>
          <w:t>Popis demontovaných ocelových konstrukcí</w:t>
        </w:r>
        <w:r w:rsidR="00B03196">
          <w:rPr>
            <w:noProof/>
            <w:webHidden/>
          </w:rPr>
          <w:tab/>
        </w:r>
        <w:r>
          <w:rPr>
            <w:noProof/>
            <w:webHidden/>
          </w:rPr>
          <w:fldChar w:fldCharType="begin"/>
        </w:r>
        <w:r w:rsidR="00B03196">
          <w:rPr>
            <w:noProof/>
            <w:webHidden/>
          </w:rPr>
          <w:instrText xml:space="preserve"> PAGEREF _Toc7084493 \h </w:instrText>
        </w:r>
        <w:r>
          <w:rPr>
            <w:noProof/>
            <w:webHidden/>
          </w:rPr>
        </w:r>
        <w:r>
          <w:rPr>
            <w:noProof/>
            <w:webHidden/>
          </w:rPr>
          <w:fldChar w:fldCharType="separate"/>
        </w:r>
        <w:r w:rsidR="00793BA6">
          <w:rPr>
            <w:noProof/>
            <w:webHidden/>
          </w:rPr>
          <w:t>4</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494" w:history="1">
        <w:r w:rsidR="00B03196" w:rsidRPr="00F2618B">
          <w:rPr>
            <w:rStyle w:val="Hypertextovodkaz"/>
            <w:noProof/>
          </w:rPr>
          <w:t>7.3</w:t>
        </w:r>
        <w:r w:rsidR="00B03196">
          <w:rPr>
            <w:rFonts w:asciiTheme="minorHAnsi" w:eastAsiaTheme="minorEastAsia" w:hAnsiTheme="minorHAnsi"/>
            <w:noProof/>
            <w:lang w:eastAsia="cs-CZ"/>
          </w:rPr>
          <w:tab/>
        </w:r>
        <w:r w:rsidR="00B03196" w:rsidRPr="00F2618B">
          <w:rPr>
            <w:rStyle w:val="Hypertextovodkaz"/>
            <w:noProof/>
          </w:rPr>
          <w:t>Stávající konstrukce</w:t>
        </w:r>
        <w:r w:rsidR="00B03196">
          <w:rPr>
            <w:noProof/>
            <w:webHidden/>
          </w:rPr>
          <w:tab/>
        </w:r>
        <w:r>
          <w:rPr>
            <w:noProof/>
            <w:webHidden/>
          </w:rPr>
          <w:fldChar w:fldCharType="begin"/>
        </w:r>
        <w:r w:rsidR="00B03196">
          <w:rPr>
            <w:noProof/>
            <w:webHidden/>
          </w:rPr>
          <w:instrText xml:space="preserve"> PAGEREF _Toc7084494 \h </w:instrText>
        </w:r>
        <w:r>
          <w:rPr>
            <w:noProof/>
            <w:webHidden/>
          </w:rPr>
        </w:r>
        <w:r>
          <w:rPr>
            <w:noProof/>
            <w:webHidden/>
          </w:rPr>
          <w:fldChar w:fldCharType="separate"/>
        </w:r>
        <w:r w:rsidR="00793BA6">
          <w:rPr>
            <w:noProof/>
            <w:webHidden/>
          </w:rPr>
          <w:t>5</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495" w:history="1">
        <w:r w:rsidR="00B03196" w:rsidRPr="00F2618B">
          <w:rPr>
            <w:rStyle w:val="Hypertextovodkaz"/>
            <w:noProof/>
          </w:rPr>
          <w:t>7.4</w:t>
        </w:r>
        <w:r w:rsidR="00B03196">
          <w:rPr>
            <w:rFonts w:asciiTheme="minorHAnsi" w:eastAsiaTheme="minorEastAsia" w:hAnsiTheme="minorHAnsi"/>
            <w:noProof/>
            <w:lang w:eastAsia="cs-CZ"/>
          </w:rPr>
          <w:tab/>
        </w:r>
        <w:r w:rsidR="00B03196" w:rsidRPr="00F2618B">
          <w:rPr>
            <w:rStyle w:val="Hypertextovodkaz"/>
            <w:noProof/>
          </w:rPr>
          <w:t>Nové konstrukce</w:t>
        </w:r>
        <w:r w:rsidR="00B03196">
          <w:rPr>
            <w:noProof/>
            <w:webHidden/>
          </w:rPr>
          <w:tab/>
        </w:r>
        <w:r>
          <w:rPr>
            <w:noProof/>
            <w:webHidden/>
          </w:rPr>
          <w:fldChar w:fldCharType="begin"/>
        </w:r>
        <w:r w:rsidR="00B03196">
          <w:rPr>
            <w:noProof/>
            <w:webHidden/>
          </w:rPr>
          <w:instrText xml:space="preserve"> PAGEREF _Toc7084495 \h </w:instrText>
        </w:r>
        <w:r>
          <w:rPr>
            <w:noProof/>
            <w:webHidden/>
          </w:rPr>
        </w:r>
        <w:r>
          <w:rPr>
            <w:noProof/>
            <w:webHidden/>
          </w:rPr>
          <w:fldChar w:fldCharType="separate"/>
        </w:r>
        <w:r w:rsidR="00793BA6">
          <w:rPr>
            <w:noProof/>
            <w:webHidden/>
          </w:rPr>
          <w:t>5</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496" w:history="1">
        <w:r w:rsidR="00B03196" w:rsidRPr="00F2618B">
          <w:rPr>
            <w:rStyle w:val="Hypertextovodkaz"/>
            <w:noProof/>
          </w:rPr>
          <w:t>7.5</w:t>
        </w:r>
        <w:r w:rsidR="00B03196">
          <w:rPr>
            <w:rFonts w:asciiTheme="minorHAnsi" w:eastAsiaTheme="minorEastAsia" w:hAnsiTheme="minorHAnsi"/>
            <w:noProof/>
            <w:lang w:eastAsia="cs-CZ"/>
          </w:rPr>
          <w:tab/>
        </w:r>
        <w:r w:rsidR="00B03196" w:rsidRPr="00F2618B">
          <w:rPr>
            <w:rStyle w:val="Hypertextovodkaz"/>
            <w:noProof/>
          </w:rPr>
          <w:t>Střešní plášť</w:t>
        </w:r>
        <w:r w:rsidR="00B03196">
          <w:rPr>
            <w:noProof/>
            <w:webHidden/>
          </w:rPr>
          <w:tab/>
        </w:r>
        <w:r>
          <w:rPr>
            <w:noProof/>
            <w:webHidden/>
          </w:rPr>
          <w:fldChar w:fldCharType="begin"/>
        </w:r>
        <w:r w:rsidR="00B03196">
          <w:rPr>
            <w:noProof/>
            <w:webHidden/>
          </w:rPr>
          <w:instrText xml:space="preserve"> PAGEREF _Toc7084496 \h </w:instrText>
        </w:r>
        <w:r>
          <w:rPr>
            <w:noProof/>
            <w:webHidden/>
          </w:rPr>
        </w:r>
        <w:r>
          <w:rPr>
            <w:noProof/>
            <w:webHidden/>
          </w:rPr>
          <w:fldChar w:fldCharType="separate"/>
        </w:r>
        <w:r w:rsidR="00793BA6">
          <w:rPr>
            <w:noProof/>
            <w:webHidden/>
          </w:rPr>
          <w:t>6</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497" w:history="1">
        <w:r w:rsidR="00B03196" w:rsidRPr="00F2618B">
          <w:rPr>
            <w:rStyle w:val="Hypertextovodkaz"/>
            <w:noProof/>
          </w:rPr>
          <w:t>8</w:t>
        </w:r>
        <w:r w:rsidR="00B03196">
          <w:rPr>
            <w:rFonts w:asciiTheme="minorHAnsi" w:eastAsiaTheme="minorEastAsia" w:hAnsiTheme="minorHAnsi"/>
            <w:noProof/>
            <w:lang w:eastAsia="cs-CZ"/>
          </w:rPr>
          <w:tab/>
        </w:r>
        <w:r w:rsidR="00B03196" w:rsidRPr="00F2618B">
          <w:rPr>
            <w:rStyle w:val="Hypertextovodkaz"/>
            <w:noProof/>
          </w:rPr>
          <w:t>Montážní spoje a kotvení</w:t>
        </w:r>
        <w:r w:rsidR="00B03196">
          <w:rPr>
            <w:noProof/>
            <w:webHidden/>
          </w:rPr>
          <w:tab/>
        </w:r>
        <w:r>
          <w:rPr>
            <w:noProof/>
            <w:webHidden/>
          </w:rPr>
          <w:fldChar w:fldCharType="begin"/>
        </w:r>
        <w:r w:rsidR="00B03196">
          <w:rPr>
            <w:noProof/>
            <w:webHidden/>
          </w:rPr>
          <w:instrText xml:space="preserve"> PAGEREF _Toc7084497 \h </w:instrText>
        </w:r>
        <w:r>
          <w:rPr>
            <w:noProof/>
            <w:webHidden/>
          </w:rPr>
        </w:r>
        <w:r>
          <w:rPr>
            <w:noProof/>
            <w:webHidden/>
          </w:rPr>
          <w:fldChar w:fldCharType="separate"/>
        </w:r>
        <w:r w:rsidR="00793BA6">
          <w:rPr>
            <w:noProof/>
            <w:webHidden/>
          </w:rPr>
          <w:t>6</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498" w:history="1">
        <w:r w:rsidR="00B03196" w:rsidRPr="00F2618B">
          <w:rPr>
            <w:rStyle w:val="Hypertextovodkaz"/>
            <w:noProof/>
          </w:rPr>
          <w:t>8.1</w:t>
        </w:r>
        <w:r w:rsidR="00B03196">
          <w:rPr>
            <w:rFonts w:asciiTheme="minorHAnsi" w:eastAsiaTheme="minorEastAsia" w:hAnsiTheme="minorHAnsi"/>
            <w:noProof/>
            <w:lang w:eastAsia="cs-CZ"/>
          </w:rPr>
          <w:tab/>
        </w:r>
        <w:r w:rsidR="00B03196" w:rsidRPr="00F2618B">
          <w:rPr>
            <w:rStyle w:val="Hypertextovodkaz"/>
            <w:noProof/>
          </w:rPr>
          <w:t>Stávající spoje</w:t>
        </w:r>
        <w:r w:rsidR="00B03196">
          <w:rPr>
            <w:noProof/>
            <w:webHidden/>
          </w:rPr>
          <w:tab/>
        </w:r>
        <w:r>
          <w:rPr>
            <w:noProof/>
            <w:webHidden/>
          </w:rPr>
          <w:fldChar w:fldCharType="begin"/>
        </w:r>
        <w:r w:rsidR="00B03196">
          <w:rPr>
            <w:noProof/>
            <w:webHidden/>
          </w:rPr>
          <w:instrText xml:space="preserve"> PAGEREF _Toc7084498 \h </w:instrText>
        </w:r>
        <w:r>
          <w:rPr>
            <w:noProof/>
            <w:webHidden/>
          </w:rPr>
        </w:r>
        <w:r>
          <w:rPr>
            <w:noProof/>
            <w:webHidden/>
          </w:rPr>
          <w:fldChar w:fldCharType="separate"/>
        </w:r>
        <w:r w:rsidR="00793BA6">
          <w:rPr>
            <w:noProof/>
            <w:webHidden/>
          </w:rPr>
          <w:t>6</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499" w:history="1">
        <w:r w:rsidR="00B03196" w:rsidRPr="00F2618B">
          <w:rPr>
            <w:rStyle w:val="Hypertextovodkaz"/>
            <w:noProof/>
          </w:rPr>
          <w:t>8.2</w:t>
        </w:r>
        <w:r w:rsidR="00B03196">
          <w:rPr>
            <w:rFonts w:asciiTheme="minorHAnsi" w:eastAsiaTheme="minorEastAsia" w:hAnsiTheme="minorHAnsi"/>
            <w:noProof/>
            <w:lang w:eastAsia="cs-CZ"/>
          </w:rPr>
          <w:tab/>
        </w:r>
        <w:r w:rsidR="00B03196" w:rsidRPr="00F2618B">
          <w:rPr>
            <w:rStyle w:val="Hypertextovodkaz"/>
            <w:noProof/>
          </w:rPr>
          <w:t>Nové spoje</w:t>
        </w:r>
        <w:r w:rsidR="00B03196">
          <w:rPr>
            <w:noProof/>
            <w:webHidden/>
          </w:rPr>
          <w:tab/>
        </w:r>
        <w:r>
          <w:rPr>
            <w:noProof/>
            <w:webHidden/>
          </w:rPr>
          <w:fldChar w:fldCharType="begin"/>
        </w:r>
        <w:r w:rsidR="00B03196">
          <w:rPr>
            <w:noProof/>
            <w:webHidden/>
          </w:rPr>
          <w:instrText xml:space="preserve"> PAGEREF _Toc7084499 \h </w:instrText>
        </w:r>
        <w:r>
          <w:rPr>
            <w:noProof/>
            <w:webHidden/>
          </w:rPr>
        </w:r>
        <w:r>
          <w:rPr>
            <w:noProof/>
            <w:webHidden/>
          </w:rPr>
          <w:fldChar w:fldCharType="separate"/>
        </w:r>
        <w:r w:rsidR="00793BA6">
          <w:rPr>
            <w:noProof/>
            <w:webHidden/>
          </w:rPr>
          <w:t>7</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500" w:history="1">
        <w:r w:rsidR="00B03196" w:rsidRPr="00F2618B">
          <w:rPr>
            <w:rStyle w:val="Hypertextovodkaz"/>
            <w:noProof/>
          </w:rPr>
          <w:t>9</w:t>
        </w:r>
        <w:r w:rsidR="00B03196">
          <w:rPr>
            <w:rFonts w:asciiTheme="minorHAnsi" w:eastAsiaTheme="minorEastAsia" w:hAnsiTheme="minorHAnsi"/>
            <w:noProof/>
            <w:lang w:eastAsia="cs-CZ"/>
          </w:rPr>
          <w:tab/>
        </w:r>
        <w:r w:rsidR="00B03196" w:rsidRPr="00F2618B">
          <w:rPr>
            <w:rStyle w:val="Hypertextovodkaz"/>
            <w:noProof/>
          </w:rPr>
          <w:t>povrchová ochrana</w:t>
        </w:r>
        <w:r w:rsidR="00B03196">
          <w:rPr>
            <w:noProof/>
            <w:webHidden/>
          </w:rPr>
          <w:tab/>
        </w:r>
        <w:r>
          <w:rPr>
            <w:noProof/>
            <w:webHidden/>
          </w:rPr>
          <w:fldChar w:fldCharType="begin"/>
        </w:r>
        <w:r w:rsidR="00B03196">
          <w:rPr>
            <w:noProof/>
            <w:webHidden/>
          </w:rPr>
          <w:instrText xml:space="preserve"> PAGEREF _Toc7084500 \h </w:instrText>
        </w:r>
        <w:r>
          <w:rPr>
            <w:noProof/>
            <w:webHidden/>
          </w:rPr>
        </w:r>
        <w:r>
          <w:rPr>
            <w:noProof/>
            <w:webHidden/>
          </w:rPr>
          <w:fldChar w:fldCharType="separate"/>
        </w:r>
        <w:r w:rsidR="00793BA6">
          <w:rPr>
            <w:noProof/>
            <w:webHidden/>
          </w:rPr>
          <w:t>7</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501" w:history="1">
        <w:r w:rsidR="00B03196" w:rsidRPr="00F2618B">
          <w:rPr>
            <w:rStyle w:val="Hypertextovodkaz"/>
            <w:noProof/>
          </w:rPr>
          <w:t>9.1</w:t>
        </w:r>
        <w:r w:rsidR="00B03196">
          <w:rPr>
            <w:rFonts w:asciiTheme="minorHAnsi" w:eastAsiaTheme="minorEastAsia" w:hAnsiTheme="minorHAnsi"/>
            <w:noProof/>
            <w:lang w:eastAsia="cs-CZ"/>
          </w:rPr>
          <w:tab/>
        </w:r>
        <w:r w:rsidR="00B03196" w:rsidRPr="00F2618B">
          <w:rPr>
            <w:rStyle w:val="Hypertextovodkaz"/>
            <w:noProof/>
          </w:rPr>
          <w:t>Stávající konstrukce</w:t>
        </w:r>
        <w:r w:rsidR="00B03196">
          <w:rPr>
            <w:noProof/>
            <w:webHidden/>
          </w:rPr>
          <w:tab/>
        </w:r>
        <w:r>
          <w:rPr>
            <w:noProof/>
            <w:webHidden/>
          </w:rPr>
          <w:fldChar w:fldCharType="begin"/>
        </w:r>
        <w:r w:rsidR="00B03196">
          <w:rPr>
            <w:noProof/>
            <w:webHidden/>
          </w:rPr>
          <w:instrText xml:space="preserve"> PAGEREF _Toc7084501 \h </w:instrText>
        </w:r>
        <w:r>
          <w:rPr>
            <w:noProof/>
            <w:webHidden/>
          </w:rPr>
        </w:r>
        <w:r>
          <w:rPr>
            <w:noProof/>
            <w:webHidden/>
          </w:rPr>
          <w:fldChar w:fldCharType="separate"/>
        </w:r>
        <w:r w:rsidR="00793BA6">
          <w:rPr>
            <w:noProof/>
            <w:webHidden/>
          </w:rPr>
          <w:t>7</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502" w:history="1">
        <w:r w:rsidR="00B03196" w:rsidRPr="00F2618B">
          <w:rPr>
            <w:rStyle w:val="Hypertextovodkaz"/>
            <w:noProof/>
          </w:rPr>
          <w:t>9.2</w:t>
        </w:r>
        <w:r w:rsidR="00B03196">
          <w:rPr>
            <w:rFonts w:asciiTheme="minorHAnsi" w:eastAsiaTheme="minorEastAsia" w:hAnsiTheme="minorHAnsi"/>
            <w:noProof/>
            <w:lang w:eastAsia="cs-CZ"/>
          </w:rPr>
          <w:tab/>
        </w:r>
        <w:r w:rsidR="00B03196" w:rsidRPr="00F2618B">
          <w:rPr>
            <w:rStyle w:val="Hypertextovodkaz"/>
            <w:noProof/>
          </w:rPr>
          <w:t>Stávající konstrukce</w:t>
        </w:r>
        <w:r w:rsidR="00B03196">
          <w:rPr>
            <w:noProof/>
            <w:webHidden/>
          </w:rPr>
          <w:tab/>
        </w:r>
        <w:r>
          <w:rPr>
            <w:noProof/>
            <w:webHidden/>
          </w:rPr>
          <w:fldChar w:fldCharType="begin"/>
        </w:r>
        <w:r w:rsidR="00B03196">
          <w:rPr>
            <w:noProof/>
            <w:webHidden/>
          </w:rPr>
          <w:instrText xml:space="preserve"> PAGEREF _Toc7084502 \h </w:instrText>
        </w:r>
        <w:r>
          <w:rPr>
            <w:noProof/>
            <w:webHidden/>
          </w:rPr>
        </w:r>
        <w:r>
          <w:rPr>
            <w:noProof/>
            <w:webHidden/>
          </w:rPr>
          <w:fldChar w:fldCharType="separate"/>
        </w:r>
        <w:r w:rsidR="00793BA6">
          <w:rPr>
            <w:noProof/>
            <w:webHidden/>
          </w:rPr>
          <w:t>7</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503" w:history="1">
        <w:r w:rsidR="00B03196" w:rsidRPr="00F2618B">
          <w:rPr>
            <w:rStyle w:val="Hypertextovodkaz"/>
            <w:noProof/>
          </w:rPr>
          <w:t>10</w:t>
        </w:r>
        <w:r w:rsidR="00B03196">
          <w:rPr>
            <w:rFonts w:asciiTheme="minorHAnsi" w:eastAsiaTheme="minorEastAsia" w:hAnsiTheme="minorHAnsi"/>
            <w:noProof/>
            <w:lang w:eastAsia="cs-CZ"/>
          </w:rPr>
          <w:tab/>
        </w:r>
        <w:r w:rsidR="00B03196" w:rsidRPr="00F2618B">
          <w:rPr>
            <w:rStyle w:val="Hypertextovodkaz"/>
            <w:noProof/>
          </w:rPr>
          <w:t>Montáž a demontáž konstrukce</w:t>
        </w:r>
        <w:r w:rsidR="00B03196">
          <w:rPr>
            <w:noProof/>
            <w:webHidden/>
          </w:rPr>
          <w:tab/>
        </w:r>
        <w:r>
          <w:rPr>
            <w:noProof/>
            <w:webHidden/>
          </w:rPr>
          <w:fldChar w:fldCharType="begin"/>
        </w:r>
        <w:r w:rsidR="00B03196">
          <w:rPr>
            <w:noProof/>
            <w:webHidden/>
          </w:rPr>
          <w:instrText xml:space="preserve"> PAGEREF _Toc7084503 \h </w:instrText>
        </w:r>
        <w:r>
          <w:rPr>
            <w:noProof/>
            <w:webHidden/>
          </w:rPr>
        </w:r>
        <w:r>
          <w:rPr>
            <w:noProof/>
            <w:webHidden/>
          </w:rPr>
          <w:fldChar w:fldCharType="separate"/>
        </w:r>
        <w:r w:rsidR="00793BA6">
          <w:rPr>
            <w:noProof/>
            <w:webHidden/>
          </w:rPr>
          <w:t>7</w:t>
        </w:r>
        <w:r>
          <w:rPr>
            <w:noProof/>
            <w:webHidden/>
          </w:rPr>
          <w:fldChar w:fldCharType="end"/>
        </w:r>
      </w:hyperlink>
    </w:p>
    <w:p w:rsidR="00B03196" w:rsidRDefault="006A78E2">
      <w:pPr>
        <w:pStyle w:val="Obsah1"/>
        <w:tabs>
          <w:tab w:val="left" w:pos="440"/>
          <w:tab w:val="right" w:leader="dot" w:pos="9062"/>
        </w:tabs>
        <w:rPr>
          <w:rFonts w:asciiTheme="minorHAnsi" w:eastAsiaTheme="minorEastAsia" w:hAnsiTheme="minorHAnsi"/>
          <w:noProof/>
          <w:lang w:eastAsia="cs-CZ"/>
        </w:rPr>
      </w:pPr>
      <w:hyperlink w:anchor="_Toc7084504" w:history="1">
        <w:r w:rsidR="00B03196" w:rsidRPr="00F2618B">
          <w:rPr>
            <w:rStyle w:val="Hypertextovodkaz"/>
            <w:noProof/>
          </w:rPr>
          <w:t>11</w:t>
        </w:r>
        <w:r w:rsidR="00B03196">
          <w:rPr>
            <w:rFonts w:asciiTheme="minorHAnsi" w:eastAsiaTheme="minorEastAsia" w:hAnsiTheme="minorHAnsi"/>
            <w:noProof/>
            <w:lang w:eastAsia="cs-CZ"/>
          </w:rPr>
          <w:tab/>
        </w:r>
        <w:r w:rsidR="00B03196" w:rsidRPr="00F2618B">
          <w:rPr>
            <w:rStyle w:val="Hypertextovodkaz"/>
            <w:noProof/>
          </w:rPr>
          <w:t>Uvedení do provozu, provoz a údržba konstrukce</w:t>
        </w:r>
        <w:r w:rsidR="00B03196">
          <w:rPr>
            <w:noProof/>
            <w:webHidden/>
          </w:rPr>
          <w:tab/>
        </w:r>
        <w:r>
          <w:rPr>
            <w:noProof/>
            <w:webHidden/>
          </w:rPr>
          <w:fldChar w:fldCharType="begin"/>
        </w:r>
        <w:r w:rsidR="00B03196">
          <w:rPr>
            <w:noProof/>
            <w:webHidden/>
          </w:rPr>
          <w:instrText xml:space="preserve"> PAGEREF _Toc7084504 \h </w:instrText>
        </w:r>
        <w:r>
          <w:rPr>
            <w:noProof/>
            <w:webHidden/>
          </w:rPr>
        </w:r>
        <w:r>
          <w:rPr>
            <w:noProof/>
            <w:webHidden/>
          </w:rPr>
          <w:fldChar w:fldCharType="separate"/>
        </w:r>
        <w:r w:rsidR="00793BA6">
          <w:rPr>
            <w:noProof/>
            <w:webHidden/>
          </w:rPr>
          <w:t>7</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505" w:history="1">
        <w:r w:rsidR="00B03196" w:rsidRPr="00F2618B">
          <w:rPr>
            <w:rStyle w:val="Hypertextovodkaz"/>
            <w:noProof/>
          </w:rPr>
          <w:t>11.1</w:t>
        </w:r>
        <w:r w:rsidR="00B03196">
          <w:rPr>
            <w:rFonts w:asciiTheme="minorHAnsi" w:eastAsiaTheme="minorEastAsia" w:hAnsiTheme="minorHAnsi"/>
            <w:noProof/>
            <w:lang w:eastAsia="cs-CZ"/>
          </w:rPr>
          <w:tab/>
        </w:r>
        <w:r w:rsidR="00B03196" w:rsidRPr="00F2618B">
          <w:rPr>
            <w:rStyle w:val="Hypertextovodkaz"/>
            <w:noProof/>
          </w:rPr>
          <w:t>Zatěžovací zkouška</w:t>
        </w:r>
        <w:r w:rsidR="00B03196">
          <w:rPr>
            <w:noProof/>
            <w:webHidden/>
          </w:rPr>
          <w:tab/>
        </w:r>
        <w:r>
          <w:rPr>
            <w:noProof/>
            <w:webHidden/>
          </w:rPr>
          <w:fldChar w:fldCharType="begin"/>
        </w:r>
        <w:r w:rsidR="00B03196">
          <w:rPr>
            <w:noProof/>
            <w:webHidden/>
          </w:rPr>
          <w:instrText xml:space="preserve"> PAGEREF _Toc7084505 \h </w:instrText>
        </w:r>
        <w:r>
          <w:rPr>
            <w:noProof/>
            <w:webHidden/>
          </w:rPr>
        </w:r>
        <w:r>
          <w:rPr>
            <w:noProof/>
            <w:webHidden/>
          </w:rPr>
          <w:fldChar w:fldCharType="separate"/>
        </w:r>
        <w:r w:rsidR="00793BA6">
          <w:rPr>
            <w:noProof/>
            <w:webHidden/>
          </w:rPr>
          <w:t>7</w:t>
        </w:r>
        <w:r>
          <w:rPr>
            <w:noProof/>
            <w:webHidden/>
          </w:rPr>
          <w:fldChar w:fldCharType="end"/>
        </w:r>
      </w:hyperlink>
    </w:p>
    <w:p w:rsidR="00B03196" w:rsidRDefault="006A78E2">
      <w:pPr>
        <w:pStyle w:val="Obsah2"/>
        <w:tabs>
          <w:tab w:val="left" w:pos="880"/>
          <w:tab w:val="right" w:leader="dot" w:pos="9062"/>
        </w:tabs>
        <w:rPr>
          <w:rFonts w:asciiTheme="minorHAnsi" w:eastAsiaTheme="minorEastAsia" w:hAnsiTheme="minorHAnsi"/>
          <w:noProof/>
          <w:lang w:eastAsia="cs-CZ"/>
        </w:rPr>
      </w:pPr>
      <w:hyperlink w:anchor="_Toc7084506" w:history="1">
        <w:r w:rsidR="00B03196" w:rsidRPr="00F2618B">
          <w:rPr>
            <w:rStyle w:val="Hypertextovodkaz"/>
            <w:noProof/>
          </w:rPr>
          <w:t>11.2</w:t>
        </w:r>
        <w:r w:rsidR="00B03196">
          <w:rPr>
            <w:rFonts w:asciiTheme="minorHAnsi" w:eastAsiaTheme="minorEastAsia" w:hAnsiTheme="minorHAnsi"/>
            <w:noProof/>
            <w:lang w:eastAsia="cs-CZ"/>
          </w:rPr>
          <w:tab/>
        </w:r>
        <w:r w:rsidR="00B03196" w:rsidRPr="00F2618B">
          <w:rPr>
            <w:rStyle w:val="Hypertextovodkaz"/>
            <w:noProof/>
          </w:rPr>
          <w:t>Provoz a údržba konstrukce</w:t>
        </w:r>
        <w:r w:rsidR="00B03196">
          <w:rPr>
            <w:noProof/>
            <w:webHidden/>
          </w:rPr>
          <w:tab/>
        </w:r>
        <w:r>
          <w:rPr>
            <w:noProof/>
            <w:webHidden/>
          </w:rPr>
          <w:fldChar w:fldCharType="begin"/>
        </w:r>
        <w:r w:rsidR="00B03196">
          <w:rPr>
            <w:noProof/>
            <w:webHidden/>
          </w:rPr>
          <w:instrText xml:space="preserve"> PAGEREF _Toc7084506 \h </w:instrText>
        </w:r>
        <w:r>
          <w:rPr>
            <w:noProof/>
            <w:webHidden/>
          </w:rPr>
        </w:r>
        <w:r>
          <w:rPr>
            <w:noProof/>
            <w:webHidden/>
          </w:rPr>
          <w:fldChar w:fldCharType="separate"/>
        </w:r>
        <w:r w:rsidR="00793BA6">
          <w:rPr>
            <w:noProof/>
            <w:webHidden/>
          </w:rPr>
          <w:t>8</w:t>
        </w:r>
        <w:r>
          <w:rPr>
            <w:noProof/>
            <w:webHidden/>
          </w:rPr>
          <w:fldChar w:fldCharType="end"/>
        </w:r>
      </w:hyperlink>
    </w:p>
    <w:p w:rsidR="00725B13" w:rsidRDefault="006A78E2" w:rsidP="00725B13">
      <w:pPr>
        <w:rPr>
          <w:rFonts w:eastAsiaTheme="majorEastAsia" w:cstheme="majorBidi"/>
          <w:sz w:val="24"/>
          <w:szCs w:val="28"/>
        </w:rPr>
      </w:pPr>
      <w:r>
        <w:fldChar w:fldCharType="end"/>
      </w:r>
      <w:r w:rsidR="00725B13">
        <w:br w:type="page"/>
      </w:r>
    </w:p>
    <w:p w:rsidR="00E12F89" w:rsidRDefault="0002300F" w:rsidP="00E12F89">
      <w:pPr>
        <w:pStyle w:val="Nadpis1"/>
      </w:pPr>
      <w:bookmarkStart w:id="3" w:name="_Toc7084485"/>
      <w:r>
        <w:lastRenderedPageBreak/>
        <w:t>Úvod</w:t>
      </w:r>
      <w:bookmarkEnd w:id="3"/>
    </w:p>
    <w:p w:rsidR="00E05FA0" w:rsidRDefault="00E05FA0" w:rsidP="00E05FA0">
      <w:r>
        <w:t>Projekt řeší změny ocelové konstrukce, které plynou z požadovaných úprav ve stavební části. Hlavní změny, které mají dopad na stávající ocelovou konstrukci jsou následující:</w:t>
      </w:r>
    </w:p>
    <w:p w:rsidR="00E05FA0" w:rsidRDefault="00E05FA0" w:rsidP="00E05FA0">
      <w:r>
        <w:t>-</w:t>
      </w:r>
      <w:r>
        <w:tab/>
      </w:r>
      <w:r w:rsidR="00FF63BD">
        <w:t>Odstranění světlíku =</w:t>
      </w:r>
      <w:r w:rsidR="00FF63BD" w:rsidRPr="006638DB">
        <w:t>&gt;</w:t>
      </w:r>
      <w:r w:rsidR="00FF63BD">
        <w:t xml:space="preserve"> změna geometrie střechy</w:t>
      </w:r>
    </w:p>
    <w:p w:rsidR="00FF63BD" w:rsidRPr="00FF63BD" w:rsidRDefault="00FF63BD" w:rsidP="00E05FA0">
      <w:r>
        <w:t>-</w:t>
      </w:r>
      <w:r w:rsidRPr="00FF63BD">
        <w:tab/>
        <w:t>Změna střešního pláště =&gt; změna zatížení</w:t>
      </w:r>
    </w:p>
    <w:p w:rsidR="00FF63BD" w:rsidRDefault="00FF63BD" w:rsidP="00E05FA0">
      <w:r w:rsidRPr="00FF63BD">
        <w:t>-</w:t>
      </w:r>
      <w:r w:rsidRPr="00FF63BD">
        <w:tab/>
        <w:t>Nové konstrukce v prostoru odstraněného světlíku</w:t>
      </w:r>
    </w:p>
    <w:p w:rsidR="00883C8C" w:rsidRPr="00A55AAB" w:rsidRDefault="00883C8C" w:rsidP="00A55AAB"/>
    <w:p w:rsidR="00E05B5C" w:rsidRDefault="0002300F" w:rsidP="00E05B5C">
      <w:pPr>
        <w:pStyle w:val="Nadpis1"/>
      </w:pPr>
      <w:bookmarkStart w:id="4" w:name="_Toc7084486"/>
      <w:r>
        <w:t>Výchozí podklady</w:t>
      </w:r>
      <w:bookmarkEnd w:id="4"/>
    </w:p>
    <w:p w:rsidR="00AC183C" w:rsidRDefault="006D2CF8" w:rsidP="00AC183C">
      <w:pPr>
        <w:pStyle w:val="Odstavecseseznamem"/>
        <w:numPr>
          <w:ilvl w:val="0"/>
          <w:numId w:val="6"/>
        </w:numPr>
      </w:pPr>
      <w:r>
        <w:t>Zpráva z podrobné prohlídky OK</w:t>
      </w:r>
      <w:r w:rsidR="00AC183C">
        <w:t xml:space="preserve"> </w:t>
      </w:r>
      <w:proofErr w:type="spellStart"/>
      <w:r w:rsidR="00AC183C">
        <w:t>zprac</w:t>
      </w:r>
      <w:proofErr w:type="spellEnd"/>
      <w:r w:rsidR="00AC183C">
        <w:t>. Ing. Miroslavem Novákem z 0</w:t>
      </w:r>
      <w:r>
        <w:t>1</w:t>
      </w:r>
      <w:r w:rsidR="00AC183C">
        <w:t>/201</w:t>
      </w:r>
      <w:r>
        <w:t>9</w:t>
      </w:r>
    </w:p>
    <w:p w:rsidR="00AC183C" w:rsidRDefault="00AC183C" w:rsidP="00AC183C">
      <w:pPr>
        <w:pStyle w:val="Odstavecseseznamem"/>
        <w:numPr>
          <w:ilvl w:val="0"/>
          <w:numId w:val="6"/>
        </w:numPr>
      </w:pPr>
      <w:r w:rsidRPr="00FD662D">
        <w:rPr>
          <w:rFonts w:eastAsia="Times New Roman" w:cs="Times New Roman"/>
        </w:rPr>
        <w:t>PD stávajícího stavu – půdorys, řez, pohledy</w:t>
      </w:r>
      <w:r>
        <w:rPr>
          <w:rFonts w:eastAsia="Times New Roman" w:cs="Times New Roman"/>
        </w:rPr>
        <w:t xml:space="preserve"> (*</w:t>
      </w:r>
      <w:proofErr w:type="spellStart"/>
      <w:r>
        <w:rPr>
          <w:rFonts w:eastAsia="Times New Roman" w:cs="Times New Roman"/>
        </w:rPr>
        <w:t>pdf</w:t>
      </w:r>
      <w:proofErr w:type="spellEnd"/>
      <w:r>
        <w:rPr>
          <w:rFonts w:eastAsia="Times New Roman" w:cs="Times New Roman"/>
        </w:rPr>
        <w:t xml:space="preserve">, * </w:t>
      </w:r>
      <w:proofErr w:type="spellStart"/>
      <w:r>
        <w:rPr>
          <w:rFonts w:eastAsia="Times New Roman" w:cs="Times New Roman"/>
        </w:rPr>
        <w:t>dwg</w:t>
      </w:r>
      <w:proofErr w:type="spellEnd"/>
      <w:r>
        <w:rPr>
          <w:rFonts w:eastAsia="Times New Roman" w:cs="Times New Roman"/>
        </w:rPr>
        <w:t>)</w:t>
      </w:r>
      <w:r w:rsidR="006D2CF8">
        <w:rPr>
          <w:rFonts w:eastAsia="Times New Roman" w:cs="Times New Roman"/>
        </w:rPr>
        <w:t xml:space="preserve"> od firmy Architráv s.r.o. z 03/2006</w:t>
      </w:r>
    </w:p>
    <w:p w:rsidR="00AC183C" w:rsidRDefault="00AC183C" w:rsidP="00AC183C">
      <w:pPr>
        <w:pStyle w:val="Odstavecseseznamem"/>
        <w:numPr>
          <w:ilvl w:val="0"/>
          <w:numId w:val="6"/>
        </w:numPr>
      </w:pPr>
      <w:r>
        <w:t>Zaměření stávajícího stavu a digitalizace</w:t>
      </w:r>
    </w:p>
    <w:p w:rsidR="00AC183C" w:rsidRDefault="00AC183C" w:rsidP="00AC183C">
      <w:pPr>
        <w:pStyle w:val="Odstavecseseznamem"/>
        <w:numPr>
          <w:ilvl w:val="0"/>
          <w:numId w:val="6"/>
        </w:numPr>
      </w:pPr>
      <w:r>
        <w:t>Jednání s objednatelem</w:t>
      </w:r>
    </w:p>
    <w:p w:rsidR="00AC183C" w:rsidRDefault="00AC183C" w:rsidP="00AC183C">
      <w:pPr>
        <w:pStyle w:val="Odstavecseseznamem"/>
        <w:numPr>
          <w:ilvl w:val="0"/>
          <w:numId w:val="6"/>
        </w:numPr>
      </w:pPr>
      <w:r>
        <w:t>Specifikace požadavků objednatele</w:t>
      </w:r>
    </w:p>
    <w:p w:rsidR="00AC183C" w:rsidRDefault="00AC183C" w:rsidP="00AC183C">
      <w:pPr>
        <w:pStyle w:val="Odstavecseseznamem"/>
        <w:numPr>
          <w:ilvl w:val="0"/>
          <w:numId w:val="6"/>
        </w:numPr>
      </w:pPr>
      <w:r>
        <w:t>Místní prohlídka, šetření</w:t>
      </w:r>
    </w:p>
    <w:p w:rsidR="00E1395F" w:rsidRDefault="00E1395F" w:rsidP="00E1395F"/>
    <w:p w:rsidR="00E1395F" w:rsidRDefault="00E1395F" w:rsidP="00E1395F">
      <w:pPr>
        <w:pStyle w:val="Nadpis1"/>
        <w:ind w:left="431" w:hanging="431"/>
      </w:pPr>
      <w:bookmarkStart w:id="5" w:name="_Toc7084487"/>
      <w:r>
        <w:t>Normy předpisy a směrnice</w:t>
      </w:r>
      <w:bookmarkEnd w:id="5"/>
    </w:p>
    <w:p w:rsidR="00E1395F" w:rsidRDefault="00E1395F" w:rsidP="00E1395F">
      <w:r>
        <w:t>Dokumentace byly zpracována s využitím níže uvedených norem a předpisů:</w:t>
      </w:r>
    </w:p>
    <w:p w:rsidR="00E1395F" w:rsidRDefault="00E1395F" w:rsidP="00E1395F">
      <w:r>
        <w:t>ČSN EN 1991 část 1-7 Zatížení konstrukcí</w:t>
      </w:r>
    </w:p>
    <w:p w:rsidR="00E1395F" w:rsidRDefault="00E1395F" w:rsidP="00E1395F">
      <w:r>
        <w:t>ČSN EN 1990 Zásady navrhování konstrukcí</w:t>
      </w:r>
    </w:p>
    <w:p w:rsidR="00E1395F" w:rsidRDefault="00E1395F" w:rsidP="00E1395F">
      <w:r>
        <w:t>ČSN EN 1993 část 1 až 8 Navrhování ocelových konstrukcí</w:t>
      </w:r>
    </w:p>
    <w:p w:rsidR="00E1395F" w:rsidRDefault="00E1395F" w:rsidP="00E1395F">
      <w:r>
        <w:t>ČSN EN 1090 část 2 Provádění ocelových konstrukcí</w:t>
      </w:r>
    </w:p>
    <w:p w:rsidR="00E1395F" w:rsidRDefault="00E1395F" w:rsidP="00E1395F">
      <w:r>
        <w:t xml:space="preserve">ČSN EN ISO 12944 část 1 Protikorozní ochrana ocelových konstrukcí ochrannými nátěrovými systémy </w:t>
      </w:r>
    </w:p>
    <w:p w:rsidR="00E1395F" w:rsidRDefault="00E1395F" w:rsidP="00E1395F">
      <w:r>
        <w:t>ČSN EN 10025 Výrobky válcované za tepla z konstrukčních ocelí</w:t>
      </w:r>
    </w:p>
    <w:p w:rsidR="00E1395F" w:rsidRDefault="00E1395F" w:rsidP="00E1395F">
      <w:r>
        <w:t>ČSN EN 10027-1 Systémy označování ocelí</w:t>
      </w:r>
    </w:p>
    <w:p w:rsidR="00E1395F" w:rsidRDefault="00E1395F" w:rsidP="00E1395F">
      <w:r>
        <w:t>ČSN EN ISO 1461 Zinkové povlaky nanášené žárově ponorem na ocelové a litinové výrobky</w:t>
      </w:r>
    </w:p>
    <w:p w:rsidR="00E1395F" w:rsidRDefault="00E1395F" w:rsidP="00E1395F">
      <w:r>
        <w:t>ČSN EN ISO 2768-1 Všeobecné tolerance. Nepředepsané geometrické tolerance</w:t>
      </w:r>
    </w:p>
    <w:p w:rsidR="00E1395F" w:rsidRDefault="00E1395F" w:rsidP="00E1395F">
      <w:r>
        <w:t>ČSN EN ISO 13920 Svařování - Všeobecné tolerance svařovaných konstrukcí - Délkové a úhlové rozměry - Tvar a poloha</w:t>
      </w:r>
    </w:p>
    <w:p w:rsidR="00E1395F" w:rsidRDefault="00E1395F" w:rsidP="00E1395F">
      <w:r>
        <w:t>ČSN 73 2604 Ocelové konstrukce – Kontrola a údržba ocelových konstrukcí pozemních a inženýrských staveb</w:t>
      </w:r>
    </w:p>
    <w:p w:rsidR="00E1395F" w:rsidRDefault="00E1395F" w:rsidP="00E1395F">
      <w:r>
        <w:t>ČSN EN 1997-1-Zakládání-obecná pravidla</w:t>
      </w:r>
    </w:p>
    <w:p w:rsidR="00E1395F" w:rsidRDefault="00E1395F" w:rsidP="00E1395F"/>
    <w:p w:rsidR="00953BAA" w:rsidRDefault="00953BAA" w:rsidP="00953BAA">
      <w:pPr>
        <w:pStyle w:val="Nadpis1"/>
        <w:ind w:left="431" w:hanging="431"/>
      </w:pPr>
      <w:bookmarkStart w:id="6" w:name="_Toc7084488"/>
      <w:r>
        <w:t>Zatřídění konstrukce</w:t>
      </w:r>
      <w:bookmarkEnd w:id="6"/>
    </w:p>
    <w:p w:rsidR="00953BAA" w:rsidRDefault="00953BAA" w:rsidP="00E1395F">
      <w:r>
        <w:t xml:space="preserve">Jelikož se jedná </w:t>
      </w:r>
      <w:r w:rsidR="00D017DB">
        <w:t xml:space="preserve">o stadion – tzn. shromaždiště velkého počtu lidí </w:t>
      </w:r>
      <w:r w:rsidR="00BA1EDF">
        <w:t xml:space="preserve">– třída následků CC3 dle EN 1990, zvolená třída provedení konstrukce je </w:t>
      </w:r>
      <w:r w:rsidR="00BA1EDF" w:rsidRPr="00BA1EDF">
        <w:rPr>
          <w:b/>
        </w:rPr>
        <w:t>EXC3</w:t>
      </w:r>
      <w:r w:rsidR="00BA1EDF">
        <w:t xml:space="preserve">. Této třídě provedení musí odpovídat veškeré výrobní postupy jak je popsáno normou </w:t>
      </w:r>
      <w:r w:rsidR="00BA1EDF" w:rsidRPr="00BA1EDF">
        <w:rPr>
          <w:b/>
        </w:rPr>
        <w:t xml:space="preserve">EN 1090 – 2 příloha </w:t>
      </w:r>
      <w:proofErr w:type="gramStart"/>
      <w:r w:rsidR="00BA1EDF" w:rsidRPr="00BA1EDF">
        <w:rPr>
          <w:b/>
        </w:rPr>
        <w:t>A.3</w:t>
      </w:r>
      <w:proofErr w:type="gramEnd"/>
    </w:p>
    <w:p w:rsidR="00953BAA" w:rsidRDefault="00953BAA" w:rsidP="00E1395F"/>
    <w:p w:rsidR="00E1395F" w:rsidRDefault="00E1395F" w:rsidP="00E1395F">
      <w:pPr>
        <w:pStyle w:val="Nadpis1"/>
        <w:ind w:left="431" w:hanging="431"/>
      </w:pPr>
      <w:bookmarkStart w:id="7" w:name="_Toc7084489"/>
      <w:r>
        <w:t>Předpoklady výpočtu</w:t>
      </w:r>
      <w:bookmarkEnd w:id="7"/>
    </w:p>
    <w:p w:rsidR="00E1395F" w:rsidRDefault="00E1395F" w:rsidP="00E1395F">
      <w:r>
        <w:t xml:space="preserve">Jelikož se jedná o stávající konstrukci a původní dokumentace se prakticky nedochovala, vychází výpočet zejména z informací, uvedených ve zprávě z podrobné prohlídky </w:t>
      </w:r>
      <w:proofErr w:type="spellStart"/>
      <w:r>
        <w:t>zprac</w:t>
      </w:r>
      <w:proofErr w:type="spellEnd"/>
      <w:r>
        <w:t>. Ing. Miroslavem Novákem z 01/2019.</w:t>
      </w:r>
    </w:p>
    <w:p w:rsidR="00E1395F" w:rsidRDefault="00E1395F" w:rsidP="00E1395F">
      <w:r>
        <w:t>Některé informace je v průběhu prací potřeba ověřit. Jedná se zejména o následující body:</w:t>
      </w:r>
    </w:p>
    <w:p w:rsidR="00E1395F" w:rsidRDefault="00E1395F" w:rsidP="00E1395F">
      <w:pPr>
        <w:pStyle w:val="Odstavecseseznamem"/>
        <w:numPr>
          <w:ilvl w:val="0"/>
          <w:numId w:val="9"/>
        </w:numPr>
      </w:pPr>
      <w:r>
        <w:t>Jakosti materiálů uvažované ve výpočtu</w:t>
      </w:r>
    </w:p>
    <w:p w:rsidR="00E1395F" w:rsidRDefault="00E1395F" w:rsidP="00E1395F">
      <w:pPr>
        <w:pStyle w:val="Odstavecseseznamem"/>
        <w:numPr>
          <w:ilvl w:val="0"/>
          <w:numId w:val="9"/>
        </w:numPr>
      </w:pPr>
      <w:r>
        <w:lastRenderedPageBreak/>
        <w:t>Tloušťky stěn dutých profilů (Trubek)</w:t>
      </w:r>
    </w:p>
    <w:p w:rsidR="00E1395F" w:rsidRDefault="00E1395F" w:rsidP="00E1395F">
      <w:pPr>
        <w:pStyle w:val="Odstavecseseznamem"/>
        <w:numPr>
          <w:ilvl w:val="0"/>
          <w:numId w:val="9"/>
        </w:numPr>
      </w:pPr>
      <w:r>
        <w:t>Kvalit</w:t>
      </w:r>
      <w:r w:rsidR="00953BAA">
        <w:t>a</w:t>
      </w:r>
      <w:r>
        <w:t xml:space="preserve"> provedených svarů</w:t>
      </w:r>
    </w:p>
    <w:p w:rsidR="00E1395F" w:rsidRPr="0094684C" w:rsidRDefault="00E1395F" w:rsidP="00E1395F">
      <w:pPr>
        <w:pStyle w:val="Odstavecseseznamem"/>
        <w:numPr>
          <w:ilvl w:val="0"/>
          <w:numId w:val="9"/>
        </w:numPr>
      </w:pPr>
      <w:r>
        <w:t xml:space="preserve">Zatížení sněhem uvažováno pouze hodnotou </w:t>
      </w:r>
      <w:proofErr w:type="spellStart"/>
      <w:r>
        <w:t>sk</w:t>
      </w:r>
      <w:proofErr w:type="spellEnd"/>
      <w:r>
        <w:t xml:space="preserve"> = 0,75 </w:t>
      </w:r>
      <w:proofErr w:type="spellStart"/>
      <w:r>
        <w:t>kN</w:t>
      </w:r>
      <w:proofErr w:type="spellEnd"/>
      <w:r>
        <w:t xml:space="preserve">/m2 x 0,8 (tvarový součinitel) – </w:t>
      </w:r>
      <w:r w:rsidRPr="004A5CB0">
        <w:rPr>
          <w:b/>
        </w:rPr>
        <w:t>Nutno zajistit dodržení provozním řádem</w:t>
      </w:r>
    </w:p>
    <w:p w:rsidR="00E1395F" w:rsidRDefault="00E1395F" w:rsidP="00E1395F"/>
    <w:p w:rsidR="00E1395F" w:rsidRDefault="00E1395F" w:rsidP="00E1395F">
      <w:r>
        <w:t xml:space="preserve">Zesilování některých konstrukcí (zejm. Hl. vazníků) se jeví jako problematické, proto návrh celkově směřuje k výměně některých prvků, případně doplnění konstrukce o stabilizační prvky, které zajistí správné fungování konstrukce. </w:t>
      </w:r>
    </w:p>
    <w:p w:rsidR="00E1395F" w:rsidRDefault="00E1395F" w:rsidP="00E1395F"/>
    <w:p w:rsidR="00E1395F" w:rsidRDefault="00E1395F" w:rsidP="00E1395F">
      <w:r>
        <w:t>Plán prací nutných k potvrzení výpočtových předpokladů, ale i k zjištění celkového stavu konstrukce a detailnímu návrhu opatření je uveden v samostatném dokumentu č.</w:t>
      </w:r>
      <w:r w:rsidRPr="007C004B">
        <w:rPr>
          <w:b/>
        </w:rPr>
        <w:t xml:space="preserve"> 875-32486-101-03</w:t>
      </w:r>
    </w:p>
    <w:p w:rsidR="00E1395F" w:rsidRDefault="00E1395F" w:rsidP="00E1395F"/>
    <w:p w:rsidR="00E1395F" w:rsidRDefault="00E1395F" w:rsidP="00E1395F">
      <w:pPr>
        <w:pStyle w:val="Nadpis1"/>
        <w:ind w:left="431" w:hanging="431"/>
      </w:pPr>
      <w:bookmarkStart w:id="8" w:name="_Toc7084490"/>
      <w:r>
        <w:t>Zatížení konstrukce</w:t>
      </w:r>
      <w:bookmarkEnd w:id="8"/>
    </w:p>
    <w:p w:rsidR="00E1395F" w:rsidRDefault="00E1395F" w:rsidP="00E1395F">
      <w:r w:rsidRPr="007215A6">
        <w:t xml:space="preserve">Zatížení je stanoveno v souladu s normami ČSN EN 1991 Zatížení stavebních konstrukcí. Výchozí hodnoty uvažované do výpočtu jsou specifikovány v příloze 1 a 2 </w:t>
      </w:r>
      <w:r>
        <w:t>Statického výpočtu.</w:t>
      </w:r>
    </w:p>
    <w:p w:rsidR="00E1395F" w:rsidRDefault="00E1395F" w:rsidP="00E1395F">
      <w:r>
        <w:t xml:space="preserve">Vzhledem k faktu, že se jedná o konstrukci cca 40 let starou, není možné předpokládat, že by přenesla některé hodnoty zatížení v souladu s platnými normami </w:t>
      </w:r>
      <w:r w:rsidRPr="007215A6">
        <w:t>ČSN EN 1991</w:t>
      </w:r>
      <w:r>
        <w:t xml:space="preserve">. Jedná zejména o zatížení sněhem, které bylo uvažováno hodnotou </w:t>
      </w:r>
      <w:proofErr w:type="spellStart"/>
      <w:r w:rsidRPr="007215A6">
        <w:rPr>
          <w:b/>
        </w:rPr>
        <w:t>sk</w:t>
      </w:r>
      <w:proofErr w:type="spellEnd"/>
      <w:r w:rsidRPr="007215A6">
        <w:rPr>
          <w:b/>
        </w:rPr>
        <w:t xml:space="preserve"> = 0,75 </w:t>
      </w:r>
      <w:proofErr w:type="spellStart"/>
      <w:r w:rsidRPr="007215A6">
        <w:rPr>
          <w:b/>
        </w:rPr>
        <w:t>kN</w:t>
      </w:r>
      <w:proofErr w:type="spellEnd"/>
      <w:r w:rsidRPr="007215A6">
        <w:rPr>
          <w:b/>
        </w:rPr>
        <w:t>/m2 x 0,8</w:t>
      </w:r>
      <w:r w:rsidRPr="00A277A3">
        <w:rPr>
          <w:b/>
        </w:rPr>
        <w:t xml:space="preserve"> = 0,6 </w:t>
      </w:r>
      <w:proofErr w:type="spellStart"/>
      <w:r w:rsidRPr="00A277A3">
        <w:rPr>
          <w:b/>
        </w:rPr>
        <w:t>kN</w:t>
      </w:r>
      <w:proofErr w:type="spellEnd"/>
      <w:r w:rsidRPr="00A277A3">
        <w:rPr>
          <w:b/>
        </w:rPr>
        <w:t>/m</w:t>
      </w:r>
      <w:r w:rsidRPr="00A277A3">
        <w:rPr>
          <w:b/>
          <w:vertAlign w:val="superscript"/>
        </w:rPr>
        <w:t>2</w:t>
      </w:r>
      <w:r>
        <w:t xml:space="preserve">. Toto zatížení odpovídá </w:t>
      </w:r>
      <w:proofErr w:type="gramStart"/>
      <w:r>
        <w:t>hodnotám které</w:t>
      </w:r>
      <w:proofErr w:type="gramEnd"/>
      <w:r>
        <w:t xml:space="preserve"> byly uvažovány v době návrhu konstrukce. </w:t>
      </w:r>
    </w:p>
    <w:p w:rsidR="00E1395F" w:rsidRDefault="00E1395F" w:rsidP="00E1395F">
      <w:pPr>
        <w:rPr>
          <w:b/>
        </w:rPr>
      </w:pPr>
      <w:r>
        <w:rPr>
          <w:b/>
        </w:rPr>
        <w:t xml:space="preserve">Provozovatel je povinen provozním manuálem zajistit, aby tyto hodnoty nebyly </w:t>
      </w:r>
      <w:proofErr w:type="gramStart"/>
      <w:r>
        <w:rPr>
          <w:b/>
        </w:rPr>
        <w:t>překročeny !!!!</w:t>
      </w:r>
      <w:proofErr w:type="gramEnd"/>
    </w:p>
    <w:p w:rsidR="00E1395F" w:rsidRPr="00A277A3" w:rsidRDefault="00E1395F" w:rsidP="00E1395F">
      <w:pPr>
        <w:rPr>
          <w:b/>
        </w:rPr>
      </w:pPr>
      <w:r>
        <w:rPr>
          <w:b/>
        </w:rPr>
        <w:t>Pro orientační hodnoty výšky sněhové pokrývky lze vycházet z </w:t>
      </w:r>
      <w:proofErr w:type="spellStart"/>
      <w:r>
        <w:rPr>
          <w:b/>
        </w:rPr>
        <w:t>tab</w:t>
      </w:r>
      <w:proofErr w:type="spellEnd"/>
      <w:r>
        <w:rPr>
          <w:b/>
        </w:rPr>
        <w:t xml:space="preserve"> E.1 dle ČSN EN 1991-1-3</w:t>
      </w:r>
    </w:p>
    <w:p w:rsidR="00E1395F" w:rsidRDefault="00E1395F" w:rsidP="00E1395F">
      <w:r>
        <w:t>Odpovídající výšky sněhu jsou pak následující:</w:t>
      </w:r>
    </w:p>
    <w:tbl>
      <w:tblPr>
        <w:tblW w:w="7180" w:type="dxa"/>
        <w:tblInd w:w="80" w:type="dxa"/>
        <w:tblCellMar>
          <w:left w:w="70" w:type="dxa"/>
          <w:right w:w="70" w:type="dxa"/>
        </w:tblCellMar>
        <w:tblLook w:val="04A0"/>
      </w:tblPr>
      <w:tblGrid>
        <w:gridCol w:w="4300"/>
        <w:gridCol w:w="960"/>
        <w:gridCol w:w="960"/>
        <w:gridCol w:w="960"/>
      </w:tblGrid>
      <w:tr w:rsidR="00E1395F" w:rsidRPr="00E1395F" w:rsidTr="00092678">
        <w:trPr>
          <w:trHeight w:val="480"/>
        </w:trPr>
        <w:tc>
          <w:tcPr>
            <w:tcW w:w="4300" w:type="dxa"/>
            <w:vMerge w:val="restart"/>
            <w:tcBorders>
              <w:top w:val="single" w:sz="12" w:space="0" w:color="auto"/>
              <w:left w:val="single" w:sz="12" w:space="0" w:color="auto"/>
              <w:bottom w:val="single" w:sz="8" w:space="0" w:color="000000"/>
              <w:right w:val="single" w:sz="12" w:space="0" w:color="auto"/>
            </w:tcBorders>
            <w:shd w:val="clear" w:color="auto" w:fill="auto"/>
            <w:noWrap/>
            <w:vAlign w:val="center"/>
            <w:hideMark/>
          </w:tcPr>
          <w:p w:rsidR="00E1395F" w:rsidRPr="00E1395F" w:rsidRDefault="00E1395F" w:rsidP="00092678">
            <w:pPr>
              <w:spacing w:line="240" w:lineRule="auto"/>
              <w:jc w:val="center"/>
              <w:rPr>
                <w:rFonts w:ascii="Calibri" w:eastAsia="Times New Roman" w:hAnsi="Calibri" w:cs="Calibri"/>
                <w:b/>
                <w:bCs/>
                <w:color w:val="000000"/>
                <w:lang w:eastAsia="cs-CZ"/>
              </w:rPr>
            </w:pPr>
            <w:r w:rsidRPr="00E1395F">
              <w:rPr>
                <w:rFonts w:ascii="Calibri" w:eastAsia="Times New Roman" w:hAnsi="Calibri" w:cs="Calibri"/>
                <w:b/>
                <w:bCs/>
                <w:color w:val="000000"/>
                <w:lang w:eastAsia="cs-CZ"/>
              </w:rPr>
              <w:t>Typ sněhu</w:t>
            </w:r>
          </w:p>
        </w:tc>
        <w:tc>
          <w:tcPr>
            <w:tcW w:w="9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E1395F" w:rsidRPr="00E1395F" w:rsidRDefault="00E1395F" w:rsidP="00092678">
            <w:pPr>
              <w:spacing w:line="240" w:lineRule="auto"/>
              <w:jc w:val="center"/>
              <w:rPr>
                <w:rFonts w:ascii="Calibri" w:eastAsia="Times New Roman" w:hAnsi="Calibri" w:cs="Calibri"/>
                <w:b/>
                <w:bCs/>
                <w:color w:val="000000"/>
                <w:sz w:val="18"/>
                <w:szCs w:val="18"/>
                <w:lang w:eastAsia="cs-CZ"/>
              </w:rPr>
            </w:pPr>
            <w:proofErr w:type="spellStart"/>
            <w:r w:rsidRPr="00E1395F">
              <w:rPr>
                <w:rFonts w:ascii="Calibri" w:eastAsia="Times New Roman" w:hAnsi="Calibri" w:cs="Calibri"/>
                <w:b/>
                <w:bCs/>
                <w:color w:val="000000"/>
                <w:sz w:val="18"/>
                <w:szCs w:val="18"/>
                <w:lang w:eastAsia="cs-CZ"/>
              </w:rPr>
              <w:t>Obj</w:t>
            </w:r>
            <w:proofErr w:type="spellEnd"/>
            <w:r w:rsidRPr="00E1395F">
              <w:rPr>
                <w:rFonts w:ascii="Calibri" w:eastAsia="Times New Roman" w:hAnsi="Calibri" w:cs="Calibri"/>
                <w:b/>
                <w:bCs/>
                <w:color w:val="000000"/>
                <w:sz w:val="18"/>
                <w:szCs w:val="18"/>
                <w:lang w:eastAsia="cs-CZ"/>
              </w:rPr>
              <w:t>. tíha</w:t>
            </w:r>
          </w:p>
        </w:tc>
        <w:tc>
          <w:tcPr>
            <w:tcW w:w="960" w:type="dxa"/>
            <w:tcBorders>
              <w:top w:val="single" w:sz="12" w:space="0" w:color="auto"/>
              <w:left w:val="nil"/>
              <w:bottom w:val="single" w:sz="4" w:space="0" w:color="auto"/>
              <w:right w:val="single" w:sz="4" w:space="0" w:color="auto"/>
            </w:tcBorders>
            <w:shd w:val="clear" w:color="auto" w:fill="auto"/>
            <w:noWrap/>
            <w:vAlign w:val="center"/>
            <w:hideMark/>
          </w:tcPr>
          <w:p w:rsidR="00E1395F" w:rsidRPr="00E1395F" w:rsidRDefault="00E1395F" w:rsidP="00092678">
            <w:pPr>
              <w:spacing w:line="240" w:lineRule="auto"/>
              <w:jc w:val="center"/>
              <w:rPr>
                <w:rFonts w:ascii="Calibri" w:eastAsia="Times New Roman" w:hAnsi="Calibri" w:cs="Calibri"/>
                <w:b/>
                <w:bCs/>
                <w:color w:val="000000"/>
                <w:sz w:val="18"/>
                <w:szCs w:val="18"/>
                <w:lang w:eastAsia="cs-CZ"/>
              </w:rPr>
            </w:pPr>
            <w:r w:rsidRPr="00E1395F">
              <w:rPr>
                <w:rFonts w:ascii="Calibri" w:eastAsia="Times New Roman" w:hAnsi="Calibri" w:cs="Calibri"/>
                <w:b/>
                <w:bCs/>
                <w:color w:val="000000"/>
                <w:sz w:val="18"/>
                <w:szCs w:val="18"/>
                <w:lang w:eastAsia="cs-CZ"/>
              </w:rPr>
              <w:t>Max. sk</w:t>
            </w:r>
          </w:p>
        </w:tc>
        <w:tc>
          <w:tcPr>
            <w:tcW w:w="960" w:type="dxa"/>
            <w:tcBorders>
              <w:top w:val="single" w:sz="12" w:space="0" w:color="auto"/>
              <w:left w:val="nil"/>
              <w:bottom w:val="single" w:sz="4" w:space="0" w:color="auto"/>
              <w:right w:val="single" w:sz="12" w:space="0" w:color="auto"/>
            </w:tcBorders>
            <w:shd w:val="clear" w:color="auto" w:fill="auto"/>
            <w:vAlign w:val="center"/>
            <w:hideMark/>
          </w:tcPr>
          <w:p w:rsidR="00E1395F" w:rsidRPr="00E1395F" w:rsidRDefault="00E1395F" w:rsidP="00092678">
            <w:pPr>
              <w:spacing w:line="240" w:lineRule="auto"/>
              <w:jc w:val="center"/>
              <w:rPr>
                <w:rFonts w:ascii="Calibri" w:eastAsia="Times New Roman" w:hAnsi="Calibri" w:cs="Calibri"/>
                <w:b/>
                <w:bCs/>
                <w:color w:val="000000"/>
                <w:sz w:val="18"/>
                <w:szCs w:val="18"/>
                <w:lang w:eastAsia="cs-CZ"/>
              </w:rPr>
            </w:pPr>
            <w:r w:rsidRPr="00E1395F">
              <w:rPr>
                <w:rFonts w:ascii="Calibri" w:eastAsia="Times New Roman" w:hAnsi="Calibri" w:cs="Calibri"/>
                <w:b/>
                <w:bCs/>
                <w:color w:val="000000"/>
                <w:sz w:val="18"/>
                <w:szCs w:val="18"/>
                <w:lang w:eastAsia="cs-CZ"/>
              </w:rPr>
              <w:t xml:space="preserve">Výška </w:t>
            </w:r>
            <w:r w:rsidRPr="00E1395F">
              <w:rPr>
                <w:rFonts w:ascii="Calibri" w:eastAsia="Times New Roman" w:hAnsi="Calibri" w:cs="Calibri"/>
                <w:b/>
                <w:bCs/>
                <w:color w:val="000000"/>
                <w:sz w:val="18"/>
                <w:szCs w:val="18"/>
                <w:lang w:eastAsia="cs-CZ"/>
              </w:rPr>
              <w:br/>
              <w:t>sněhu</w:t>
            </w:r>
          </w:p>
        </w:tc>
      </w:tr>
      <w:tr w:rsidR="00E1395F" w:rsidRPr="00E1395F" w:rsidTr="00092678">
        <w:trPr>
          <w:trHeight w:val="315"/>
        </w:trPr>
        <w:tc>
          <w:tcPr>
            <w:tcW w:w="4300" w:type="dxa"/>
            <w:vMerge/>
            <w:tcBorders>
              <w:top w:val="single" w:sz="8" w:space="0" w:color="auto"/>
              <w:left w:val="single" w:sz="12" w:space="0" w:color="auto"/>
              <w:bottom w:val="single" w:sz="12" w:space="0" w:color="auto"/>
              <w:right w:val="single" w:sz="12" w:space="0" w:color="auto"/>
            </w:tcBorders>
            <w:vAlign w:val="center"/>
            <w:hideMark/>
          </w:tcPr>
          <w:p w:rsidR="00E1395F" w:rsidRPr="00E1395F" w:rsidRDefault="00E1395F" w:rsidP="00092678">
            <w:pPr>
              <w:spacing w:line="240" w:lineRule="auto"/>
              <w:jc w:val="left"/>
              <w:rPr>
                <w:rFonts w:ascii="Calibri" w:eastAsia="Times New Roman" w:hAnsi="Calibri" w:cs="Calibri"/>
                <w:b/>
                <w:bCs/>
                <w:color w:val="000000"/>
                <w:lang w:eastAsia="cs-CZ"/>
              </w:rPr>
            </w:pPr>
          </w:p>
        </w:tc>
        <w:tc>
          <w:tcPr>
            <w:tcW w:w="960" w:type="dxa"/>
            <w:tcBorders>
              <w:top w:val="nil"/>
              <w:left w:val="single" w:sz="12" w:space="0" w:color="auto"/>
              <w:bottom w:val="single" w:sz="12"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b/>
                <w:bCs/>
                <w:color w:val="000000"/>
                <w:sz w:val="18"/>
                <w:szCs w:val="18"/>
                <w:lang w:eastAsia="cs-CZ"/>
              </w:rPr>
            </w:pPr>
            <w:proofErr w:type="spellStart"/>
            <w:r w:rsidRPr="00E1395F">
              <w:rPr>
                <w:rFonts w:ascii="Calibri" w:eastAsia="Times New Roman" w:hAnsi="Calibri" w:cs="Calibri"/>
                <w:b/>
                <w:bCs/>
                <w:color w:val="000000"/>
                <w:sz w:val="18"/>
                <w:szCs w:val="18"/>
                <w:lang w:eastAsia="cs-CZ"/>
              </w:rPr>
              <w:t>kN</w:t>
            </w:r>
            <w:proofErr w:type="spellEnd"/>
            <w:r w:rsidRPr="00E1395F">
              <w:rPr>
                <w:rFonts w:ascii="Calibri" w:eastAsia="Times New Roman" w:hAnsi="Calibri" w:cs="Calibri"/>
                <w:b/>
                <w:bCs/>
                <w:color w:val="000000"/>
                <w:sz w:val="18"/>
                <w:szCs w:val="18"/>
                <w:lang w:eastAsia="cs-CZ"/>
              </w:rPr>
              <w:t>/m</w:t>
            </w:r>
            <w:r w:rsidRPr="00E1395F">
              <w:rPr>
                <w:rFonts w:ascii="Calibri" w:eastAsia="Times New Roman" w:hAnsi="Calibri" w:cs="Calibri"/>
                <w:b/>
                <w:bCs/>
                <w:color w:val="000000"/>
                <w:sz w:val="18"/>
                <w:szCs w:val="18"/>
                <w:vertAlign w:val="superscript"/>
                <w:lang w:eastAsia="cs-CZ"/>
              </w:rPr>
              <w:t>3</w:t>
            </w:r>
          </w:p>
        </w:tc>
        <w:tc>
          <w:tcPr>
            <w:tcW w:w="960" w:type="dxa"/>
            <w:tcBorders>
              <w:top w:val="nil"/>
              <w:left w:val="nil"/>
              <w:bottom w:val="single" w:sz="12"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b/>
                <w:bCs/>
                <w:color w:val="000000"/>
                <w:sz w:val="18"/>
                <w:szCs w:val="18"/>
                <w:lang w:eastAsia="cs-CZ"/>
              </w:rPr>
            </w:pPr>
            <w:proofErr w:type="spellStart"/>
            <w:r w:rsidRPr="00E1395F">
              <w:rPr>
                <w:rFonts w:ascii="Calibri" w:eastAsia="Times New Roman" w:hAnsi="Calibri" w:cs="Calibri"/>
                <w:b/>
                <w:bCs/>
                <w:color w:val="000000"/>
                <w:sz w:val="18"/>
                <w:szCs w:val="18"/>
                <w:lang w:eastAsia="cs-CZ"/>
              </w:rPr>
              <w:t>kN</w:t>
            </w:r>
            <w:proofErr w:type="spellEnd"/>
            <w:r w:rsidRPr="00E1395F">
              <w:rPr>
                <w:rFonts w:ascii="Calibri" w:eastAsia="Times New Roman" w:hAnsi="Calibri" w:cs="Calibri"/>
                <w:b/>
                <w:bCs/>
                <w:color w:val="000000"/>
                <w:sz w:val="18"/>
                <w:szCs w:val="18"/>
                <w:lang w:eastAsia="cs-CZ"/>
              </w:rPr>
              <w:t>/m</w:t>
            </w:r>
            <w:r w:rsidRPr="00E1395F">
              <w:rPr>
                <w:rFonts w:ascii="Calibri" w:eastAsia="Times New Roman" w:hAnsi="Calibri" w:cs="Calibri"/>
                <w:b/>
                <w:bCs/>
                <w:color w:val="000000"/>
                <w:sz w:val="18"/>
                <w:szCs w:val="18"/>
                <w:vertAlign w:val="superscript"/>
                <w:lang w:eastAsia="cs-CZ"/>
              </w:rPr>
              <w:t>2</w:t>
            </w:r>
          </w:p>
        </w:tc>
        <w:tc>
          <w:tcPr>
            <w:tcW w:w="960" w:type="dxa"/>
            <w:tcBorders>
              <w:top w:val="nil"/>
              <w:left w:val="nil"/>
              <w:bottom w:val="single" w:sz="12" w:space="0" w:color="auto"/>
              <w:right w:val="single" w:sz="12"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b/>
                <w:bCs/>
                <w:color w:val="000000"/>
                <w:sz w:val="18"/>
                <w:szCs w:val="18"/>
                <w:lang w:eastAsia="cs-CZ"/>
              </w:rPr>
            </w:pPr>
            <w:r w:rsidRPr="00E1395F">
              <w:rPr>
                <w:rFonts w:ascii="Calibri" w:eastAsia="Times New Roman" w:hAnsi="Calibri" w:cs="Calibri"/>
                <w:b/>
                <w:bCs/>
                <w:color w:val="000000"/>
                <w:sz w:val="18"/>
                <w:szCs w:val="18"/>
                <w:lang w:eastAsia="cs-CZ"/>
              </w:rPr>
              <w:t>m</w:t>
            </w:r>
          </w:p>
        </w:tc>
      </w:tr>
      <w:tr w:rsidR="00E1395F" w:rsidRPr="00E1395F" w:rsidTr="00092678">
        <w:trPr>
          <w:trHeight w:val="300"/>
        </w:trPr>
        <w:tc>
          <w:tcPr>
            <w:tcW w:w="4300"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1395F" w:rsidRPr="00E1395F" w:rsidRDefault="00E1395F" w:rsidP="00092678">
            <w:pPr>
              <w:spacing w:line="240" w:lineRule="auto"/>
              <w:jc w:val="left"/>
              <w:rPr>
                <w:rFonts w:ascii="Calibri" w:eastAsia="Times New Roman" w:hAnsi="Calibri" w:cs="Calibri"/>
                <w:color w:val="000000"/>
                <w:lang w:eastAsia="cs-CZ"/>
              </w:rPr>
            </w:pPr>
            <w:r w:rsidRPr="00E1395F">
              <w:rPr>
                <w:rFonts w:ascii="Calibri" w:eastAsia="Times New Roman" w:hAnsi="Calibri" w:cs="Calibri"/>
                <w:color w:val="000000"/>
                <w:lang w:eastAsia="cs-CZ"/>
              </w:rPr>
              <w:t>Čerstvý sníh</w:t>
            </w:r>
          </w:p>
        </w:tc>
        <w:tc>
          <w:tcPr>
            <w:tcW w:w="96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1,00</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0,6</w:t>
            </w:r>
          </w:p>
        </w:tc>
        <w:tc>
          <w:tcPr>
            <w:tcW w:w="960" w:type="dxa"/>
            <w:tcBorders>
              <w:top w:val="single" w:sz="12" w:space="0" w:color="auto"/>
              <w:left w:val="nil"/>
              <w:bottom w:val="single" w:sz="4" w:space="0" w:color="auto"/>
              <w:right w:val="single" w:sz="12"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0,60</w:t>
            </w:r>
          </w:p>
        </w:tc>
      </w:tr>
      <w:tr w:rsidR="00E1395F" w:rsidRPr="00E1395F" w:rsidTr="00092678">
        <w:trPr>
          <w:trHeight w:val="300"/>
        </w:trPr>
        <w:tc>
          <w:tcPr>
            <w:tcW w:w="4300" w:type="dxa"/>
            <w:tcBorders>
              <w:top w:val="nil"/>
              <w:left w:val="single" w:sz="12" w:space="0" w:color="auto"/>
              <w:bottom w:val="single" w:sz="4" w:space="0" w:color="auto"/>
              <w:right w:val="single" w:sz="12" w:space="0" w:color="auto"/>
            </w:tcBorders>
            <w:shd w:val="clear" w:color="auto" w:fill="auto"/>
            <w:noWrap/>
            <w:vAlign w:val="bottom"/>
            <w:hideMark/>
          </w:tcPr>
          <w:p w:rsidR="00E1395F" w:rsidRPr="00E1395F" w:rsidRDefault="00E1395F" w:rsidP="00092678">
            <w:pPr>
              <w:spacing w:line="240" w:lineRule="auto"/>
              <w:jc w:val="left"/>
              <w:rPr>
                <w:rFonts w:ascii="Calibri" w:eastAsia="Times New Roman" w:hAnsi="Calibri" w:cs="Calibri"/>
                <w:color w:val="000000"/>
                <w:lang w:eastAsia="cs-CZ"/>
              </w:rPr>
            </w:pPr>
            <w:proofErr w:type="spellStart"/>
            <w:r w:rsidRPr="00E1395F">
              <w:rPr>
                <w:rFonts w:ascii="Calibri" w:eastAsia="Times New Roman" w:hAnsi="Calibri" w:cs="Calibri"/>
                <w:color w:val="000000"/>
                <w:lang w:eastAsia="cs-CZ"/>
              </w:rPr>
              <w:t>Ulehlý</w:t>
            </w:r>
            <w:proofErr w:type="spellEnd"/>
            <w:r w:rsidRPr="00E1395F">
              <w:rPr>
                <w:rFonts w:ascii="Calibri" w:eastAsia="Times New Roman" w:hAnsi="Calibri" w:cs="Calibri"/>
                <w:color w:val="000000"/>
                <w:lang w:eastAsia="cs-CZ"/>
              </w:rPr>
              <w:t xml:space="preserve"> ( několik hodin až dnů po </w:t>
            </w:r>
            <w:proofErr w:type="gramStart"/>
            <w:r w:rsidRPr="00E1395F">
              <w:rPr>
                <w:rFonts w:ascii="Calibri" w:eastAsia="Times New Roman" w:hAnsi="Calibri" w:cs="Calibri"/>
                <w:color w:val="000000"/>
                <w:lang w:eastAsia="cs-CZ"/>
              </w:rPr>
              <w:t>napadení )</w:t>
            </w:r>
            <w:proofErr w:type="gramEnd"/>
          </w:p>
        </w:tc>
        <w:tc>
          <w:tcPr>
            <w:tcW w:w="960" w:type="dxa"/>
            <w:tcBorders>
              <w:top w:val="nil"/>
              <w:left w:val="single" w:sz="12" w:space="0" w:color="auto"/>
              <w:bottom w:val="single" w:sz="4"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2,00</w:t>
            </w:r>
          </w:p>
        </w:tc>
        <w:tc>
          <w:tcPr>
            <w:tcW w:w="960" w:type="dxa"/>
            <w:tcBorders>
              <w:top w:val="nil"/>
              <w:left w:val="nil"/>
              <w:bottom w:val="single" w:sz="4"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0,6</w:t>
            </w:r>
          </w:p>
        </w:tc>
        <w:tc>
          <w:tcPr>
            <w:tcW w:w="960" w:type="dxa"/>
            <w:tcBorders>
              <w:top w:val="nil"/>
              <w:left w:val="nil"/>
              <w:bottom w:val="single" w:sz="4" w:space="0" w:color="auto"/>
              <w:right w:val="single" w:sz="12"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0,30</w:t>
            </w:r>
          </w:p>
        </w:tc>
      </w:tr>
      <w:tr w:rsidR="00E1395F" w:rsidRPr="00E1395F" w:rsidTr="00092678">
        <w:trPr>
          <w:trHeight w:val="300"/>
        </w:trPr>
        <w:tc>
          <w:tcPr>
            <w:tcW w:w="4300" w:type="dxa"/>
            <w:tcBorders>
              <w:top w:val="nil"/>
              <w:left w:val="single" w:sz="12" w:space="0" w:color="auto"/>
              <w:bottom w:val="single" w:sz="4" w:space="0" w:color="auto"/>
              <w:right w:val="single" w:sz="12" w:space="0" w:color="auto"/>
            </w:tcBorders>
            <w:shd w:val="clear" w:color="auto" w:fill="auto"/>
            <w:noWrap/>
            <w:vAlign w:val="bottom"/>
            <w:hideMark/>
          </w:tcPr>
          <w:p w:rsidR="00E1395F" w:rsidRPr="00E1395F" w:rsidRDefault="00E1395F" w:rsidP="00092678">
            <w:pPr>
              <w:spacing w:line="240" w:lineRule="auto"/>
              <w:jc w:val="left"/>
              <w:rPr>
                <w:rFonts w:ascii="Calibri" w:eastAsia="Times New Roman" w:hAnsi="Calibri" w:cs="Calibri"/>
                <w:color w:val="000000"/>
                <w:lang w:eastAsia="cs-CZ"/>
              </w:rPr>
            </w:pPr>
            <w:r w:rsidRPr="00E1395F">
              <w:rPr>
                <w:rFonts w:ascii="Calibri" w:eastAsia="Times New Roman" w:hAnsi="Calibri" w:cs="Calibri"/>
                <w:color w:val="000000"/>
                <w:lang w:eastAsia="cs-CZ"/>
              </w:rPr>
              <w:t xml:space="preserve">Starý ( několik týdnů až měsíců po </w:t>
            </w:r>
            <w:proofErr w:type="gramStart"/>
            <w:r w:rsidRPr="00E1395F">
              <w:rPr>
                <w:rFonts w:ascii="Calibri" w:eastAsia="Times New Roman" w:hAnsi="Calibri" w:cs="Calibri"/>
                <w:color w:val="000000"/>
                <w:lang w:eastAsia="cs-CZ"/>
              </w:rPr>
              <w:t>napadení )</w:t>
            </w:r>
            <w:proofErr w:type="gramEnd"/>
          </w:p>
        </w:tc>
        <w:tc>
          <w:tcPr>
            <w:tcW w:w="960" w:type="dxa"/>
            <w:tcBorders>
              <w:top w:val="nil"/>
              <w:left w:val="single" w:sz="12" w:space="0" w:color="auto"/>
              <w:bottom w:val="single" w:sz="4"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3,50</w:t>
            </w:r>
          </w:p>
        </w:tc>
        <w:tc>
          <w:tcPr>
            <w:tcW w:w="960" w:type="dxa"/>
            <w:tcBorders>
              <w:top w:val="nil"/>
              <w:left w:val="nil"/>
              <w:bottom w:val="single" w:sz="4"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0,6</w:t>
            </w:r>
          </w:p>
        </w:tc>
        <w:tc>
          <w:tcPr>
            <w:tcW w:w="960" w:type="dxa"/>
            <w:tcBorders>
              <w:top w:val="nil"/>
              <w:left w:val="nil"/>
              <w:bottom w:val="single" w:sz="4" w:space="0" w:color="auto"/>
              <w:right w:val="single" w:sz="12"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0,17</w:t>
            </w:r>
          </w:p>
        </w:tc>
      </w:tr>
      <w:tr w:rsidR="00E1395F" w:rsidRPr="00E1395F" w:rsidTr="00092678">
        <w:trPr>
          <w:trHeight w:val="315"/>
        </w:trPr>
        <w:tc>
          <w:tcPr>
            <w:tcW w:w="4300" w:type="dxa"/>
            <w:tcBorders>
              <w:top w:val="nil"/>
              <w:left w:val="single" w:sz="12" w:space="0" w:color="auto"/>
              <w:bottom w:val="single" w:sz="12" w:space="0" w:color="auto"/>
              <w:right w:val="single" w:sz="12" w:space="0" w:color="auto"/>
            </w:tcBorders>
            <w:shd w:val="clear" w:color="auto" w:fill="auto"/>
            <w:noWrap/>
            <w:vAlign w:val="bottom"/>
            <w:hideMark/>
          </w:tcPr>
          <w:p w:rsidR="00E1395F" w:rsidRPr="00E1395F" w:rsidRDefault="00E1395F" w:rsidP="00092678">
            <w:pPr>
              <w:spacing w:line="240" w:lineRule="auto"/>
              <w:jc w:val="left"/>
              <w:rPr>
                <w:rFonts w:ascii="Calibri" w:eastAsia="Times New Roman" w:hAnsi="Calibri" w:cs="Calibri"/>
                <w:color w:val="000000"/>
                <w:lang w:eastAsia="cs-CZ"/>
              </w:rPr>
            </w:pPr>
            <w:r w:rsidRPr="00E1395F">
              <w:rPr>
                <w:rFonts w:ascii="Calibri" w:eastAsia="Times New Roman" w:hAnsi="Calibri" w:cs="Calibri"/>
                <w:color w:val="000000"/>
                <w:lang w:eastAsia="cs-CZ"/>
              </w:rPr>
              <w:t>Mokrý</w:t>
            </w:r>
          </w:p>
        </w:tc>
        <w:tc>
          <w:tcPr>
            <w:tcW w:w="960" w:type="dxa"/>
            <w:tcBorders>
              <w:top w:val="nil"/>
              <w:left w:val="single" w:sz="12" w:space="0" w:color="auto"/>
              <w:bottom w:val="single" w:sz="12"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4,00</w:t>
            </w:r>
          </w:p>
        </w:tc>
        <w:tc>
          <w:tcPr>
            <w:tcW w:w="960" w:type="dxa"/>
            <w:tcBorders>
              <w:top w:val="nil"/>
              <w:left w:val="nil"/>
              <w:bottom w:val="single" w:sz="12" w:space="0" w:color="auto"/>
              <w:right w:val="single" w:sz="4"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0,6</w:t>
            </w:r>
          </w:p>
        </w:tc>
        <w:tc>
          <w:tcPr>
            <w:tcW w:w="960" w:type="dxa"/>
            <w:tcBorders>
              <w:top w:val="nil"/>
              <w:left w:val="nil"/>
              <w:bottom w:val="single" w:sz="12" w:space="0" w:color="auto"/>
              <w:right w:val="single" w:sz="12" w:space="0" w:color="auto"/>
            </w:tcBorders>
            <w:shd w:val="clear" w:color="auto" w:fill="auto"/>
            <w:noWrap/>
            <w:vAlign w:val="bottom"/>
            <w:hideMark/>
          </w:tcPr>
          <w:p w:rsidR="00E1395F" w:rsidRPr="00E1395F" w:rsidRDefault="00E1395F" w:rsidP="00092678">
            <w:pPr>
              <w:spacing w:line="240" w:lineRule="auto"/>
              <w:jc w:val="center"/>
              <w:rPr>
                <w:rFonts w:ascii="Calibri" w:eastAsia="Times New Roman" w:hAnsi="Calibri" w:cs="Calibri"/>
                <w:color w:val="000000"/>
                <w:lang w:eastAsia="cs-CZ"/>
              </w:rPr>
            </w:pPr>
            <w:r w:rsidRPr="00E1395F">
              <w:rPr>
                <w:rFonts w:ascii="Calibri" w:eastAsia="Times New Roman" w:hAnsi="Calibri" w:cs="Calibri"/>
                <w:color w:val="000000"/>
                <w:lang w:eastAsia="cs-CZ"/>
              </w:rPr>
              <w:t>0,15</w:t>
            </w:r>
          </w:p>
        </w:tc>
      </w:tr>
    </w:tbl>
    <w:p w:rsidR="002A68BD" w:rsidRDefault="002A68BD" w:rsidP="00E05B5C"/>
    <w:p w:rsidR="005D39C4" w:rsidRDefault="005D39C4" w:rsidP="005D39C4">
      <w:pPr>
        <w:pStyle w:val="Nadpis1"/>
      </w:pPr>
      <w:bookmarkStart w:id="9" w:name="_Toc7084491"/>
      <w:r>
        <w:t>Technické a konstrukční řešení objektu</w:t>
      </w:r>
      <w:bookmarkEnd w:id="9"/>
    </w:p>
    <w:p w:rsidR="005D39C4" w:rsidRDefault="00DD6378" w:rsidP="002257E2">
      <w:pPr>
        <w:pStyle w:val="Nadpis2"/>
      </w:pPr>
      <w:bookmarkStart w:id="10" w:name="_Toc7084492"/>
      <w:r>
        <w:t>Popis konstrukce střechy objektu</w:t>
      </w:r>
      <w:bookmarkEnd w:id="10"/>
    </w:p>
    <w:p w:rsidR="00DD6378" w:rsidRDefault="00DD6378" w:rsidP="00DD6378">
      <w:r>
        <w:t xml:space="preserve">Střecha stadionu má celkové rozpětí 48,0m. Hlavní vazníky jsou po 12 metrech. Vaznice po cca 3,0m. Mezi vaznicemi jsou uchyceny po cca 0,857 m dřevěné </w:t>
      </w:r>
      <w:proofErr w:type="gramStart"/>
      <w:r>
        <w:t>krokve ( na</w:t>
      </w:r>
      <w:proofErr w:type="gramEnd"/>
      <w:r>
        <w:t xml:space="preserve"> rozpětí 3,0m ). Dále pak dřevěné bednění + plechová krytina. Právě vrstvy střešního pláště budou kompletně vyměněny a to zejm. z důvodu zateplení – objektu. Dřevěné krokve budou částečně, nebo kompletně ( dle stavu po odkrytí </w:t>
      </w:r>
      <w:proofErr w:type="spellStart"/>
      <w:r>
        <w:t>stř</w:t>
      </w:r>
      <w:proofErr w:type="spellEnd"/>
      <w:r>
        <w:t xml:space="preserve">. </w:t>
      </w:r>
      <w:proofErr w:type="gramStart"/>
      <w:r>
        <w:t>pláště ) vyměněny</w:t>
      </w:r>
      <w:proofErr w:type="gramEnd"/>
      <w:r>
        <w:t xml:space="preserve"> za nové. </w:t>
      </w:r>
    </w:p>
    <w:p w:rsidR="002A68BD" w:rsidRDefault="00DD6378" w:rsidP="002257E2">
      <w:r>
        <w:t xml:space="preserve">Podrobněji je skladba patrná ze stavební části projektu, případně je popsána v příloze 1 </w:t>
      </w:r>
      <w:proofErr w:type="spellStart"/>
      <w:r>
        <w:t>stat</w:t>
      </w:r>
      <w:proofErr w:type="spellEnd"/>
      <w:r>
        <w:t>. výpočtu.</w:t>
      </w:r>
    </w:p>
    <w:p w:rsidR="001B03FE" w:rsidRPr="001B03FE" w:rsidRDefault="001B03FE" w:rsidP="001B03FE"/>
    <w:p w:rsidR="001365E5" w:rsidRPr="00E66CB8" w:rsidRDefault="001365E5" w:rsidP="00E66CB8">
      <w:pPr>
        <w:pStyle w:val="Nadpis2"/>
      </w:pPr>
      <w:bookmarkStart w:id="11" w:name="_Toc7084493"/>
      <w:r w:rsidRPr="00E66CB8">
        <w:t>Popis demontovaných</w:t>
      </w:r>
      <w:r w:rsidR="00E66CB8" w:rsidRPr="00E66CB8">
        <w:t xml:space="preserve"> ocelových </w:t>
      </w:r>
      <w:r w:rsidRPr="00E66CB8">
        <w:t>konstrukcí</w:t>
      </w:r>
      <w:bookmarkEnd w:id="11"/>
    </w:p>
    <w:p w:rsidR="00E66CB8" w:rsidRDefault="00E66CB8" w:rsidP="002257E2">
      <w:r>
        <w:t>Následující konstrukce budou demontovány</w:t>
      </w:r>
    </w:p>
    <w:p w:rsidR="0061214A" w:rsidRDefault="00E66CB8" w:rsidP="00E66CB8">
      <w:pPr>
        <w:pStyle w:val="Odstavecseseznamem"/>
        <w:numPr>
          <w:ilvl w:val="0"/>
          <w:numId w:val="11"/>
        </w:numPr>
      </w:pPr>
      <w:r>
        <w:t>Ocelový motýlkový světlík</w:t>
      </w:r>
      <w:r w:rsidR="00081504">
        <w:t xml:space="preserve"> vč. části střešního ztužení</w:t>
      </w:r>
    </w:p>
    <w:p w:rsidR="00E66CB8" w:rsidRDefault="00E66CB8" w:rsidP="00E66CB8">
      <w:pPr>
        <w:pStyle w:val="Odstavecseseznamem"/>
        <w:numPr>
          <w:ilvl w:val="0"/>
          <w:numId w:val="11"/>
        </w:numPr>
      </w:pPr>
      <w:r>
        <w:t xml:space="preserve">Řada vaznic ve zlomu vazníku </w:t>
      </w:r>
    </w:p>
    <w:p w:rsidR="00E66CB8" w:rsidRDefault="00E66CB8" w:rsidP="00E66CB8">
      <w:pPr>
        <w:pStyle w:val="Odstavecseseznamem"/>
        <w:numPr>
          <w:ilvl w:val="0"/>
          <w:numId w:val="11"/>
        </w:numPr>
      </w:pPr>
      <w:r>
        <w:lastRenderedPageBreak/>
        <w:t>Podvěsné lávky na spodním pásu vazníku</w:t>
      </w:r>
    </w:p>
    <w:p w:rsidR="00081504" w:rsidRDefault="00081504" w:rsidP="00081504"/>
    <w:p w:rsidR="0061214A" w:rsidRDefault="00E66CB8" w:rsidP="0061214A">
      <w:r>
        <w:t>Orientační váha těchto prv</w:t>
      </w:r>
      <w:r w:rsidR="00081504">
        <w:t>k</w:t>
      </w:r>
      <w:r>
        <w:t>ů je uvedena v dokumentu č.</w:t>
      </w:r>
      <w:r w:rsidRPr="007C004B">
        <w:rPr>
          <w:b/>
        </w:rPr>
        <w:t xml:space="preserve"> 875-32486-101-0</w:t>
      </w:r>
      <w:r>
        <w:rPr>
          <w:b/>
        </w:rPr>
        <w:t>4</w:t>
      </w:r>
    </w:p>
    <w:p w:rsidR="004C02BD" w:rsidRDefault="004C02BD" w:rsidP="00AC183C"/>
    <w:p w:rsidR="0094684C" w:rsidRPr="0094684C" w:rsidRDefault="0094684C" w:rsidP="0094684C">
      <w:pPr>
        <w:pStyle w:val="Nadpis2"/>
      </w:pPr>
      <w:bookmarkStart w:id="12" w:name="_Toc7084494"/>
      <w:r w:rsidRPr="0094684C">
        <w:t>Stávající konstrukce</w:t>
      </w:r>
      <w:bookmarkEnd w:id="12"/>
    </w:p>
    <w:p w:rsidR="0094684C" w:rsidRDefault="0094684C" w:rsidP="0094684C">
      <w:pPr>
        <w:rPr>
          <w:b/>
        </w:rPr>
      </w:pPr>
    </w:p>
    <w:p w:rsidR="0094684C" w:rsidRPr="00FF63BD" w:rsidRDefault="0094684C" w:rsidP="0094684C">
      <w:pPr>
        <w:rPr>
          <w:b/>
        </w:rPr>
      </w:pPr>
      <w:r w:rsidRPr="00FF63BD">
        <w:rPr>
          <w:b/>
        </w:rPr>
        <w:t>Vazníky</w:t>
      </w:r>
    </w:p>
    <w:p w:rsidR="0094684C" w:rsidRDefault="0094684C" w:rsidP="0094684C">
      <w:r>
        <w:t>Jedná se vždy o dvojici girlandových vazníků o rozpětí 24,0m spojených v hřebeni kloubovým spojem. Tyto vazníky jsou na úrovni cca +8,000 m spojeny pře celé rozpětí táhlem z kulatiny d55 mm. Horní pásy vazníku jsou tvořeny do komory svařovaným L220x12 + PL12x350. Spodní pás je z válcovaného profilu L a mezi pásové pruty jsou z trubek.</w:t>
      </w:r>
    </w:p>
    <w:p w:rsidR="0094684C" w:rsidRDefault="0094684C" w:rsidP="0094684C">
      <w:r>
        <w:t xml:space="preserve">Horní a spodní pás se předpokládá z oceli jakosti </w:t>
      </w:r>
      <w:proofErr w:type="gramStart"/>
      <w:r>
        <w:t>S355 ( dle</w:t>
      </w:r>
      <w:proofErr w:type="gramEnd"/>
      <w:r>
        <w:t xml:space="preserve"> dřívějšího značení oceli </w:t>
      </w:r>
      <w:r w:rsidRPr="0094684C">
        <w:rPr>
          <w:b/>
        </w:rPr>
        <w:t>11 5xx</w:t>
      </w:r>
      <w:r>
        <w:t xml:space="preserve"> ). </w:t>
      </w:r>
      <w:proofErr w:type="spellStart"/>
      <w:r>
        <w:t>Mezipásové</w:t>
      </w:r>
      <w:proofErr w:type="spellEnd"/>
      <w:r>
        <w:t xml:space="preserve"> pruty jsou předpokládány z jakosti odpovídající S235 ( dle dřívějšího značení </w:t>
      </w:r>
      <w:r w:rsidRPr="0094684C">
        <w:rPr>
          <w:b/>
        </w:rPr>
        <w:t>11 3xx</w:t>
      </w:r>
      <w:r>
        <w:t xml:space="preserve"> ).</w:t>
      </w:r>
    </w:p>
    <w:p w:rsidR="0094684C" w:rsidRDefault="0094684C" w:rsidP="0094684C">
      <w:r>
        <w:t xml:space="preserve">Nosné táhlo z kulatiny D55 je pak uvažováno z oceli s mezí kluzu 690 </w:t>
      </w:r>
      <w:proofErr w:type="spellStart"/>
      <w:r>
        <w:t>MPa</w:t>
      </w:r>
      <w:proofErr w:type="spellEnd"/>
      <w:r>
        <w:t xml:space="preserve"> – ve výpočtu použita ocel S690Q. </w:t>
      </w:r>
    </w:p>
    <w:p w:rsidR="0094684C" w:rsidRDefault="0094684C" w:rsidP="0094684C"/>
    <w:p w:rsidR="00081504" w:rsidRPr="00081504" w:rsidRDefault="0094684C" w:rsidP="0094684C">
      <w:pPr>
        <w:rPr>
          <w:b/>
        </w:rPr>
      </w:pPr>
      <w:r w:rsidRPr="00081504">
        <w:rPr>
          <w:b/>
        </w:rPr>
        <w:t>Vaznice</w:t>
      </w:r>
      <w:r w:rsidR="00253FB9" w:rsidRPr="00081504">
        <w:rPr>
          <w:b/>
        </w:rPr>
        <w:t xml:space="preserve"> </w:t>
      </w:r>
    </w:p>
    <w:p w:rsidR="0094684C" w:rsidRPr="00616DDD" w:rsidRDefault="0094684C" w:rsidP="0094684C">
      <w:r w:rsidRPr="00616DDD">
        <w:t>Jsou rovn</w:t>
      </w:r>
      <w:r>
        <w:t>ěž girlandové na rozpětí 12,0m. Horní i spodní pásy jsou tvořeny L-profilem. Diagonály jsou z kulatiny D18.</w:t>
      </w:r>
      <w:r w:rsidR="00081504">
        <w:t xml:space="preserve"> Na horní pásu jsou přípoje po dřevěné krokve. Jakost všech prvků vaznice je uvažována z jakosti odpovídající </w:t>
      </w:r>
      <w:proofErr w:type="gramStart"/>
      <w:r w:rsidR="00081504">
        <w:t>S235 ( dle</w:t>
      </w:r>
      <w:proofErr w:type="gramEnd"/>
      <w:r w:rsidR="00081504">
        <w:t xml:space="preserve"> dřívějšího značení </w:t>
      </w:r>
      <w:r w:rsidR="00081504" w:rsidRPr="0094684C">
        <w:rPr>
          <w:b/>
        </w:rPr>
        <w:t>11 3xx</w:t>
      </w:r>
      <w:r w:rsidR="00081504">
        <w:t xml:space="preserve"> ).</w:t>
      </w:r>
    </w:p>
    <w:p w:rsidR="00081504" w:rsidRDefault="00081504" w:rsidP="0094684C">
      <w:pPr>
        <w:rPr>
          <w:b/>
        </w:rPr>
      </w:pPr>
    </w:p>
    <w:p w:rsidR="0094684C" w:rsidRDefault="0094684C" w:rsidP="0094684C">
      <w:pPr>
        <w:rPr>
          <w:b/>
        </w:rPr>
      </w:pPr>
      <w:r>
        <w:rPr>
          <w:b/>
        </w:rPr>
        <w:t xml:space="preserve">Vrcholová </w:t>
      </w:r>
      <w:r w:rsidRPr="00FF63BD">
        <w:rPr>
          <w:b/>
        </w:rPr>
        <w:t>Vaznice</w:t>
      </w:r>
    </w:p>
    <w:p w:rsidR="0094684C" w:rsidRDefault="0094684C" w:rsidP="0094684C">
      <w:r>
        <w:t>Má jinou konstrukci než vaznice standartní, jelikož přebírala zatížení od světlíku. V konstrukci bude ponechána, jelikož je pevně spojena s kloubem vazníku v hřebeni, a její demontáž by byla složitá. Horní pás je z L-profilu, spodní je z pásoviny a diagonály jsou z trubek. U této vaznice bude k hornímu pásu doplnit přípoje pro nové dřevěné krokve.</w:t>
      </w:r>
    </w:p>
    <w:p w:rsidR="00081504" w:rsidRDefault="00081504" w:rsidP="0094684C">
      <w:r>
        <w:t xml:space="preserve">Jakost všech prvků vaznice je uvažována z jakosti odpovídající </w:t>
      </w:r>
      <w:proofErr w:type="gramStart"/>
      <w:r>
        <w:t>S235 ( dle</w:t>
      </w:r>
      <w:proofErr w:type="gramEnd"/>
      <w:r>
        <w:t xml:space="preserve"> dřívějšího značení </w:t>
      </w:r>
      <w:r w:rsidRPr="0094684C">
        <w:rPr>
          <w:b/>
        </w:rPr>
        <w:t>11 3xx</w:t>
      </w:r>
      <w:r>
        <w:t xml:space="preserve"> ).</w:t>
      </w:r>
    </w:p>
    <w:p w:rsidR="00081504" w:rsidRDefault="00081504" w:rsidP="0094684C"/>
    <w:p w:rsidR="00081504" w:rsidRDefault="00081504" w:rsidP="0094684C">
      <w:pPr>
        <w:rPr>
          <w:b/>
        </w:rPr>
      </w:pPr>
      <w:r w:rsidRPr="00081504">
        <w:rPr>
          <w:b/>
        </w:rPr>
        <w:t>Střešní ztužení</w:t>
      </w:r>
    </w:p>
    <w:p w:rsidR="00081504" w:rsidRDefault="00081504" w:rsidP="0094684C">
      <w:r>
        <w:t>Stávající střešní ztužení je tvořeno z 2x L</w:t>
      </w:r>
      <w:r w:rsidR="00E1395F">
        <w:t>-</w:t>
      </w:r>
      <w:r>
        <w:t>profilu (X). Toto ztužení bude zachováno. Dále jsou umístěny rozpěrky mezi vaznic</w:t>
      </w:r>
      <w:r w:rsidR="00E1395F">
        <w:t>emi</w:t>
      </w:r>
      <w:r>
        <w:t xml:space="preserve"> a to v podobě Trubek 38x3,2. Některé budou zachovány.</w:t>
      </w:r>
      <w:r w:rsidR="004845EA">
        <w:t xml:space="preserve"> Je potřeba prověřit skutečné rozložení rozpěr, případné odchylky od dokumentace bude nutné doplnit.</w:t>
      </w:r>
    </w:p>
    <w:p w:rsidR="00AC183C" w:rsidRDefault="00AC183C" w:rsidP="00AC183C">
      <w:bookmarkStart w:id="13" w:name="_Toc448766608"/>
    </w:p>
    <w:p w:rsidR="00D17B88" w:rsidRPr="00D17B88" w:rsidRDefault="004845EA" w:rsidP="00D17B88">
      <w:pPr>
        <w:pStyle w:val="Nadpis2"/>
      </w:pPr>
      <w:bookmarkStart w:id="14" w:name="_Toc7084495"/>
      <w:bookmarkEnd w:id="13"/>
      <w:r>
        <w:t>Nové konstrukce</w:t>
      </w:r>
      <w:bookmarkEnd w:id="14"/>
    </w:p>
    <w:p w:rsidR="00D17B88" w:rsidRDefault="004845EA" w:rsidP="00D17B88">
      <w:r>
        <w:t>Jedná se především o doplnění vaznic v prostoru odstraněného světlíku. Dále pak střešní ztužení,</w:t>
      </w:r>
      <w:r w:rsidR="00E1395F">
        <w:t xml:space="preserve"> výměny pro klapky </w:t>
      </w:r>
      <w:r>
        <w:t>a lokální zesílení hlavních vazníků.</w:t>
      </w:r>
    </w:p>
    <w:p w:rsidR="004845EA" w:rsidRDefault="004845EA" w:rsidP="00D17B88">
      <w:pPr>
        <w:rPr>
          <w:b/>
        </w:rPr>
      </w:pPr>
    </w:p>
    <w:p w:rsidR="004845EA" w:rsidRDefault="004845EA" w:rsidP="00D17B88">
      <w:pPr>
        <w:rPr>
          <w:b/>
        </w:rPr>
      </w:pPr>
      <w:r w:rsidRPr="004845EA">
        <w:rPr>
          <w:b/>
        </w:rPr>
        <w:t>Nové vaznice</w:t>
      </w:r>
      <w:r>
        <w:rPr>
          <w:b/>
        </w:rPr>
        <w:t xml:space="preserve"> – TYP 1.</w:t>
      </w:r>
    </w:p>
    <w:p w:rsidR="004845EA" w:rsidRDefault="004845EA" w:rsidP="00D17B88">
      <w:r>
        <w:t xml:space="preserve">Jedná se o vaznice umístěné ve zlomu vazníku ( 6,0 m od řady 1 na druhé straně od </w:t>
      </w:r>
      <w:proofErr w:type="gramStart"/>
      <w:r>
        <w:t>řady 5 ). Jedná</w:t>
      </w:r>
      <w:proofErr w:type="gramEnd"/>
      <w:r>
        <w:t xml:space="preserve"> se o příhradovou vaznici odlišné geometrie než stávající girlandové vaznice. Tato vaznice má hlavně funkci stabilizace vazníku v místě tlačené svislice.</w:t>
      </w:r>
      <w:r w:rsidR="00701C20">
        <w:t xml:space="preserve"> Pásy i diagonály budou z profilů RHS (Čtvercové trubky – „</w:t>
      </w:r>
      <w:proofErr w:type="gramStart"/>
      <w:r w:rsidR="00701C20">
        <w:t>Jakly“)  jakosti</w:t>
      </w:r>
      <w:proofErr w:type="gramEnd"/>
      <w:r w:rsidR="00701C20">
        <w:t xml:space="preserve"> S235.</w:t>
      </w:r>
    </w:p>
    <w:p w:rsidR="00701C20" w:rsidRDefault="00701C20" w:rsidP="00701C20">
      <w:pPr>
        <w:rPr>
          <w:b/>
        </w:rPr>
      </w:pPr>
    </w:p>
    <w:p w:rsidR="00701C20" w:rsidRDefault="00701C20" w:rsidP="00701C20">
      <w:pPr>
        <w:rPr>
          <w:b/>
        </w:rPr>
      </w:pPr>
      <w:r w:rsidRPr="004845EA">
        <w:rPr>
          <w:b/>
        </w:rPr>
        <w:t>Nové vaznice</w:t>
      </w:r>
      <w:r>
        <w:rPr>
          <w:b/>
        </w:rPr>
        <w:t xml:space="preserve"> – TYP 2.</w:t>
      </w:r>
    </w:p>
    <w:p w:rsidR="00701C20" w:rsidRDefault="00701C20" w:rsidP="00701C20">
      <w:r>
        <w:lastRenderedPageBreak/>
        <w:t>Je</w:t>
      </w:r>
      <w:r w:rsidRPr="00701C20">
        <w:t xml:space="preserve">dná se o nové vaznice </w:t>
      </w:r>
      <w:r>
        <w:t xml:space="preserve">zakrývající prostor po odstraněném světlíku. Geometricky se vaznice shodují se stávajícími vaznicemi. Profily jsou </w:t>
      </w:r>
      <w:proofErr w:type="gramStart"/>
      <w:r>
        <w:t>použity  mírně</w:t>
      </w:r>
      <w:proofErr w:type="gramEnd"/>
      <w:r>
        <w:t xml:space="preserve"> zesílené. Vše z jakosti S235JR</w:t>
      </w:r>
    </w:p>
    <w:p w:rsidR="00701C20" w:rsidRDefault="00701C20" w:rsidP="00701C20"/>
    <w:p w:rsidR="00701C20" w:rsidRPr="00701C20" w:rsidRDefault="00701C20" w:rsidP="00701C20">
      <w:pPr>
        <w:rPr>
          <w:b/>
        </w:rPr>
      </w:pPr>
      <w:r w:rsidRPr="00701C20">
        <w:rPr>
          <w:b/>
        </w:rPr>
        <w:t>Střešní ztužení</w:t>
      </w:r>
    </w:p>
    <w:p w:rsidR="00701C20" w:rsidRDefault="00701C20" w:rsidP="00D17B88">
      <w:r>
        <w:t>Nové střešní ztužení navazuje na stávající, profilově je však odlišné. Předpokládá se výroba z RHS profilů (Čtvercové trubky – „Jakly“) vše z jakosti S235</w:t>
      </w:r>
    </w:p>
    <w:p w:rsidR="00E1395F" w:rsidRDefault="00E1395F" w:rsidP="00E1395F">
      <w:pPr>
        <w:rPr>
          <w:b/>
        </w:rPr>
      </w:pPr>
    </w:p>
    <w:p w:rsidR="00E1395F" w:rsidRPr="00701C20" w:rsidRDefault="00E1395F" w:rsidP="00E1395F">
      <w:pPr>
        <w:rPr>
          <w:b/>
        </w:rPr>
      </w:pPr>
      <w:r>
        <w:rPr>
          <w:b/>
        </w:rPr>
        <w:t>Výměny pro klapky</w:t>
      </w:r>
    </w:p>
    <w:p w:rsidR="00E1395F" w:rsidRDefault="00E1395F" w:rsidP="00E1395F">
      <w:r>
        <w:t>Navrženy pro uchycení střešních odvětrávacích klapek z profilu RHS 120x80x5 jakost S235JR.</w:t>
      </w:r>
    </w:p>
    <w:p w:rsidR="007215A6" w:rsidRDefault="007215A6" w:rsidP="00D17B88"/>
    <w:p w:rsidR="007215A6" w:rsidRPr="00701C20" w:rsidRDefault="007215A6" w:rsidP="007215A6">
      <w:pPr>
        <w:rPr>
          <w:b/>
        </w:rPr>
      </w:pPr>
      <w:r>
        <w:rPr>
          <w:b/>
        </w:rPr>
        <w:t>Zesílení svislice vazníku</w:t>
      </w:r>
    </w:p>
    <w:p w:rsidR="007215A6" w:rsidRDefault="007215A6" w:rsidP="007215A6">
      <w:r>
        <w:t>Při posouzení bylo zjištěno, že svislice v místě zlomu vazníku nevyhovuje. Navržené zesílení předpokládá přivaření příložek z profilu U120 jakosti S235JR. Tento prvek bude plně přebírat zatížení přenášené trubkou 101,6x4.</w:t>
      </w:r>
    </w:p>
    <w:p w:rsidR="00F456E3" w:rsidRDefault="00F456E3" w:rsidP="00F50D14"/>
    <w:p w:rsidR="00F456E3" w:rsidRDefault="00E1395F" w:rsidP="00F456E3">
      <w:pPr>
        <w:pStyle w:val="Nadpis2"/>
      </w:pPr>
      <w:bookmarkStart w:id="15" w:name="_Toc7084496"/>
      <w:r>
        <w:t>Střešní plášť</w:t>
      </w:r>
      <w:bookmarkEnd w:id="15"/>
    </w:p>
    <w:p w:rsidR="00C3176C" w:rsidRDefault="00E1395F" w:rsidP="00F456E3">
      <w:r>
        <w:t xml:space="preserve">Skladba střešního pláště </w:t>
      </w:r>
      <w:r w:rsidR="007A1FD0">
        <w:t>byla navržena Firmou DEK Ateliér a tato skladby byla převzata pro stanovení zatížení.</w:t>
      </w:r>
    </w:p>
    <w:p w:rsidR="007A1FD0" w:rsidRPr="007A1FD0" w:rsidRDefault="007A1FD0" w:rsidP="00F456E3">
      <w:pPr>
        <w:rPr>
          <w:b/>
        </w:rPr>
      </w:pPr>
      <w:r w:rsidRPr="007A1FD0">
        <w:rPr>
          <w:b/>
        </w:rPr>
        <w:t>Uvažovaná skladba:</w:t>
      </w:r>
    </w:p>
    <w:tbl>
      <w:tblPr>
        <w:tblW w:w="4040" w:type="dxa"/>
        <w:tblInd w:w="70" w:type="dxa"/>
        <w:tblCellMar>
          <w:left w:w="70" w:type="dxa"/>
          <w:right w:w="70" w:type="dxa"/>
        </w:tblCellMar>
        <w:tblLook w:val="04A0"/>
      </w:tblPr>
      <w:tblGrid>
        <w:gridCol w:w="4040"/>
      </w:tblGrid>
      <w:tr w:rsidR="007A1FD0" w:rsidRPr="007A1FD0" w:rsidTr="007A1FD0">
        <w:trPr>
          <w:trHeight w:val="300"/>
        </w:trPr>
        <w:tc>
          <w:tcPr>
            <w:tcW w:w="4040" w:type="dxa"/>
            <w:tcBorders>
              <w:top w:val="nil"/>
              <w:left w:val="nil"/>
              <w:bottom w:val="nil"/>
              <w:right w:val="nil"/>
            </w:tcBorders>
            <w:shd w:val="clear" w:color="auto" w:fill="auto"/>
            <w:vAlign w:val="bottom"/>
            <w:hideMark/>
          </w:tcPr>
          <w:p w:rsidR="007A1FD0" w:rsidRPr="007A1FD0" w:rsidRDefault="007A1FD0" w:rsidP="007A1FD0">
            <w:pPr>
              <w:spacing w:line="240" w:lineRule="auto"/>
              <w:jc w:val="left"/>
              <w:rPr>
                <w:rFonts w:ascii="Calibri" w:eastAsia="Times New Roman" w:hAnsi="Calibri" w:cs="Calibri"/>
                <w:color w:val="000000"/>
                <w:lang w:eastAsia="cs-CZ"/>
              </w:rPr>
            </w:pPr>
            <w:proofErr w:type="gramStart"/>
            <w:r w:rsidRPr="007A1FD0">
              <w:rPr>
                <w:rFonts w:ascii="Calibri" w:eastAsia="Times New Roman" w:hAnsi="Calibri" w:cs="Calibri"/>
                <w:color w:val="000000"/>
                <w:lang w:eastAsia="cs-CZ"/>
              </w:rPr>
              <w:t>Hydroizolace ( Fólie</w:t>
            </w:r>
            <w:proofErr w:type="gramEnd"/>
            <w:r w:rsidRPr="007A1FD0">
              <w:rPr>
                <w:rFonts w:ascii="Calibri" w:eastAsia="Times New Roman" w:hAnsi="Calibri" w:cs="Calibri"/>
                <w:color w:val="000000"/>
                <w:lang w:eastAsia="cs-CZ"/>
              </w:rPr>
              <w:t xml:space="preserve"> PVC )</w:t>
            </w:r>
          </w:p>
        </w:tc>
      </w:tr>
      <w:tr w:rsidR="007A1FD0" w:rsidRPr="007A1FD0" w:rsidTr="007A1FD0">
        <w:trPr>
          <w:trHeight w:val="300"/>
        </w:trPr>
        <w:tc>
          <w:tcPr>
            <w:tcW w:w="4040" w:type="dxa"/>
            <w:tcBorders>
              <w:top w:val="nil"/>
              <w:left w:val="nil"/>
              <w:bottom w:val="nil"/>
              <w:right w:val="nil"/>
            </w:tcBorders>
            <w:shd w:val="clear" w:color="auto" w:fill="auto"/>
            <w:noWrap/>
            <w:vAlign w:val="bottom"/>
            <w:hideMark/>
          </w:tcPr>
          <w:p w:rsidR="007A1FD0" w:rsidRPr="007A1FD0" w:rsidRDefault="007A1FD0" w:rsidP="007A1FD0">
            <w:pPr>
              <w:spacing w:line="240" w:lineRule="auto"/>
              <w:jc w:val="left"/>
              <w:rPr>
                <w:rFonts w:ascii="Calibri" w:eastAsia="Times New Roman" w:hAnsi="Calibri" w:cs="Calibri"/>
                <w:color w:val="000000"/>
                <w:lang w:eastAsia="cs-CZ"/>
              </w:rPr>
            </w:pPr>
            <w:r w:rsidRPr="007A1FD0">
              <w:rPr>
                <w:rFonts w:ascii="Calibri" w:eastAsia="Times New Roman" w:hAnsi="Calibri" w:cs="Calibri"/>
                <w:color w:val="000000"/>
                <w:lang w:eastAsia="cs-CZ"/>
              </w:rPr>
              <w:t>Tep izolace PIR tl. 80mm</w:t>
            </w:r>
          </w:p>
        </w:tc>
      </w:tr>
      <w:tr w:rsidR="007A1FD0" w:rsidRPr="007A1FD0" w:rsidTr="007A1FD0">
        <w:trPr>
          <w:trHeight w:val="300"/>
        </w:trPr>
        <w:tc>
          <w:tcPr>
            <w:tcW w:w="4040" w:type="dxa"/>
            <w:tcBorders>
              <w:top w:val="nil"/>
              <w:left w:val="nil"/>
              <w:bottom w:val="nil"/>
              <w:right w:val="nil"/>
            </w:tcBorders>
            <w:shd w:val="clear" w:color="auto" w:fill="auto"/>
            <w:noWrap/>
            <w:vAlign w:val="bottom"/>
            <w:hideMark/>
          </w:tcPr>
          <w:p w:rsidR="007A1FD0" w:rsidRPr="007A1FD0" w:rsidRDefault="007A1FD0" w:rsidP="007A1FD0">
            <w:pPr>
              <w:spacing w:line="240" w:lineRule="auto"/>
              <w:jc w:val="left"/>
              <w:rPr>
                <w:rFonts w:ascii="Calibri" w:eastAsia="Times New Roman" w:hAnsi="Calibri" w:cs="Calibri"/>
                <w:color w:val="000000"/>
                <w:lang w:eastAsia="cs-CZ"/>
              </w:rPr>
            </w:pPr>
            <w:r w:rsidRPr="007A1FD0">
              <w:rPr>
                <w:rFonts w:ascii="Calibri" w:eastAsia="Times New Roman" w:hAnsi="Calibri" w:cs="Calibri"/>
                <w:color w:val="000000"/>
                <w:lang w:eastAsia="cs-CZ"/>
              </w:rPr>
              <w:t>Min. Vlna 2x30mm</w:t>
            </w:r>
          </w:p>
        </w:tc>
      </w:tr>
      <w:tr w:rsidR="007A1FD0" w:rsidRPr="007A1FD0" w:rsidTr="007A1FD0">
        <w:trPr>
          <w:trHeight w:val="300"/>
        </w:trPr>
        <w:tc>
          <w:tcPr>
            <w:tcW w:w="4040" w:type="dxa"/>
            <w:tcBorders>
              <w:top w:val="nil"/>
              <w:left w:val="nil"/>
              <w:bottom w:val="nil"/>
              <w:right w:val="nil"/>
            </w:tcBorders>
            <w:shd w:val="clear" w:color="auto" w:fill="auto"/>
            <w:noWrap/>
            <w:vAlign w:val="bottom"/>
            <w:hideMark/>
          </w:tcPr>
          <w:p w:rsidR="007A1FD0" w:rsidRPr="007A1FD0" w:rsidRDefault="007A1FD0" w:rsidP="007A1FD0">
            <w:pPr>
              <w:spacing w:line="240" w:lineRule="auto"/>
              <w:jc w:val="left"/>
              <w:rPr>
                <w:rFonts w:ascii="Calibri" w:eastAsia="Times New Roman" w:hAnsi="Calibri" w:cs="Calibri"/>
                <w:color w:val="000000"/>
                <w:lang w:eastAsia="cs-CZ"/>
              </w:rPr>
            </w:pPr>
            <w:r w:rsidRPr="007A1FD0">
              <w:rPr>
                <w:rFonts w:ascii="Calibri" w:eastAsia="Times New Roman" w:hAnsi="Calibri" w:cs="Calibri"/>
                <w:color w:val="000000"/>
                <w:lang w:eastAsia="cs-CZ"/>
              </w:rPr>
              <w:t>Parozábrana</w:t>
            </w:r>
          </w:p>
        </w:tc>
      </w:tr>
      <w:tr w:rsidR="007A1FD0" w:rsidRPr="007A1FD0" w:rsidTr="007A1FD0">
        <w:trPr>
          <w:trHeight w:val="300"/>
        </w:trPr>
        <w:tc>
          <w:tcPr>
            <w:tcW w:w="4040" w:type="dxa"/>
            <w:tcBorders>
              <w:top w:val="nil"/>
              <w:left w:val="nil"/>
              <w:bottom w:val="nil"/>
              <w:right w:val="nil"/>
            </w:tcBorders>
            <w:shd w:val="clear" w:color="auto" w:fill="auto"/>
            <w:noWrap/>
            <w:vAlign w:val="bottom"/>
            <w:hideMark/>
          </w:tcPr>
          <w:p w:rsidR="007A1FD0" w:rsidRPr="007A1FD0" w:rsidRDefault="007A1FD0" w:rsidP="007A1FD0">
            <w:pPr>
              <w:spacing w:line="240" w:lineRule="auto"/>
              <w:jc w:val="left"/>
              <w:rPr>
                <w:rFonts w:ascii="Calibri" w:eastAsia="Times New Roman" w:hAnsi="Calibri" w:cs="Calibri"/>
                <w:color w:val="000000"/>
                <w:lang w:eastAsia="cs-CZ"/>
              </w:rPr>
            </w:pPr>
            <w:r w:rsidRPr="007A1FD0">
              <w:rPr>
                <w:rFonts w:ascii="Calibri" w:eastAsia="Times New Roman" w:hAnsi="Calibri" w:cs="Calibri"/>
                <w:color w:val="000000"/>
                <w:lang w:eastAsia="cs-CZ"/>
              </w:rPr>
              <w:t>Trapéz. plech TR40/160x0,5</w:t>
            </w:r>
          </w:p>
        </w:tc>
      </w:tr>
      <w:tr w:rsidR="007A1FD0" w:rsidRPr="007A1FD0" w:rsidTr="007A1FD0">
        <w:trPr>
          <w:trHeight w:val="300"/>
        </w:trPr>
        <w:tc>
          <w:tcPr>
            <w:tcW w:w="4040" w:type="dxa"/>
            <w:tcBorders>
              <w:top w:val="nil"/>
              <w:left w:val="nil"/>
              <w:bottom w:val="nil"/>
              <w:right w:val="nil"/>
            </w:tcBorders>
            <w:shd w:val="clear" w:color="auto" w:fill="auto"/>
            <w:noWrap/>
            <w:vAlign w:val="bottom"/>
            <w:hideMark/>
          </w:tcPr>
          <w:p w:rsidR="007A1FD0" w:rsidRPr="007A1FD0" w:rsidRDefault="007A1FD0" w:rsidP="007A1FD0">
            <w:pPr>
              <w:spacing w:line="240" w:lineRule="auto"/>
              <w:jc w:val="left"/>
              <w:rPr>
                <w:rFonts w:ascii="Calibri" w:eastAsia="Times New Roman" w:hAnsi="Calibri" w:cs="Calibri"/>
                <w:color w:val="000000"/>
                <w:lang w:eastAsia="cs-CZ"/>
              </w:rPr>
            </w:pPr>
            <w:r w:rsidRPr="007A1FD0">
              <w:rPr>
                <w:rFonts w:ascii="Calibri" w:eastAsia="Times New Roman" w:hAnsi="Calibri" w:cs="Calibri"/>
                <w:color w:val="000000"/>
                <w:lang w:eastAsia="cs-CZ"/>
              </w:rPr>
              <w:t xml:space="preserve">Dřevěné vaznice </w:t>
            </w:r>
            <w:r>
              <w:rPr>
                <w:rFonts w:ascii="Calibri" w:eastAsia="Times New Roman" w:hAnsi="Calibri" w:cs="Calibri"/>
                <w:color w:val="000000"/>
                <w:lang w:eastAsia="cs-CZ"/>
              </w:rPr>
              <w:t>120</w:t>
            </w:r>
            <w:r w:rsidRPr="007A1FD0">
              <w:rPr>
                <w:rFonts w:ascii="Calibri" w:eastAsia="Times New Roman" w:hAnsi="Calibri" w:cs="Calibri"/>
                <w:color w:val="000000"/>
                <w:lang w:eastAsia="cs-CZ"/>
              </w:rPr>
              <w:t>x1</w:t>
            </w:r>
            <w:r>
              <w:rPr>
                <w:rFonts w:ascii="Calibri" w:eastAsia="Times New Roman" w:hAnsi="Calibri" w:cs="Calibri"/>
                <w:color w:val="000000"/>
                <w:lang w:eastAsia="cs-CZ"/>
              </w:rPr>
              <w:t>2</w:t>
            </w:r>
            <w:r w:rsidRPr="007A1FD0">
              <w:rPr>
                <w:rFonts w:ascii="Calibri" w:eastAsia="Times New Roman" w:hAnsi="Calibri" w:cs="Calibri"/>
                <w:color w:val="000000"/>
                <w:lang w:eastAsia="cs-CZ"/>
              </w:rPr>
              <w:t>0</w:t>
            </w:r>
            <w:r>
              <w:rPr>
                <w:rFonts w:ascii="Calibri" w:eastAsia="Times New Roman" w:hAnsi="Calibri" w:cs="Calibri"/>
                <w:color w:val="000000"/>
                <w:lang w:eastAsia="cs-CZ"/>
              </w:rPr>
              <w:t xml:space="preserve"> po 0,857 m</w:t>
            </w:r>
          </w:p>
        </w:tc>
      </w:tr>
    </w:tbl>
    <w:p w:rsidR="001E2B70" w:rsidRDefault="001E2B70" w:rsidP="00075189"/>
    <w:p w:rsidR="001E2B70" w:rsidRDefault="007A1FD0" w:rsidP="001E2B70">
      <w:pPr>
        <w:pStyle w:val="Nadpis1"/>
      </w:pPr>
      <w:bookmarkStart w:id="16" w:name="_Toc7084497"/>
      <w:r>
        <w:t>Montážní spoje a kotvení</w:t>
      </w:r>
      <w:bookmarkEnd w:id="16"/>
    </w:p>
    <w:p w:rsidR="007A1FD0" w:rsidRPr="007A1FD0" w:rsidRDefault="007A1FD0" w:rsidP="007A1FD0">
      <w:pPr>
        <w:pStyle w:val="Nadpis2"/>
      </w:pPr>
      <w:bookmarkStart w:id="17" w:name="_Toc7084498"/>
      <w:r w:rsidRPr="007A1FD0">
        <w:t>Stávající spoje</w:t>
      </w:r>
      <w:bookmarkEnd w:id="17"/>
      <w:r w:rsidRPr="007A1FD0">
        <w:t xml:space="preserve"> </w:t>
      </w:r>
    </w:p>
    <w:p w:rsidR="007A1FD0" w:rsidRDefault="007A1FD0" w:rsidP="007A1FD0">
      <w:r>
        <w:t xml:space="preserve">Dle zprávy z prohlídky konstrukce a dostupných fotografií je patrné, že některé stávající šroubové a svarové spoje nejsou v pořádku. </w:t>
      </w:r>
    </w:p>
    <w:p w:rsidR="00500A47" w:rsidRDefault="00500A47" w:rsidP="007A1FD0">
      <w:pPr>
        <w:rPr>
          <w:b/>
        </w:rPr>
      </w:pPr>
    </w:p>
    <w:p w:rsidR="00500A47" w:rsidRPr="00500A47" w:rsidRDefault="007A1FD0" w:rsidP="007A1FD0">
      <w:pPr>
        <w:rPr>
          <w:b/>
        </w:rPr>
      </w:pPr>
      <w:r w:rsidRPr="00500A47">
        <w:rPr>
          <w:b/>
        </w:rPr>
        <w:t>Šroubové spoje</w:t>
      </w:r>
    </w:p>
    <w:p w:rsidR="007A1FD0" w:rsidRDefault="00500A47" w:rsidP="007A1FD0">
      <w:r>
        <w:t>Č</w:t>
      </w:r>
      <w:r w:rsidR="007A1FD0">
        <w:t xml:space="preserve">asto neobsahují kompletní počet šroubů, ať už z důvodu pochybení při montáži či povolení a „odpadnutí“ po dobu životnosti. Všechny šroubové spoje je potřeba </w:t>
      </w:r>
      <w:r>
        <w:t>p</w:t>
      </w:r>
      <w:r w:rsidR="007A1FD0">
        <w:t>rověřit</w:t>
      </w:r>
      <w:r>
        <w:t xml:space="preserve"> zjištěné vady odstranit. Jelikož není známa ani jakost stávajících šroubů bude nutné provést odebrání vzorků a destruktivní metodou ( tahové </w:t>
      </w:r>
      <w:proofErr w:type="gramStart"/>
      <w:r>
        <w:t>zkoušky ) provést</w:t>
      </w:r>
      <w:proofErr w:type="gramEnd"/>
      <w:r>
        <w:t xml:space="preserve"> zatřídění šroubů. V rámci diagnostiky spojů bude potřeba provést i ověření pevnosti spoje výpočtem.</w:t>
      </w:r>
    </w:p>
    <w:p w:rsidR="00500A47" w:rsidRDefault="00500A47" w:rsidP="007A1FD0"/>
    <w:p w:rsidR="00500A47" w:rsidRPr="00500A47" w:rsidRDefault="00500A47" w:rsidP="00500A47">
      <w:pPr>
        <w:rPr>
          <w:b/>
        </w:rPr>
      </w:pPr>
      <w:r>
        <w:rPr>
          <w:b/>
        </w:rPr>
        <w:t>Svarové</w:t>
      </w:r>
      <w:r w:rsidRPr="00500A47">
        <w:rPr>
          <w:b/>
        </w:rPr>
        <w:t xml:space="preserve"> spoje</w:t>
      </w:r>
    </w:p>
    <w:p w:rsidR="00500A47" w:rsidRPr="00BA1EDF" w:rsidRDefault="00500A47" w:rsidP="00500A47">
      <w:r>
        <w:t>Vzhledem vysokému využití navržených profilů, kdy často jsou posuzované prvky na hranici únosnosti (cca 95%), je potřeba provést diagnostiku stávajících svarů</w:t>
      </w:r>
      <w:r w:rsidR="00953BAA">
        <w:t xml:space="preserve">. </w:t>
      </w:r>
      <w:r w:rsidR="00BA1EDF">
        <w:t xml:space="preserve">Ta musí být vzhledem k zatřídění konstrukce do </w:t>
      </w:r>
      <w:r w:rsidR="00BA1EDF" w:rsidRPr="00BA1EDF">
        <w:rPr>
          <w:b/>
        </w:rPr>
        <w:t>EXC3</w:t>
      </w:r>
      <w:r w:rsidR="00BA1EDF">
        <w:t xml:space="preserve"> provedena v souladu s požadavky uvedenými v </w:t>
      </w:r>
      <w:r w:rsidR="00BA1EDF" w:rsidRPr="00BA1EDF">
        <w:rPr>
          <w:b/>
        </w:rPr>
        <w:t>EN 1090-2 příloha A.3</w:t>
      </w:r>
      <w:r w:rsidR="00BA1EDF">
        <w:t xml:space="preserve"> </w:t>
      </w:r>
    </w:p>
    <w:p w:rsidR="00500A47" w:rsidRDefault="00500A47" w:rsidP="007A1FD0"/>
    <w:p w:rsidR="00BA1EDF" w:rsidRDefault="00BA1EDF" w:rsidP="00BA1EDF">
      <w:pPr>
        <w:pStyle w:val="Nadpis2"/>
      </w:pPr>
      <w:bookmarkStart w:id="18" w:name="_Toc7084499"/>
      <w:r>
        <w:lastRenderedPageBreak/>
        <w:t>Nové spoje</w:t>
      </w:r>
      <w:bookmarkEnd w:id="18"/>
    </w:p>
    <w:p w:rsidR="00BA1EDF" w:rsidRPr="00500A47" w:rsidRDefault="00BA1EDF" w:rsidP="00BA1EDF">
      <w:pPr>
        <w:rPr>
          <w:b/>
        </w:rPr>
      </w:pPr>
      <w:r w:rsidRPr="00500A47">
        <w:rPr>
          <w:b/>
        </w:rPr>
        <w:t>Šroubové spoje</w:t>
      </w:r>
    </w:p>
    <w:p w:rsidR="00BA1EDF" w:rsidRDefault="00BA1EDF" w:rsidP="00BA1EDF">
      <w:r>
        <w:t>Předpokládá se použití šroubů pevnostní třídy 8.8 dle EN 15048-17. Pokud budou některé prvky spojeny momentovým spojem na čelní desku předpokládá se použití šroubů 10.9 dle EN 14399-4 HV.</w:t>
      </w:r>
    </w:p>
    <w:p w:rsidR="00BA1EDF" w:rsidRDefault="00BA1EDF" w:rsidP="00BA1EDF"/>
    <w:p w:rsidR="00BA1EDF" w:rsidRPr="00500A47" w:rsidRDefault="00BA1EDF" w:rsidP="00BA1EDF">
      <w:pPr>
        <w:rPr>
          <w:b/>
        </w:rPr>
      </w:pPr>
      <w:r>
        <w:rPr>
          <w:b/>
        </w:rPr>
        <w:t xml:space="preserve">Svarové spoje </w:t>
      </w:r>
    </w:p>
    <w:p w:rsidR="00BA1EDF" w:rsidRPr="00BA1EDF" w:rsidRDefault="00BA1EDF" w:rsidP="00BA1EDF">
      <w:r>
        <w:t xml:space="preserve">Je nutné dodržet požadavky na pro třídu provedení </w:t>
      </w:r>
      <w:r w:rsidRPr="00BA1EDF">
        <w:rPr>
          <w:b/>
        </w:rPr>
        <w:t>EXC3</w:t>
      </w:r>
      <w:r>
        <w:t xml:space="preserve"> stanovené v normě </w:t>
      </w:r>
      <w:r w:rsidRPr="00BA1EDF">
        <w:rPr>
          <w:b/>
        </w:rPr>
        <w:t>EN 1090-2 příloha A.3</w:t>
      </w:r>
    </w:p>
    <w:p w:rsidR="00BA1EDF" w:rsidRPr="00BA1EDF" w:rsidRDefault="00BA1EDF" w:rsidP="00BA1EDF"/>
    <w:p w:rsidR="001E2B70" w:rsidRDefault="00BA1EDF" w:rsidP="001E2B70">
      <w:pPr>
        <w:pStyle w:val="Nadpis1"/>
      </w:pPr>
      <w:bookmarkStart w:id="19" w:name="_Toc7084500"/>
      <w:r>
        <w:t>povrchová ochrana</w:t>
      </w:r>
      <w:bookmarkEnd w:id="19"/>
    </w:p>
    <w:p w:rsidR="00092678" w:rsidRDefault="00092678" w:rsidP="00092678">
      <w:r>
        <w:t>Požadavky na nátěr konstrukce jsou v souladu s normou ČSN EN ISO 12944 – 1 a navazujících, následující:</w:t>
      </w:r>
    </w:p>
    <w:p w:rsidR="00092678" w:rsidRDefault="00092678" w:rsidP="00092678">
      <w:pPr>
        <w:pStyle w:val="Odstavecseseznamem"/>
        <w:numPr>
          <w:ilvl w:val="0"/>
          <w:numId w:val="22"/>
        </w:numPr>
      </w:pPr>
      <w:r>
        <w:t>Stupeň korozní agresivity – C3 – Střední – Vnitřní prostory s vysokou vlhkostí</w:t>
      </w:r>
    </w:p>
    <w:p w:rsidR="00092678" w:rsidRDefault="00092678" w:rsidP="00092678">
      <w:pPr>
        <w:pStyle w:val="Odstavecseseznamem"/>
        <w:numPr>
          <w:ilvl w:val="0"/>
          <w:numId w:val="22"/>
        </w:numPr>
      </w:pPr>
      <w:r>
        <w:t xml:space="preserve">Životnost systému – H – 15 – 25 let </w:t>
      </w:r>
    </w:p>
    <w:p w:rsidR="00092678" w:rsidRPr="00092678" w:rsidRDefault="00092678" w:rsidP="00092678"/>
    <w:p w:rsidR="0068244F" w:rsidRDefault="00BA1EDF" w:rsidP="00BA1EDF">
      <w:pPr>
        <w:pStyle w:val="Nadpis2"/>
      </w:pPr>
      <w:bookmarkStart w:id="20" w:name="_Toc7084501"/>
      <w:r>
        <w:t>Stávající konstrukce</w:t>
      </w:r>
      <w:bookmarkEnd w:id="20"/>
    </w:p>
    <w:p w:rsidR="00BA1EDF" w:rsidRDefault="00207D64" w:rsidP="001E2B70">
      <w:r>
        <w:t xml:space="preserve">Rozsah poškození stávajícího nátěru </w:t>
      </w:r>
      <w:r w:rsidR="00092678">
        <w:t>je poměrně velký. Dále s ohledem na složitost provádění oprav nátěrů, a kvalitu nátěrů z doby vzniku stavby, je doporučeno předpokládat kompletní nátěr stávajících ponechaných prvků.</w:t>
      </w:r>
    </w:p>
    <w:p w:rsidR="00092678" w:rsidRDefault="00092678" w:rsidP="00092678">
      <w:r>
        <w:t>Nátěrový systém není přesně specifikován. Po odkrytí konstrukce se doporučuje ve spolupráci s nátěrovým technologem zvolit nejvhodnější variantu z hlediska provádění přípravy povrchu a aplikace nátěru.</w:t>
      </w:r>
    </w:p>
    <w:p w:rsidR="00092678" w:rsidRDefault="00092678" w:rsidP="00092678"/>
    <w:p w:rsidR="00092678" w:rsidRDefault="00092678" w:rsidP="00092678">
      <w:pPr>
        <w:pStyle w:val="Nadpis2"/>
      </w:pPr>
      <w:bookmarkStart w:id="21" w:name="_Toc7084502"/>
      <w:r>
        <w:t>Stávající konstrukce</w:t>
      </w:r>
      <w:bookmarkEnd w:id="21"/>
    </w:p>
    <w:p w:rsidR="00092678" w:rsidRDefault="00092678" w:rsidP="00092678">
      <w:r>
        <w:t xml:space="preserve">Předpokládá se vícevrstvý nátěr aplikovaný na tryskaný povrch stupeň SA 2,5. Volba nátěrového systému </w:t>
      </w:r>
      <w:r w:rsidR="0012516E">
        <w:t>bude provedena ve spolupráci s nátěrovým technologem.</w:t>
      </w:r>
    </w:p>
    <w:p w:rsidR="00BA1EDF" w:rsidRDefault="00BA1EDF" w:rsidP="001E2B70"/>
    <w:p w:rsidR="001E2B70" w:rsidRDefault="0012516E" w:rsidP="001E2B70">
      <w:pPr>
        <w:pStyle w:val="Nadpis1"/>
      </w:pPr>
      <w:bookmarkStart w:id="22" w:name="_Toc7084503"/>
      <w:r>
        <w:t>Montáž a demontáž konstrukce</w:t>
      </w:r>
      <w:bookmarkEnd w:id="22"/>
    </w:p>
    <w:p w:rsidR="001E2B70" w:rsidRDefault="0012516E" w:rsidP="00690E0E">
      <w:r w:rsidRPr="0012516E">
        <w:t>Montáž musí být provedena oprávněnou firmou na základě odborně vypracovaného montážního postupu.</w:t>
      </w:r>
      <w:r>
        <w:t xml:space="preserve"> Výměny některých prvků mohou vyžadovat pracovní podepření či stabilizaci konstrukce. Veškeré úpravy, jako montážní svary prvků zesílení, doplňkové styčníky je potřeba provádět na nezatížené konstrukci – tzn. předpokládá se ve stavu kompletního odhalení OK. Svařování musí probíhat v souladu s požadavky </w:t>
      </w:r>
      <w:r w:rsidRPr="0012516E">
        <w:t>EN ISO 3834-2</w:t>
      </w:r>
      <w:r>
        <w:t xml:space="preserve">  a navazujících předpisů.</w:t>
      </w:r>
    </w:p>
    <w:p w:rsidR="00DD71F3" w:rsidRDefault="00DD71F3" w:rsidP="00690E0E"/>
    <w:p w:rsidR="00DD71F3" w:rsidRDefault="0032757F" w:rsidP="00DD71F3">
      <w:pPr>
        <w:pStyle w:val="Nadpis1"/>
      </w:pPr>
      <w:bookmarkStart w:id="23" w:name="_Toc7084504"/>
      <w:r>
        <w:t xml:space="preserve">Uvedení do provozu, </w:t>
      </w:r>
      <w:r w:rsidR="00DD71F3">
        <w:t xml:space="preserve">provoz </w:t>
      </w:r>
      <w:r>
        <w:t xml:space="preserve">a údržba </w:t>
      </w:r>
      <w:r w:rsidR="00DD71F3">
        <w:t>konstrukce</w:t>
      </w:r>
      <w:bookmarkEnd w:id="23"/>
    </w:p>
    <w:p w:rsidR="0032757F" w:rsidRDefault="00DD71F3" w:rsidP="00292FD1">
      <w:r>
        <w:t xml:space="preserve">Údržba konstrukce musí být v souladu s normou ČSN 73 2604. </w:t>
      </w:r>
      <w:r w:rsidR="0032757F">
        <w:t>Jelikož rekonstrukce byla provedena na základě omezeného množství dokumentace, potřeba před uvedením do provozu provést ověření spolehlivosti konstrukce, což se předpokládá provedení zatěžovací zkoušky. Dále je potřeba konstrukci po dobu životnosti sledovat a udržovat.</w:t>
      </w:r>
    </w:p>
    <w:p w:rsidR="00292FD1" w:rsidRDefault="00292FD1" w:rsidP="00292FD1"/>
    <w:p w:rsidR="0032757F" w:rsidRDefault="0032757F" w:rsidP="0032757F">
      <w:pPr>
        <w:pStyle w:val="Nadpis2"/>
      </w:pPr>
      <w:bookmarkStart w:id="24" w:name="_Toc7084505"/>
      <w:r>
        <w:t>Zatěžovací zkouška</w:t>
      </w:r>
      <w:bookmarkEnd w:id="24"/>
    </w:p>
    <w:p w:rsidR="0032757F" w:rsidRDefault="0032757F" w:rsidP="0032757F">
      <w:r>
        <w:t>Provedení zatěžovací zkoušky má ověřit chování konstrukce a tím potvrdit správnost výpočtových předpokladů. Na základě zatěžovací zkoušky mohou být zavedena další opatření, jako např. dlouhodobé sledování deformací, či napjatosti hlavních nosných prvků. Přesný způsob provedení zatěžovací zkoušky není součástí tohoto návrhu.</w:t>
      </w:r>
    </w:p>
    <w:p w:rsidR="0032757F" w:rsidRDefault="0032757F" w:rsidP="0032757F"/>
    <w:p w:rsidR="00597918" w:rsidRDefault="00597918" w:rsidP="00597918">
      <w:pPr>
        <w:pStyle w:val="Nadpis2"/>
      </w:pPr>
      <w:bookmarkStart w:id="25" w:name="_Toc7084506"/>
      <w:r>
        <w:lastRenderedPageBreak/>
        <w:t>Provoz a údržba konstrukce</w:t>
      </w:r>
      <w:bookmarkEnd w:id="25"/>
    </w:p>
    <w:p w:rsidR="00597918" w:rsidRDefault="00597918" w:rsidP="00597918">
      <w:r>
        <w:t xml:space="preserve">Konstrukce musí být po dobu provozu řádně udržována. </w:t>
      </w:r>
      <w:r w:rsidR="00822275" w:rsidRPr="00822275">
        <w:t>Celkový stav konstrukce bude zjišťován pravidelně se opakujícími prohlídkami prováděnými odborně způsobilou osobou.</w:t>
      </w:r>
    </w:p>
    <w:p w:rsidR="00822275" w:rsidRDefault="00822275" w:rsidP="00597918">
      <w:r>
        <w:t>Jelikož se jedná o konstrukci třídy EXC3 s třídou následků CC3 je potřeba dbát na dodržení minimálně následující četnosti prohlídek.</w:t>
      </w:r>
    </w:p>
    <w:p w:rsidR="00822275" w:rsidRDefault="00822275" w:rsidP="00822275">
      <w:pPr>
        <w:pStyle w:val="Odstavecseseznamem"/>
        <w:numPr>
          <w:ilvl w:val="0"/>
          <w:numId w:val="25"/>
        </w:numPr>
        <w:rPr>
          <w:b/>
        </w:rPr>
      </w:pPr>
      <w:r w:rsidRPr="00822275">
        <w:rPr>
          <w:b/>
        </w:rPr>
        <w:t>Výchozí prohlídka</w:t>
      </w:r>
      <w:r>
        <w:t xml:space="preserve"> – </w:t>
      </w:r>
      <w:r w:rsidRPr="00822275">
        <w:rPr>
          <w:b/>
        </w:rPr>
        <w:t>Provede se při převzetí konstrukce</w:t>
      </w:r>
      <w:r>
        <w:t xml:space="preserve"> a je potřeba ověřit soulad s dokumentací, úplnost konstrukce a kvalita svarů a provedení šroubových spojů. Rozsah předané dokumentace Dle </w:t>
      </w:r>
      <w:r w:rsidRPr="00822275">
        <w:rPr>
          <w:b/>
        </w:rPr>
        <w:t>EN 1090-2</w:t>
      </w:r>
    </w:p>
    <w:p w:rsidR="00822275" w:rsidRDefault="00822275" w:rsidP="00822275">
      <w:pPr>
        <w:pStyle w:val="Odstavecseseznamem"/>
        <w:numPr>
          <w:ilvl w:val="0"/>
          <w:numId w:val="25"/>
        </w:numPr>
      </w:pPr>
      <w:r>
        <w:rPr>
          <w:b/>
        </w:rPr>
        <w:t>Běžná prohlídka</w:t>
      </w:r>
      <w:r w:rsidRPr="00822275">
        <w:rPr>
          <w:b/>
        </w:rPr>
        <w:t xml:space="preserve"> – Provede se 1x za rok.</w:t>
      </w:r>
    </w:p>
    <w:p w:rsidR="00822275" w:rsidRDefault="00822275" w:rsidP="00822275">
      <w:pPr>
        <w:pStyle w:val="Odstavecseseznamem"/>
      </w:pPr>
      <w:r>
        <w:t>Jedná se o jednoduchou vizuální kontrolu stavu konstrukce. Zejména se kontroluje:</w:t>
      </w:r>
    </w:p>
    <w:p w:rsidR="00822275" w:rsidRDefault="00822275" w:rsidP="00822275">
      <w:pPr>
        <w:pStyle w:val="Odstavecseseznamem"/>
        <w:numPr>
          <w:ilvl w:val="1"/>
          <w:numId w:val="25"/>
        </w:numPr>
      </w:pPr>
      <w:r>
        <w:t>Stav hlavních detailů, šroubových a svarových spojů</w:t>
      </w:r>
    </w:p>
    <w:p w:rsidR="00822275" w:rsidRDefault="00822275" w:rsidP="00822275">
      <w:pPr>
        <w:pStyle w:val="Odstavecseseznamem"/>
        <w:numPr>
          <w:ilvl w:val="1"/>
          <w:numId w:val="25"/>
        </w:numPr>
      </w:pPr>
      <w:r>
        <w:t>Deformace konstrukce</w:t>
      </w:r>
    </w:p>
    <w:p w:rsidR="00822275" w:rsidRDefault="00822275" w:rsidP="00822275">
      <w:pPr>
        <w:pStyle w:val="Odstavecseseznamem"/>
        <w:numPr>
          <w:ilvl w:val="1"/>
          <w:numId w:val="25"/>
        </w:numPr>
      </w:pPr>
      <w:r>
        <w:t>Stav protikorozní ochrany</w:t>
      </w:r>
    </w:p>
    <w:p w:rsidR="00822275" w:rsidRDefault="00822275" w:rsidP="00822275">
      <w:pPr>
        <w:pStyle w:val="Odstavecseseznamem"/>
        <w:numPr>
          <w:ilvl w:val="0"/>
          <w:numId w:val="25"/>
        </w:numPr>
        <w:rPr>
          <w:b/>
        </w:rPr>
      </w:pPr>
      <w:r w:rsidRPr="00822275">
        <w:rPr>
          <w:b/>
        </w:rPr>
        <w:t>Podrobná prohlídka – Provede se 1x za 5 let</w:t>
      </w:r>
    </w:p>
    <w:p w:rsidR="00822275" w:rsidRDefault="00292FD1" w:rsidP="00822275">
      <w:pPr>
        <w:pStyle w:val="Odstavecseseznamem"/>
      </w:pPr>
      <w:r>
        <w:t>Stejné úkony jako při běžné prohlídce, avšak probíhá podrobnější měření a dokumentace. Nejedná se pouze o vizuální kontroly, ale již o měření.</w:t>
      </w:r>
    </w:p>
    <w:p w:rsidR="00292FD1" w:rsidRDefault="00292FD1" w:rsidP="00292FD1">
      <w:pPr>
        <w:pStyle w:val="Odstavecseseznamem"/>
        <w:numPr>
          <w:ilvl w:val="0"/>
          <w:numId w:val="25"/>
        </w:numPr>
        <w:rPr>
          <w:b/>
        </w:rPr>
      </w:pPr>
      <w:r w:rsidRPr="00292FD1">
        <w:rPr>
          <w:b/>
        </w:rPr>
        <w:t>Mimořádná kontrola</w:t>
      </w:r>
      <w:r>
        <w:rPr>
          <w:b/>
        </w:rPr>
        <w:t xml:space="preserve"> </w:t>
      </w:r>
    </w:p>
    <w:p w:rsidR="00292FD1" w:rsidRDefault="00292FD1" w:rsidP="00292FD1">
      <w:pPr>
        <w:pStyle w:val="Odstavecseseznamem"/>
      </w:pPr>
      <w:r w:rsidRPr="00292FD1">
        <w:t>Pro</w:t>
      </w:r>
      <w:r>
        <w:t>vádí se při závažné zjištění při běžné, nebo podrobné prohlídce, případně po mimořádné události, jako např. přetížení sněhem požár apod.</w:t>
      </w:r>
    </w:p>
    <w:p w:rsidR="00292FD1" w:rsidRDefault="00292FD1" w:rsidP="00292FD1"/>
    <w:p w:rsidR="00B03196" w:rsidRDefault="00292FD1" w:rsidP="00292FD1">
      <w:r>
        <w:t>O výše uvedených prohlídkách musí být vždy vyhotoven záznam popisující rozsah prohlídky, zjištění a případná opatření.</w:t>
      </w:r>
      <w:r w:rsidR="00B03196">
        <w:t xml:space="preserve"> Plán a rozsah prohlídek musí být součástí provozního manuálu konstrukce.</w:t>
      </w:r>
    </w:p>
    <w:p w:rsidR="00B03196" w:rsidRDefault="00B03196" w:rsidP="00292FD1">
      <w:r>
        <w:t>Provozovatel je zodpovědný za řádnou údržbu konstrukce a za dodržování opatření plynoucích z prohlídek stavby.</w:t>
      </w:r>
    </w:p>
    <w:p w:rsidR="00292FD1" w:rsidRDefault="00292FD1" w:rsidP="00292FD1"/>
    <w:sectPr w:rsidR="00292FD1" w:rsidSect="007D7B97">
      <w:headerReference w:type="default" r:id="rId9"/>
      <w:footerReference w:type="even" r:id="rId10"/>
      <w:footerReference w:type="default" r:id="rId11"/>
      <w:footerReference w:type="first" r:id="rId12"/>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719" w:rsidRPr="00635038" w:rsidRDefault="00D96719" w:rsidP="00FE59E5">
      <w:pPr>
        <w:spacing w:line="240" w:lineRule="auto"/>
        <w:rPr>
          <w:sz w:val="20"/>
        </w:rPr>
      </w:pPr>
      <w:r>
        <w:separator/>
      </w:r>
    </w:p>
  </w:endnote>
  <w:endnote w:type="continuationSeparator" w:id="0">
    <w:p w:rsidR="00D96719" w:rsidRPr="00635038" w:rsidRDefault="00D96719" w:rsidP="00FE59E5">
      <w:pPr>
        <w:spacing w:line="240" w:lineRule="auto"/>
        <w:rPr>
          <w:sz w:val="20"/>
        </w:rPr>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678" w:rsidRDefault="00092678">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4"/>
      </w:rPr>
      <w:id w:val="25087412"/>
      <w:docPartObj>
        <w:docPartGallery w:val="Page Numbers (Bottom of Page)"/>
        <w:docPartUnique/>
      </w:docPartObj>
    </w:sdtPr>
    <w:sdtEndPr>
      <w:rPr>
        <w:sz w:val="22"/>
      </w:rPr>
    </w:sdtEndPr>
    <w:sdtContent>
      <w:p w:rsidR="00092678" w:rsidRPr="00725B13" w:rsidRDefault="00092678" w:rsidP="00725B13">
        <w:pPr>
          <w:pStyle w:val="Zpat"/>
          <w:jc w:val="left"/>
          <w:rPr>
            <w:sz w:val="14"/>
          </w:rPr>
        </w:pPr>
        <w:r w:rsidRPr="00725B13">
          <w:rPr>
            <w:sz w:val="14"/>
          </w:rPr>
          <w:t>Archivní číslo</w:t>
        </w:r>
        <w:r w:rsidRPr="00725B13">
          <w:rPr>
            <w:sz w:val="14"/>
          </w:rPr>
          <w:tab/>
        </w:r>
        <w:r w:rsidRPr="00725B13">
          <w:rPr>
            <w:sz w:val="14"/>
          </w:rPr>
          <w:tab/>
          <w:t>Stránka</w:t>
        </w:r>
      </w:p>
      <w:p w:rsidR="00092678" w:rsidRPr="00F46A73" w:rsidRDefault="006A78E2" w:rsidP="00D17B88">
        <w:pPr>
          <w:pStyle w:val="Zpat"/>
        </w:pPr>
        <w:r>
          <w:rPr>
            <w:noProof/>
            <w:lang w:eastAsia="cs-CZ"/>
          </w:rPr>
          <w:pict>
            <v:shapetype id="_x0000_t32" coordsize="21600,21600" o:spt="32" o:oned="t" path="m,l21600,21600e" filled="f">
              <v:path arrowok="t" fillok="f" o:connecttype="none"/>
              <o:lock v:ext="edit" shapetype="t"/>
            </v:shapetype>
            <v:shape id="_x0000_s9219" type="#_x0000_t32" style="position:absolute;left:0;text-align:left;margin-left:.05pt;margin-top:706.2pt;width:453.5pt;height:0;z-index:251659264;mso-position-horizontal-relative:margin;mso-position-vertical-relative:margin" o:connectortype="straight">
              <w10:wrap type="square" anchorx="margin" anchory="margin"/>
            </v:shape>
          </w:pict>
        </w:r>
        <w:fldSimple w:instr=" Archivní_číslo ">
          <w:bookmarkStart w:id="26" w:name="_Hlk7011618"/>
          <w:sdt>
            <w:sdtPr>
              <w:rPr>
                <w:spacing w:val="45"/>
              </w:rPr>
              <w:id w:val="14930388"/>
              <w:lock w:val="sdtLocked"/>
              <w:placeholder>
                <w:docPart w:val="3CD22DCCE45040B9AF97B0D9F34B0970"/>
              </w:placeholder>
              <w:text/>
            </w:sdtPr>
            <w:sdtEndPr>
              <w:rPr>
                <w:spacing w:val="54"/>
              </w:rPr>
            </w:sdtEndPr>
            <w:sdtContent>
              <w:r w:rsidR="00793BA6" w:rsidRPr="00E05FA0">
                <w:rPr>
                  <w:spacing w:val="45"/>
                </w:rPr>
                <w:t>875-32486-101-0</w:t>
              </w:r>
              <w:r w:rsidR="00793BA6" w:rsidRPr="00E05FA0">
                <w:rPr>
                  <w:spacing w:val="-9"/>
                </w:rPr>
                <w:t>1</w:t>
              </w:r>
            </w:sdtContent>
          </w:sdt>
          <w:bookmarkEnd w:id="26"/>
        </w:fldSimple>
        <w:r w:rsidR="00092678">
          <w:tab/>
        </w:r>
        <w:r w:rsidR="00092678">
          <w:tab/>
        </w:r>
        <w:r>
          <w:fldChar w:fldCharType="begin"/>
        </w:r>
        <w:r w:rsidR="00092678">
          <w:instrText xml:space="preserve"> PAGE   \* MERGEFORMAT </w:instrText>
        </w:r>
        <w:r>
          <w:fldChar w:fldCharType="separate"/>
        </w:r>
        <w:r w:rsidR="00793BA6">
          <w:rPr>
            <w:noProof/>
          </w:rPr>
          <w:t>8</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4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9441"/>
    </w:tblGrid>
    <w:tr w:rsidR="00092678" w:rsidRPr="004D66C7" w:rsidTr="00883C8C">
      <w:trPr>
        <w:jc w:val="center"/>
      </w:trPr>
      <w:tc>
        <w:tcPr>
          <w:tcW w:w="9441" w:type="dxa"/>
          <w:tcFitText/>
          <w:vAlign w:val="center"/>
        </w:tcPr>
        <w:p w:rsidR="00092678" w:rsidRPr="004D66C7" w:rsidRDefault="00092678" w:rsidP="00883C8C">
          <w:pPr>
            <w:pStyle w:val="Bezmezer"/>
            <w:jc w:val="center"/>
            <w:rPr>
              <w:sz w:val="18"/>
            </w:rPr>
          </w:pPr>
          <w:r w:rsidRPr="007D7B97">
            <w:rPr>
              <w:spacing w:val="23"/>
              <w:sz w:val="18"/>
            </w:rPr>
            <w:t>Tato dokumentace je duševním majetkem firmy Technoprojekt, a.s. a nesmí být použita bez jejího souhlasu</w:t>
          </w:r>
          <w:r w:rsidRPr="007D7B97">
            <w:rPr>
              <w:spacing w:val="-12"/>
              <w:sz w:val="18"/>
            </w:rPr>
            <w:t>.</w:t>
          </w:r>
        </w:p>
      </w:tc>
    </w:tr>
    <w:tr w:rsidR="00092678" w:rsidRPr="00F46A73" w:rsidTr="00883C8C">
      <w:trPr>
        <w:jc w:val="center"/>
      </w:trPr>
      <w:tc>
        <w:tcPr>
          <w:tcW w:w="9441" w:type="dxa"/>
          <w:tcFitText/>
          <w:vAlign w:val="center"/>
        </w:tcPr>
        <w:p w:rsidR="00092678" w:rsidRPr="00F46A73" w:rsidRDefault="00092678" w:rsidP="00883C8C">
          <w:pPr>
            <w:pStyle w:val="Bezmezer"/>
            <w:jc w:val="center"/>
            <w:rPr>
              <w:sz w:val="14"/>
            </w:rPr>
          </w:pPr>
          <w:proofErr w:type="spellStart"/>
          <w:r w:rsidRPr="004D66C7">
            <w:rPr>
              <w:spacing w:val="8"/>
              <w:sz w:val="14"/>
            </w:rPr>
            <w:t>This</w:t>
          </w:r>
          <w:proofErr w:type="spellEnd"/>
          <w:r w:rsidRPr="004D66C7">
            <w:rPr>
              <w:spacing w:val="8"/>
              <w:sz w:val="14"/>
            </w:rPr>
            <w:t xml:space="preserve"> </w:t>
          </w:r>
          <w:proofErr w:type="spellStart"/>
          <w:r w:rsidRPr="004D66C7">
            <w:rPr>
              <w:spacing w:val="8"/>
              <w:sz w:val="14"/>
            </w:rPr>
            <w:t>documentation</w:t>
          </w:r>
          <w:proofErr w:type="spellEnd"/>
          <w:r w:rsidRPr="004D66C7">
            <w:rPr>
              <w:spacing w:val="8"/>
              <w:sz w:val="14"/>
            </w:rPr>
            <w:t xml:space="preserve"> </w:t>
          </w:r>
          <w:proofErr w:type="spellStart"/>
          <w:r w:rsidRPr="004D66C7">
            <w:rPr>
              <w:spacing w:val="8"/>
              <w:sz w:val="14"/>
            </w:rPr>
            <w:t>is</w:t>
          </w:r>
          <w:proofErr w:type="spellEnd"/>
          <w:r w:rsidRPr="004D66C7">
            <w:rPr>
              <w:spacing w:val="8"/>
              <w:sz w:val="14"/>
            </w:rPr>
            <w:t xml:space="preserve"> </w:t>
          </w:r>
          <w:proofErr w:type="spellStart"/>
          <w:r w:rsidRPr="004D66C7">
            <w:rPr>
              <w:spacing w:val="8"/>
              <w:sz w:val="14"/>
            </w:rPr>
            <w:t>an</w:t>
          </w:r>
          <w:proofErr w:type="spellEnd"/>
          <w:r w:rsidRPr="004D66C7">
            <w:rPr>
              <w:spacing w:val="8"/>
              <w:sz w:val="14"/>
            </w:rPr>
            <w:t xml:space="preserve"> </w:t>
          </w:r>
          <w:proofErr w:type="spellStart"/>
          <w:r w:rsidRPr="004D66C7">
            <w:rPr>
              <w:spacing w:val="8"/>
              <w:sz w:val="14"/>
            </w:rPr>
            <w:t>intellectual</w:t>
          </w:r>
          <w:proofErr w:type="spellEnd"/>
          <w:r w:rsidRPr="004D66C7">
            <w:rPr>
              <w:spacing w:val="8"/>
              <w:sz w:val="14"/>
            </w:rPr>
            <w:t xml:space="preserve"> </w:t>
          </w:r>
          <w:proofErr w:type="spellStart"/>
          <w:r w:rsidRPr="004D66C7">
            <w:rPr>
              <w:spacing w:val="8"/>
              <w:sz w:val="14"/>
            </w:rPr>
            <w:t>property</w:t>
          </w:r>
          <w:proofErr w:type="spellEnd"/>
          <w:r w:rsidRPr="004D66C7">
            <w:rPr>
              <w:spacing w:val="8"/>
              <w:sz w:val="14"/>
            </w:rPr>
            <w:t xml:space="preserve"> </w:t>
          </w:r>
          <w:proofErr w:type="spellStart"/>
          <w:r w:rsidRPr="004D66C7">
            <w:rPr>
              <w:spacing w:val="8"/>
              <w:sz w:val="14"/>
            </w:rPr>
            <w:t>of</w:t>
          </w:r>
          <w:proofErr w:type="spellEnd"/>
          <w:r w:rsidRPr="004D66C7">
            <w:rPr>
              <w:spacing w:val="8"/>
              <w:sz w:val="14"/>
            </w:rPr>
            <w:t xml:space="preserve"> </w:t>
          </w:r>
          <w:proofErr w:type="spellStart"/>
          <w:r w:rsidRPr="004D66C7">
            <w:rPr>
              <w:spacing w:val="8"/>
              <w:sz w:val="14"/>
            </w:rPr>
            <w:t>company</w:t>
          </w:r>
          <w:proofErr w:type="spellEnd"/>
          <w:r w:rsidRPr="004D66C7">
            <w:rPr>
              <w:spacing w:val="8"/>
              <w:sz w:val="14"/>
            </w:rPr>
            <w:t xml:space="preserve"> Technoprojekt, a.s. </w:t>
          </w:r>
          <w:proofErr w:type="spellStart"/>
          <w:r w:rsidRPr="004D66C7">
            <w:rPr>
              <w:spacing w:val="8"/>
              <w:sz w:val="14"/>
            </w:rPr>
            <w:t>and</w:t>
          </w:r>
          <w:proofErr w:type="spellEnd"/>
          <w:r w:rsidRPr="004D66C7">
            <w:rPr>
              <w:spacing w:val="8"/>
              <w:sz w:val="14"/>
            </w:rPr>
            <w:t xml:space="preserve"> </w:t>
          </w:r>
          <w:proofErr w:type="spellStart"/>
          <w:r w:rsidRPr="004D66C7">
            <w:rPr>
              <w:spacing w:val="8"/>
              <w:sz w:val="14"/>
            </w:rPr>
            <w:t>must</w:t>
          </w:r>
          <w:proofErr w:type="spellEnd"/>
          <w:r w:rsidRPr="004D66C7">
            <w:rPr>
              <w:spacing w:val="8"/>
              <w:sz w:val="14"/>
            </w:rPr>
            <w:t xml:space="preserve"> not </w:t>
          </w:r>
          <w:proofErr w:type="spellStart"/>
          <w:r w:rsidRPr="004D66C7">
            <w:rPr>
              <w:spacing w:val="8"/>
              <w:sz w:val="14"/>
            </w:rPr>
            <w:t>be</w:t>
          </w:r>
          <w:proofErr w:type="spellEnd"/>
          <w:r w:rsidRPr="004D66C7">
            <w:rPr>
              <w:spacing w:val="8"/>
              <w:sz w:val="14"/>
            </w:rPr>
            <w:t xml:space="preserve"> </w:t>
          </w:r>
          <w:proofErr w:type="spellStart"/>
          <w:r w:rsidRPr="004D66C7">
            <w:rPr>
              <w:spacing w:val="8"/>
              <w:sz w:val="14"/>
            </w:rPr>
            <w:t>used</w:t>
          </w:r>
          <w:proofErr w:type="spellEnd"/>
          <w:r w:rsidRPr="004D66C7">
            <w:rPr>
              <w:spacing w:val="8"/>
              <w:sz w:val="14"/>
            </w:rPr>
            <w:t xml:space="preserve"> </w:t>
          </w:r>
          <w:proofErr w:type="spellStart"/>
          <w:r w:rsidRPr="004D66C7">
            <w:rPr>
              <w:spacing w:val="8"/>
              <w:sz w:val="14"/>
            </w:rPr>
            <w:t>without</w:t>
          </w:r>
          <w:proofErr w:type="spellEnd"/>
          <w:r w:rsidRPr="004D66C7">
            <w:rPr>
              <w:spacing w:val="8"/>
              <w:sz w:val="14"/>
            </w:rPr>
            <w:t xml:space="preserve"> </w:t>
          </w:r>
          <w:proofErr w:type="spellStart"/>
          <w:r w:rsidRPr="004D66C7">
            <w:rPr>
              <w:spacing w:val="8"/>
              <w:sz w:val="14"/>
            </w:rPr>
            <w:t>its</w:t>
          </w:r>
          <w:proofErr w:type="spellEnd"/>
          <w:r w:rsidRPr="004D66C7">
            <w:rPr>
              <w:spacing w:val="8"/>
              <w:sz w:val="14"/>
            </w:rPr>
            <w:t xml:space="preserve"> </w:t>
          </w:r>
          <w:proofErr w:type="spellStart"/>
          <w:r w:rsidRPr="004D66C7">
            <w:rPr>
              <w:spacing w:val="8"/>
              <w:sz w:val="14"/>
            </w:rPr>
            <w:t>declaratory</w:t>
          </w:r>
          <w:proofErr w:type="spellEnd"/>
          <w:r w:rsidRPr="004D66C7">
            <w:rPr>
              <w:spacing w:val="8"/>
              <w:sz w:val="14"/>
            </w:rPr>
            <w:t xml:space="preserve"> </w:t>
          </w:r>
          <w:proofErr w:type="spellStart"/>
          <w:r w:rsidRPr="004D66C7">
            <w:rPr>
              <w:spacing w:val="8"/>
              <w:sz w:val="14"/>
            </w:rPr>
            <w:t>permission</w:t>
          </w:r>
          <w:proofErr w:type="spellEnd"/>
          <w:r w:rsidRPr="004D66C7">
            <w:rPr>
              <w:spacing w:val="8"/>
              <w:sz w:val="14"/>
            </w:rPr>
            <w:t xml:space="preserve"> </w:t>
          </w:r>
          <w:proofErr w:type="spellStart"/>
          <w:r w:rsidRPr="004D66C7">
            <w:rPr>
              <w:spacing w:val="8"/>
              <w:sz w:val="14"/>
            </w:rPr>
            <w:t>or</w:t>
          </w:r>
          <w:proofErr w:type="spellEnd"/>
          <w:r w:rsidRPr="004D66C7">
            <w:rPr>
              <w:spacing w:val="8"/>
              <w:sz w:val="14"/>
            </w:rPr>
            <w:t xml:space="preserve"> </w:t>
          </w:r>
          <w:proofErr w:type="spellStart"/>
          <w:r w:rsidRPr="004D66C7">
            <w:rPr>
              <w:spacing w:val="8"/>
              <w:sz w:val="14"/>
            </w:rPr>
            <w:t>contractual</w:t>
          </w:r>
          <w:proofErr w:type="spellEnd"/>
          <w:r w:rsidRPr="004D66C7">
            <w:rPr>
              <w:spacing w:val="8"/>
              <w:sz w:val="14"/>
            </w:rPr>
            <w:t xml:space="preserve"> </w:t>
          </w:r>
          <w:proofErr w:type="spellStart"/>
          <w:r w:rsidRPr="004D66C7">
            <w:rPr>
              <w:spacing w:val="8"/>
              <w:sz w:val="14"/>
            </w:rPr>
            <w:t>agreement</w:t>
          </w:r>
          <w:proofErr w:type="spellEnd"/>
          <w:r w:rsidRPr="004D66C7">
            <w:rPr>
              <w:spacing w:val="13"/>
              <w:sz w:val="14"/>
            </w:rPr>
            <w:t>.</w:t>
          </w:r>
        </w:p>
      </w:tc>
    </w:tr>
  </w:tbl>
  <w:p w:rsidR="00092678" w:rsidRDefault="00092678" w:rsidP="007D7B97">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719" w:rsidRPr="00635038" w:rsidRDefault="00D96719" w:rsidP="00FE59E5">
      <w:pPr>
        <w:spacing w:line="240" w:lineRule="auto"/>
        <w:rPr>
          <w:sz w:val="20"/>
        </w:rPr>
      </w:pPr>
      <w:r>
        <w:separator/>
      </w:r>
    </w:p>
  </w:footnote>
  <w:footnote w:type="continuationSeparator" w:id="0">
    <w:p w:rsidR="00D96719" w:rsidRPr="00635038" w:rsidRDefault="00D96719" w:rsidP="00FE59E5">
      <w:pPr>
        <w:spacing w:line="240" w:lineRule="auto"/>
        <w:rPr>
          <w:sz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678" w:rsidRDefault="00092678" w:rsidP="007D7B97">
    <w:pPr>
      <w:pStyle w:val="Zhlav"/>
      <w:jc w:val="center"/>
    </w:pPr>
    <w:r w:rsidRPr="007D7B97">
      <w:rPr>
        <w:noProof/>
        <w:spacing w:val="23"/>
        <w:sz w:val="18"/>
        <w:lang w:eastAsia="cs-CZ"/>
      </w:rPr>
      <w:drawing>
        <wp:inline distT="0" distB="0" distL="0" distR="0">
          <wp:extent cx="5753318" cy="368490"/>
          <wp:effectExtent l="19050" t="0" r="0" b="0"/>
          <wp:docPr id="2" name="obrázek 1" descr="R:\_Projekce\01_Vzory pro projektování_2016\06_Loga_Sablony\Záhlaví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_Projekce\01_Vzory pro projektování_2016\06_Loga_Sablony\Záhlaví Technoprojekt (ČB).JPG"/>
                  <pic:cNvPicPr>
                    <a:picLocks noChangeAspect="1" noChangeArrowheads="1"/>
                  </pic:cNvPicPr>
                </pic:nvPicPr>
                <pic:blipFill>
                  <a:blip r:embed="rId1"/>
                  <a:srcRect b="11475"/>
                  <a:stretch>
                    <a:fillRect/>
                  </a:stretch>
                </pic:blipFill>
                <pic:spPr bwMode="auto">
                  <a:xfrm>
                    <a:off x="0" y="0"/>
                    <a:ext cx="5753318" cy="368490"/>
                  </a:xfrm>
                  <a:prstGeom prst="rect">
                    <a:avLst/>
                  </a:prstGeom>
                  <a:noFill/>
                  <a:ln w="9525">
                    <a:noFill/>
                    <a:miter lim="800000"/>
                    <a:headEnd/>
                    <a:tailEnd/>
                  </a:ln>
                </pic:spPr>
              </pic:pic>
            </a:graphicData>
          </a:graphic>
        </wp:inline>
      </w:drawing>
    </w:r>
  </w:p>
  <w:p w:rsidR="00092678" w:rsidRDefault="006A78E2" w:rsidP="007D7B97">
    <w:pPr>
      <w:pStyle w:val="Zhlav"/>
      <w:jc w:val="center"/>
    </w:pPr>
    <w:r>
      <w:rPr>
        <w:noProof/>
        <w:lang w:eastAsia="cs-CZ"/>
      </w:rPr>
      <w:pict>
        <v:shapetype id="_x0000_t32" coordsize="21600,21600" o:spt="32" o:oned="t" path="m,l21600,21600e" filled="f">
          <v:path arrowok="t" fillok="f" o:connecttype="none"/>
          <o:lock v:ext="edit" shapetype="t"/>
        </v:shapetype>
        <v:shape id="_x0000_s9217" type="#_x0000_t32" style="position:absolute;left:0;text-align:left;margin-left:.05pt;margin-top:-17.05pt;width:453.5pt;height:0;z-index:251658240;mso-position-horizontal-relative:margin;mso-position-vertical-relative:margin" o:connectortype="straight">
          <w10:wrap type="square" anchorx="margin" anchory="margin"/>
        </v:shape>
      </w:pict>
    </w:r>
  </w:p>
  <w:p w:rsidR="00092678" w:rsidRDefault="00092678" w:rsidP="007D7B97">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466C"/>
    <w:multiLevelType w:val="hybridMultilevel"/>
    <w:tmpl w:val="BCF8200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666F11"/>
    <w:multiLevelType w:val="hybridMultilevel"/>
    <w:tmpl w:val="4C0AA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E1F5CA7"/>
    <w:multiLevelType w:val="hybridMultilevel"/>
    <w:tmpl w:val="774AAE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382DAC"/>
    <w:multiLevelType w:val="hybridMultilevel"/>
    <w:tmpl w:val="A1C20BB4"/>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25DD3E49"/>
    <w:multiLevelType w:val="hybridMultilevel"/>
    <w:tmpl w:val="4C1C5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5FC6BF1"/>
    <w:multiLevelType w:val="hybridMultilevel"/>
    <w:tmpl w:val="60F610FA"/>
    <w:lvl w:ilvl="0" w:tplc="9C862C2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944689D"/>
    <w:multiLevelType w:val="hybridMultilevel"/>
    <w:tmpl w:val="892860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196DF7"/>
    <w:multiLevelType w:val="hybridMultilevel"/>
    <w:tmpl w:val="E1BCA6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5E0EBD"/>
    <w:multiLevelType w:val="singleLevel"/>
    <w:tmpl w:val="D1568856"/>
    <w:lvl w:ilvl="0">
      <w:start w:val="1"/>
      <w:numFmt w:val="decimal"/>
      <w:pStyle w:val="TPOZa1"/>
      <w:lvlText w:val="%1."/>
      <w:lvlJc w:val="left"/>
      <w:pPr>
        <w:tabs>
          <w:tab w:val="num" w:pos="425"/>
        </w:tabs>
        <w:ind w:left="425" w:hanging="425"/>
      </w:pPr>
      <w:rPr>
        <w:rFonts w:hint="default"/>
      </w:rPr>
    </w:lvl>
  </w:abstractNum>
  <w:abstractNum w:abstractNumId="9">
    <w:nsid w:val="657E6D49"/>
    <w:multiLevelType w:val="hybridMultilevel"/>
    <w:tmpl w:val="928ECF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6BF7A68"/>
    <w:multiLevelType w:val="hybridMultilevel"/>
    <w:tmpl w:val="4F0CF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E910CE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nsid w:val="71951EE6"/>
    <w:multiLevelType w:val="hybridMultilevel"/>
    <w:tmpl w:val="2EEA1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DD1189B"/>
    <w:multiLevelType w:val="hybridMultilevel"/>
    <w:tmpl w:val="FAB814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E345BBD"/>
    <w:multiLevelType w:val="hybridMultilevel"/>
    <w:tmpl w:val="365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4"/>
  </w:num>
  <w:num w:numId="3">
    <w:abstractNumId w:val="5"/>
  </w:num>
  <w:num w:numId="4">
    <w:abstractNumId w:val="11"/>
  </w:num>
  <w:num w:numId="5">
    <w:abstractNumId w:val="8"/>
  </w:num>
  <w:num w:numId="6">
    <w:abstractNumId w:val="9"/>
  </w:num>
  <w:num w:numId="7">
    <w:abstractNumId w:val="7"/>
  </w:num>
  <w:num w:numId="8">
    <w:abstractNumId w:val="6"/>
  </w:num>
  <w:num w:numId="9">
    <w:abstractNumId w:val="4"/>
  </w:num>
  <w:num w:numId="10">
    <w:abstractNumId w:val="11"/>
  </w:num>
  <w:num w:numId="11">
    <w:abstractNumId w:val="2"/>
  </w:num>
  <w:num w:numId="12">
    <w:abstractNumId w:val="11"/>
  </w:num>
  <w:num w:numId="13">
    <w:abstractNumId w:val="11"/>
  </w:num>
  <w:num w:numId="14">
    <w:abstractNumId w:val="10"/>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2"/>
  </w:num>
  <w:num w:numId="23">
    <w:abstractNumId w:val="11"/>
  </w:num>
  <w:num w:numId="24">
    <w:abstractNumId w:val="11"/>
  </w:num>
  <w:num w:numId="25">
    <w:abstractNumId w:val="13"/>
  </w:num>
  <w:num w:numId="26">
    <w:abstractNumId w:val="3"/>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drawingGridHorizontalSpacing w:val="110"/>
  <w:displayHorizontalDrawingGridEvery w:val="2"/>
  <w:characterSpacingControl w:val="doNotCompress"/>
  <w:hdrShapeDefaults>
    <o:shapedefaults v:ext="edit" spidmax="13314"/>
    <o:shapelayout v:ext="edit">
      <o:idmap v:ext="edit" data="9"/>
      <o:rules v:ext="edit">
        <o:r id="V:Rule3" type="connector" idref="#_x0000_s9217"/>
        <o:r id="V:Rule4" type="connector" idref="#_x0000_s9219"/>
      </o:rules>
    </o:shapelayout>
  </w:hdrShapeDefaults>
  <w:footnotePr>
    <w:footnote w:id="-1"/>
    <w:footnote w:id="0"/>
  </w:footnotePr>
  <w:endnotePr>
    <w:endnote w:id="-1"/>
    <w:endnote w:id="0"/>
  </w:endnotePr>
  <w:compat/>
  <w:rsids>
    <w:rsidRoot w:val="00AD0F7B"/>
    <w:rsid w:val="00002115"/>
    <w:rsid w:val="000050B4"/>
    <w:rsid w:val="0002210A"/>
    <w:rsid w:val="0002300F"/>
    <w:rsid w:val="00023D6C"/>
    <w:rsid w:val="00027E40"/>
    <w:rsid w:val="000438DC"/>
    <w:rsid w:val="00075189"/>
    <w:rsid w:val="00081504"/>
    <w:rsid w:val="00092678"/>
    <w:rsid w:val="000A393F"/>
    <w:rsid w:val="000A6C35"/>
    <w:rsid w:val="000B1802"/>
    <w:rsid w:val="000E2BD7"/>
    <w:rsid w:val="0011173E"/>
    <w:rsid w:val="0012516E"/>
    <w:rsid w:val="001365E5"/>
    <w:rsid w:val="00153881"/>
    <w:rsid w:val="00162E3F"/>
    <w:rsid w:val="001B03FE"/>
    <w:rsid w:val="001C2F65"/>
    <w:rsid w:val="001C379D"/>
    <w:rsid w:val="001C3DB3"/>
    <w:rsid w:val="001D1D5A"/>
    <w:rsid w:val="001E2B70"/>
    <w:rsid w:val="00207685"/>
    <w:rsid w:val="00207D64"/>
    <w:rsid w:val="00221A35"/>
    <w:rsid w:val="002257E2"/>
    <w:rsid w:val="0022778F"/>
    <w:rsid w:val="0024169F"/>
    <w:rsid w:val="0024216F"/>
    <w:rsid w:val="002427C2"/>
    <w:rsid w:val="00247781"/>
    <w:rsid w:val="00253FB9"/>
    <w:rsid w:val="00264026"/>
    <w:rsid w:val="002906E3"/>
    <w:rsid w:val="00292FD1"/>
    <w:rsid w:val="002A68BD"/>
    <w:rsid w:val="002A6EF7"/>
    <w:rsid w:val="002B16CD"/>
    <w:rsid w:val="002B68A3"/>
    <w:rsid w:val="002D751A"/>
    <w:rsid w:val="002E38C4"/>
    <w:rsid w:val="002F0421"/>
    <w:rsid w:val="002F40E5"/>
    <w:rsid w:val="00304BF2"/>
    <w:rsid w:val="00326291"/>
    <w:rsid w:val="0032757F"/>
    <w:rsid w:val="003407DC"/>
    <w:rsid w:val="0038415C"/>
    <w:rsid w:val="003A2576"/>
    <w:rsid w:val="003B0EB1"/>
    <w:rsid w:val="003C78DD"/>
    <w:rsid w:val="00413E02"/>
    <w:rsid w:val="00420768"/>
    <w:rsid w:val="00422F70"/>
    <w:rsid w:val="00434E5F"/>
    <w:rsid w:val="00467C84"/>
    <w:rsid w:val="004845EA"/>
    <w:rsid w:val="004952AE"/>
    <w:rsid w:val="004A5CB0"/>
    <w:rsid w:val="004B2268"/>
    <w:rsid w:val="004B4968"/>
    <w:rsid w:val="004C02BD"/>
    <w:rsid w:val="004D1DB4"/>
    <w:rsid w:val="004D66C7"/>
    <w:rsid w:val="004D69DD"/>
    <w:rsid w:val="004E7B93"/>
    <w:rsid w:val="004F27D1"/>
    <w:rsid w:val="00500A47"/>
    <w:rsid w:val="005010AC"/>
    <w:rsid w:val="00513DE4"/>
    <w:rsid w:val="00527300"/>
    <w:rsid w:val="00534509"/>
    <w:rsid w:val="00540492"/>
    <w:rsid w:val="00544C86"/>
    <w:rsid w:val="005453E6"/>
    <w:rsid w:val="00560621"/>
    <w:rsid w:val="00570B1A"/>
    <w:rsid w:val="0058241F"/>
    <w:rsid w:val="005845B9"/>
    <w:rsid w:val="005875F8"/>
    <w:rsid w:val="00594B06"/>
    <w:rsid w:val="0059643D"/>
    <w:rsid w:val="00597918"/>
    <w:rsid w:val="005B75A6"/>
    <w:rsid w:val="005D39C4"/>
    <w:rsid w:val="0061214A"/>
    <w:rsid w:val="00616DDD"/>
    <w:rsid w:val="00623FEA"/>
    <w:rsid w:val="006464EF"/>
    <w:rsid w:val="00651169"/>
    <w:rsid w:val="006638DB"/>
    <w:rsid w:val="00671055"/>
    <w:rsid w:val="0068244F"/>
    <w:rsid w:val="00690E0E"/>
    <w:rsid w:val="006A1F42"/>
    <w:rsid w:val="006A78E2"/>
    <w:rsid w:val="006D2CF8"/>
    <w:rsid w:val="006E2A0E"/>
    <w:rsid w:val="006E4FC6"/>
    <w:rsid w:val="00701C20"/>
    <w:rsid w:val="007215A6"/>
    <w:rsid w:val="007254BB"/>
    <w:rsid w:val="00725B13"/>
    <w:rsid w:val="007267EB"/>
    <w:rsid w:val="007407FE"/>
    <w:rsid w:val="00751A67"/>
    <w:rsid w:val="00753F9D"/>
    <w:rsid w:val="00754706"/>
    <w:rsid w:val="0075751B"/>
    <w:rsid w:val="00760A8E"/>
    <w:rsid w:val="00776742"/>
    <w:rsid w:val="00793BA6"/>
    <w:rsid w:val="007A1FD0"/>
    <w:rsid w:val="007A605C"/>
    <w:rsid w:val="007C004B"/>
    <w:rsid w:val="007C18EC"/>
    <w:rsid w:val="007D7B97"/>
    <w:rsid w:val="007E2E62"/>
    <w:rsid w:val="007E6DB1"/>
    <w:rsid w:val="007F3AA4"/>
    <w:rsid w:val="007F7013"/>
    <w:rsid w:val="00822275"/>
    <w:rsid w:val="00830265"/>
    <w:rsid w:val="0083037E"/>
    <w:rsid w:val="00836942"/>
    <w:rsid w:val="00881F85"/>
    <w:rsid w:val="00883C8C"/>
    <w:rsid w:val="00886EC8"/>
    <w:rsid w:val="008A4489"/>
    <w:rsid w:val="008B35F1"/>
    <w:rsid w:val="008D249C"/>
    <w:rsid w:val="008E6596"/>
    <w:rsid w:val="00904083"/>
    <w:rsid w:val="009143DA"/>
    <w:rsid w:val="00916874"/>
    <w:rsid w:val="0094684C"/>
    <w:rsid w:val="00953BAA"/>
    <w:rsid w:val="009E0442"/>
    <w:rsid w:val="00A17747"/>
    <w:rsid w:val="00A22A0C"/>
    <w:rsid w:val="00A277A3"/>
    <w:rsid w:val="00A41FB1"/>
    <w:rsid w:val="00A550B0"/>
    <w:rsid w:val="00A55AAB"/>
    <w:rsid w:val="00A7393E"/>
    <w:rsid w:val="00A75E4C"/>
    <w:rsid w:val="00A90E74"/>
    <w:rsid w:val="00AB3599"/>
    <w:rsid w:val="00AB5339"/>
    <w:rsid w:val="00AC183C"/>
    <w:rsid w:val="00AD0F7B"/>
    <w:rsid w:val="00AD2C5E"/>
    <w:rsid w:val="00AE2145"/>
    <w:rsid w:val="00AE255A"/>
    <w:rsid w:val="00AF051D"/>
    <w:rsid w:val="00B03196"/>
    <w:rsid w:val="00B15EA4"/>
    <w:rsid w:val="00B27D27"/>
    <w:rsid w:val="00B36F73"/>
    <w:rsid w:val="00B600C5"/>
    <w:rsid w:val="00B63EAC"/>
    <w:rsid w:val="00B94938"/>
    <w:rsid w:val="00B96517"/>
    <w:rsid w:val="00BA1EDF"/>
    <w:rsid w:val="00BA701A"/>
    <w:rsid w:val="00BB08E6"/>
    <w:rsid w:val="00BE408C"/>
    <w:rsid w:val="00C03D0F"/>
    <w:rsid w:val="00C1004B"/>
    <w:rsid w:val="00C142F1"/>
    <w:rsid w:val="00C22C11"/>
    <w:rsid w:val="00C24406"/>
    <w:rsid w:val="00C3176C"/>
    <w:rsid w:val="00CE026D"/>
    <w:rsid w:val="00CE19C6"/>
    <w:rsid w:val="00D017DB"/>
    <w:rsid w:val="00D123FC"/>
    <w:rsid w:val="00D17B88"/>
    <w:rsid w:val="00D26579"/>
    <w:rsid w:val="00D26F26"/>
    <w:rsid w:val="00D46EE8"/>
    <w:rsid w:val="00D96719"/>
    <w:rsid w:val="00D97BEE"/>
    <w:rsid w:val="00DB690C"/>
    <w:rsid w:val="00DB6FB4"/>
    <w:rsid w:val="00DC7D4E"/>
    <w:rsid w:val="00DD6378"/>
    <w:rsid w:val="00DD71F3"/>
    <w:rsid w:val="00E000CE"/>
    <w:rsid w:val="00E05B5C"/>
    <w:rsid w:val="00E05FA0"/>
    <w:rsid w:val="00E12F89"/>
    <w:rsid w:val="00E1395F"/>
    <w:rsid w:val="00E2261F"/>
    <w:rsid w:val="00E22B8A"/>
    <w:rsid w:val="00E26F6D"/>
    <w:rsid w:val="00E509C4"/>
    <w:rsid w:val="00E66CB8"/>
    <w:rsid w:val="00E75EB7"/>
    <w:rsid w:val="00E814E5"/>
    <w:rsid w:val="00EB701A"/>
    <w:rsid w:val="00EC187B"/>
    <w:rsid w:val="00EC2E2E"/>
    <w:rsid w:val="00F130F8"/>
    <w:rsid w:val="00F34458"/>
    <w:rsid w:val="00F44456"/>
    <w:rsid w:val="00F456E3"/>
    <w:rsid w:val="00F46A73"/>
    <w:rsid w:val="00F50D14"/>
    <w:rsid w:val="00F73235"/>
    <w:rsid w:val="00F82C91"/>
    <w:rsid w:val="00F83F92"/>
    <w:rsid w:val="00FA1E7B"/>
    <w:rsid w:val="00FB07BD"/>
    <w:rsid w:val="00FD64DD"/>
    <w:rsid w:val="00FE59E5"/>
    <w:rsid w:val="00FF3A97"/>
    <w:rsid w:val="00FF63B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2A68BD"/>
    <w:pPr>
      <w:spacing w:after="0" w:line="312" w:lineRule="auto"/>
      <w:jc w:val="both"/>
    </w:pPr>
    <w:rPr>
      <w:rFonts w:ascii="Arial Narrow" w:hAnsi="Arial Narrow"/>
    </w:rPr>
  </w:style>
  <w:style w:type="paragraph" w:styleId="Nadpis1">
    <w:name w:val="heading 1"/>
    <w:basedOn w:val="Normln"/>
    <w:next w:val="Normln"/>
    <w:link w:val="Nadpis1Char"/>
    <w:uiPriority w:val="9"/>
    <w:qFormat/>
    <w:rsid w:val="002A68BD"/>
    <w:pPr>
      <w:keepNext/>
      <w:keepLines/>
      <w:numPr>
        <w:numId w:val="4"/>
      </w:numPr>
      <w:outlineLvl w:val="0"/>
    </w:pPr>
    <w:rPr>
      <w:rFonts w:eastAsiaTheme="majorEastAsia" w:cstheme="majorBidi"/>
      <w:b/>
      <w:bCs/>
      <w:caps/>
      <w:szCs w:val="28"/>
    </w:rPr>
  </w:style>
  <w:style w:type="paragraph" w:styleId="Nadpis2">
    <w:name w:val="heading 2"/>
    <w:basedOn w:val="Normln"/>
    <w:next w:val="Normln"/>
    <w:link w:val="Nadpis2Char"/>
    <w:uiPriority w:val="9"/>
    <w:unhideWhenUsed/>
    <w:qFormat/>
    <w:rsid w:val="002A68BD"/>
    <w:pPr>
      <w:keepNext/>
      <w:keepLines/>
      <w:numPr>
        <w:ilvl w:val="1"/>
        <w:numId w:val="4"/>
      </w:numPr>
      <w:outlineLvl w:val="1"/>
    </w:pPr>
    <w:rPr>
      <w:rFonts w:eastAsiaTheme="majorEastAsia" w:cstheme="majorBidi"/>
      <w:b/>
      <w:bCs/>
      <w:szCs w:val="26"/>
      <w:u w:val="single"/>
    </w:rPr>
  </w:style>
  <w:style w:type="paragraph" w:styleId="Nadpis3">
    <w:name w:val="heading 3"/>
    <w:basedOn w:val="Normln"/>
    <w:next w:val="Normln"/>
    <w:link w:val="Nadpis3Char"/>
    <w:uiPriority w:val="9"/>
    <w:unhideWhenUsed/>
    <w:qFormat/>
    <w:rsid w:val="002A68BD"/>
    <w:pPr>
      <w:keepNext/>
      <w:keepLines/>
      <w:outlineLvl w:val="2"/>
    </w:pPr>
    <w:rPr>
      <w:rFonts w:eastAsiaTheme="majorEastAsia" w:cstheme="majorBidi"/>
      <w:b/>
      <w:bCs/>
      <w:u w:val="single"/>
    </w:rPr>
  </w:style>
  <w:style w:type="paragraph" w:styleId="Nadpis4">
    <w:name w:val="heading 4"/>
    <w:basedOn w:val="Normln"/>
    <w:next w:val="Normln"/>
    <w:link w:val="Nadpis4Char"/>
    <w:uiPriority w:val="9"/>
    <w:semiHidden/>
    <w:unhideWhenUsed/>
    <w:rsid w:val="005D39C4"/>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D39C4"/>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39C4"/>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39C4"/>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39C4"/>
    <w:pPr>
      <w:keepNext/>
      <w:keepLines/>
      <w:numPr>
        <w:ilvl w:val="7"/>
        <w:numId w:val="4"/>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5D39C4"/>
    <w:pPr>
      <w:keepNext/>
      <w:keepLines/>
      <w:numPr>
        <w:ilvl w:val="8"/>
        <w:numId w:val="4"/>
      </w:numPr>
      <w:spacing w:before="20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D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rsid w:val="007D7B97"/>
    <w:pPr>
      <w:spacing w:after="0" w:line="240" w:lineRule="auto"/>
    </w:pPr>
    <w:rPr>
      <w:rFonts w:ascii="Arial Narrow" w:hAnsi="Arial Narrow"/>
    </w:rPr>
  </w:style>
  <w:style w:type="paragraph" w:styleId="Textbubliny">
    <w:name w:val="Balloon Text"/>
    <w:basedOn w:val="Normln"/>
    <w:link w:val="TextbublinyChar"/>
    <w:uiPriority w:val="99"/>
    <w:semiHidden/>
    <w:unhideWhenUsed/>
    <w:rsid w:val="00E75EB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5EB7"/>
    <w:rPr>
      <w:rFonts w:ascii="Tahoma" w:hAnsi="Tahoma" w:cs="Tahoma"/>
      <w:sz w:val="16"/>
      <w:szCs w:val="16"/>
    </w:rPr>
  </w:style>
  <w:style w:type="paragraph" w:styleId="Zhlav">
    <w:name w:val="header"/>
    <w:basedOn w:val="Normln"/>
    <w:link w:val="ZhlavChar"/>
    <w:uiPriority w:val="99"/>
    <w:unhideWhenUsed/>
    <w:rsid w:val="00FE59E5"/>
    <w:pPr>
      <w:tabs>
        <w:tab w:val="center" w:pos="4536"/>
        <w:tab w:val="right" w:pos="9072"/>
      </w:tabs>
      <w:spacing w:line="240" w:lineRule="auto"/>
    </w:pPr>
  </w:style>
  <w:style w:type="character" w:customStyle="1" w:styleId="ZhlavChar">
    <w:name w:val="Záhlaví Char"/>
    <w:basedOn w:val="Standardnpsmoodstavce"/>
    <w:link w:val="Zhlav"/>
    <w:uiPriority w:val="99"/>
    <w:rsid w:val="00FE59E5"/>
  </w:style>
  <w:style w:type="paragraph" w:styleId="Zpat">
    <w:name w:val="footer"/>
    <w:basedOn w:val="Normln"/>
    <w:link w:val="ZpatChar"/>
    <w:uiPriority w:val="99"/>
    <w:unhideWhenUsed/>
    <w:rsid w:val="00FE59E5"/>
    <w:pPr>
      <w:tabs>
        <w:tab w:val="center" w:pos="4536"/>
        <w:tab w:val="right" w:pos="9072"/>
      </w:tabs>
      <w:spacing w:line="240" w:lineRule="auto"/>
    </w:pPr>
  </w:style>
  <w:style w:type="character" w:customStyle="1" w:styleId="ZpatChar">
    <w:name w:val="Zápatí Char"/>
    <w:basedOn w:val="Standardnpsmoodstavce"/>
    <w:link w:val="Zpat"/>
    <w:uiPriority w:val="99"/>
    <w:rsid w:val="00FE59E5"/>
  </w:style>
  <w:style w:type="character" w:styleId="Zstupntext">
    <w:name w:val="Placeholder Text"/>
    <w:basedOn w:val="Standardnpsmoodstavce"/>
    <w:uiPriority w:val="99"/>
    <w:semiHidden/>
    <w:rsid w:val="003407DC"/>
    <w:rPr>
      <w:color w:val="808080"/>
    </w:rPr>
  </w:style>
  <w:style w:type="character" w:customStyle="1" w:styleId="Nadpis1Char">
    <w:name w:val="Nadpis 1 Char"/>
    <w:basedOn w:val="Standardnpsmoodstavce"/>
    <w:link w:val="Nadpis1"/>
    <w:uiPriority w:val="9"/>
    <w:rsid w:val="002A68BD"/>
    <w:rPr>
      <w:rFonts w:ascii="Arial Narrow" w:eastAsiaTheme="majorEastAsia" w:hAnsi="Arial Narrow" w:cstheme="majorBidi"/>
      <w:b/>
      <w:bCs/>
      <w:caps/>
      <w:szCs w:val="28"/>
    </w:rPr>
  </w:style>
  <w:style w:type="character" w:styleId="Hypertextovodkaz">
    <w:name w:val="Hyperlink"/>
    <w:basedOn w:val="Standardnpsmoodstavce"/>
    <w:uiPriority w:val="99"/>
    <w:unhideWhenUsed/>
    <w:rsid w:val="00725B13"/>
    <w:rPr>
      <w:color w:val="0000FF" w:themeColor="hyperlink"/>
      <w:u w:val="single"/>
    </w:rPr>
  </w:style>
  <w:style w:type="paragraph" w:styleId="Obsah1">
    <w:name w:val="toc 1"/>
    <w:basedOn w:val="Normln"/>
    <w:next w:val="Normln"/>
    <w:autoRedefine/>
    <w:uiPriority w:val="39"/>
    <w:unhideWhenUsed/>
    <w:rsid w:val="00725B13"/>
    <w:pPr>
      <w:spacing w:after="100"/>
    </w:pPr>
  </w:style>
  <w:style w:type="character" w:customStyle="1" w:styleId="Nadpis2Char">
    <w:name w:val="Nadpis 2 Char"/>
    <w:basedOn w:val="Standardnpsmoodstavce"/>
    <w:link w:val="Nadpis2"/>
    <w:uiPriority w:val="9"/>
    <w:rsid w:val="002A68BD"/>
    <w:rPr>
      <w:rFonts w:ascii="Arial Narrow" w:eastAsiaTheme="majorEastAsia" w:hAnsi="Arial Narrow" w:cstheme="majorBidi"/>
      <w:b/>
      <w:bCs/>
      <w:szCs w:val="26"/>
      <w:u w:val="single"/>
    </w:rPr>
  </w:style>
  <w:style w:type="character" w:customStyle="1" w:styleId="Nadpis3Char">
    <w:name w:val="Nadpis 3 Char"/>
    <w:basedOn w:val="Standardnpsmoodstavce"/>
    <w:link w:val="Nadpis3"/>
    <w:uiPriority w:val="9"/>
    <w:rsid w:val="002A68BD"/>
    <w:rPr>
      <w:rFonts w:ascii="Arial Narrow" w:eastAsiaTheme="majorEastAsia" w:hAnsi="Arial Narrow" w:cstheme="majorBidi"/>
      <w:b/>
      <w:bCs/>
      <w:u w:val="single"/>
    </w:rPr>
  </w:style>
  <w:style w:type="character" w:customStyle="1" w:styleId="Nadpis4Char">
    <w:name w:val="Nadpis 4 Char"/>
    <w:basedOn w:val="Standardnpsmoodstavce"/>
    <w:link w:val="Nadpis4"/>
    <w:uiPriority w:val="9"/>
    <w:semiHidden/>
    <w:rsid w:val="005D39C4"/>
    <w:rPr>
      <w:rFonts w:asciiTheme="majorHAnsi" w:eastAsiaTheme="majorEastAsia" w:hAnsiTheme="majorHAnsi" w:cstheme="majorBidi"/>
      <w:b/>
      <w:bCs/>
      <w:i/>
      <w:iCs/>
      <w:color w:val="4F81BD" w:themeColor="accent1"/>
      <w:sz w:val="20"/>
    </w:rPr>
  </w:style>
  <w:style w:type="character" w:customStyle="1" w:styleId="Nadpis5Char">
    <w:name w:val="Nadpis 5 Char"/>
    <w:basedOn w:val="Standardnpsmoodstavce"/>
    <w:link w:val="Nadpis5"/>
    <w:uiPriority w:val="9"/>
    <w:semiHidden/>
    <w:rsid w:val="005D39C4"/>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uiPriority w:val="9"/>
    <w:semiHidden/>
    <w:rsid w:val="005D39C4"/>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uiPriority w:val="9"/>
    <w:semiHidden/>
    <w:rsid w:val="005D39C4"/>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5D39C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39C4"/>
    <w:rPr>
      <w:rFonts w:asciiTheme="majorHAnsi" w:eastAsiaTheme="majorEastAsia" w:hAnsiTheme="majorHAnsi" w:cstheme="majorBidi"/>
      <w:i/>
      <w:iCs/>
      <w:color w:val="404040" w:themeColor="text1" w:themeTint="BF"/>
      <w:sz w:val="20"/>
      <w:szCs w:val="20"/>
    </w:rPr>
  </w:style>
  <w:style w:type="paragraph" w:styleId="Obsah2">
    <w:name w:val="toc 2"/>
    <w:basedOn w:val="Normln"/>
    <w:next w:val="Normln"/>
    <w:autoRedefine/>
    <w:uiPriority w:val="39"/>
    <w:unhideWhenUsed/>
    <w:rsid w:val="002257E2"/>
    <w:pPr>
      <w:spacing w:after="100"/>
      <w:ind w:left="200"/>
    </w:pPr>
  </w:style>
  <w:style w:type="paragraph" w:customStyle="1" w:styleId="TPOZa1">
    <w:name w:val="TPO Za 1)"/>
    <w:basedOn w:val="Normln"/>
    <w:locked/>
    <w:rsid w:val="001E2B70"/>
    <w:pPr>
      <w:numPr>
        <w:numId w:val="5"/>
      </w:numPr>
      <w:spacing w:after="120" w:line="240" w:lineRule="auto"/>
    </w:pPr>
    <w:rPr>
      <w:rFonts w:ascii="Franklin Gothic Book" w:eastAsia="Times New Roman" w:hAnsi="Franklin Gothic Book" w:cs="Times New Roman"/>
      <w:sz w:val="24"/>
      <w:szCs w:val="20"/>
      <w:lang w:eastAsia="cs-CZ"/>
    </w:rPr>
  </w:style>
  <w:style w:type="paragraph" w:styleId="Odstavecseseznamem">
    <w:name w:val="List Paragraph"/>
    <w:basedOn w:val="Normln"/>
    <w:uiPriority w:val="34"/>
    <w:rsid w:val="00AC183C"/>
    <w:pPr>
      <w:ind w:left="720"/>
      <w:contextualSpacing/>
    </w:pPr>
  </w:style>
</w:styles>
</file>

<file path=word/webSettings.xml><?xml version="1.0" encoding="utf-8"?>
<w:webSettings xmlns:r="http://schemas.openxmlformats.org/officeDocument/2006/relationships" xmlns:w="http://schemas.openxmlformats.org/wordprocessingml/2006/main">
  <w:divs>
    <w:div w:id="32921175">
      <w:bodyDiv w:val="1"/>
      <w:marLeft w:val="0"/>
      <w:marRight w:val="0"/>
      <w:marTop w:val="0"/>
      <w:marBottom w:val="0"/>
      <w:divBdr>
        <w:top w:val="none" w:sz="0" w:space="0" w:color="auto"/>
        <w:left w:val="none" w:sz="0" w:space="0" w:color="auto"/>
        <w:bottom w:val="none" w:sz="0" w:space="0" w:color="auto"/>
        <w:right w:val="none" w:sz="0" w:space="0" w:color="auto"/>
      </w:divBdr>
    </w:div>
    <w:div w:id="195882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935701E37B40D7BF589CB67EFB0CB9"/>
        <w:category>
          <w:name w:val="Obecné"/>
          <w:gallery w:val="placeholder"/>
        </w:category>
        <w:types>
          <w:type w:val="bbPlcHdr"/>
        </w:types>
        <w:behaviors>
          <w:behavior w:val="content"/>
        </w:behaviors>
        <w:guid w:val="{D2E7E0B9-02C5-4A16-927A-C422BDD93B69}"/>
      </w:docPartPr>
      <w:docPartBody>
        <w:p w:rsidR="00EB030B" w:rsidRDefault="00267DC2" w:rsidP="00267DC2">
          <w:pPr>
            <w:pStyle w:val="C5935701E37B40D7BF589CB67EFB0CB922"/>
          </w:pPr>
          <w:r w:rsidRPr="00E26F6D">
            <w:rPr>
              <w:color w:val="BFBFBF" w:themeColor="background1" w:themeShade="BF"/>
            </w:rPr>
            <w:t>Vyberte datum</w:t>
          </w:r>
        </w:p>
      </w:docPartBody>
    </w:docPart>
    <w:docPart>
      <w:docPartPr>
        <w:name w:val="7DD856CD61814C0B8D73C7776656E194"/>
        <w:category>
          <w:name w:val="Obecné"/>
          <w:gallery w:val="placeholder"/>
        </w:category>
        <w:types>
          <w:type w:val="bbPlcHdr"/>
        </w:types>
        <w:behaviors>
          <w:behavior w:val="content"/>
        </w:behaviors>
        <w:guid w:val="{60CCB3CD-994F-4154-B31B-CDDC68681A3F}"/>
      </w:docPartPr>
      <w:docPartBody>
        <w:p w:rsidR="00EB030B" w:rsidRDefault="00267DC2" w:rsidP="00267DC2">
          <w:pPr>
            <w:pStyle w:val="7DD856CD61814C0B8D73C7776656E19420"/>
          </w:pPr>
          <w:r w:rsidRPr="00E26F6D">
            <w:rPr>
              <w:color w:val="BFBFBF" w:themeColor="background1" w:themeShade="BF"/>
              <w:sz w:val="24"/>
            </w:rPr>
            <w:t>Jméno / Název objednatele</w:t>
          </w:r>
        </w:p>
      </w:docPartBody>
    </w:docPart>
    <w:docPart>
      <w:docPartPr>
        <w:name w:val="7303A070E59449D49FF64B2218D5BACF"/>
        <w:category>
          <w:name w:val="Obecné"/>
          <w:gallery w:val="placeholder"/>
        </w:category>
        <w:types>
          <w:type w:val="bbPlcHdr"/>
        </w:types>
        <w:behaviors>
          <w:behavior w:val="content"/>
        </w:behaviors>
        <w:guid w:val="{374C7103-B0F1-4882-8140-8A9AF8B86EA2}"/>
      </w:docPartPr>
      <w:docPartBody>
        <w:p w:rsidR="00EB030B" w:rsidRDefault="00267DC2" w:rsidP="00267DC2">
          <w:pPr>
            <w:pStyle w:val="7303A070E59449D49FF64B2218D5BACF19"/>
          </w:pPr>
          <w:r w:rsidRPr="00E26F6D">
            <w:rPr>
              <w:color w:val="BFBFBF" w:themeColor="background1" w:themeShade="BF"/>
              <w:sz w:val="24"/>
            </w:rPr>
            <w:t>NÁZEV AKCE</w:t>
          </w:r>
        </w:p>
      </w:docPartBody>
    </w:docPart>
    <w:docPart>
      <w:docPartPr>
        <w:name w:val="65A25AA2E15F466188C939A31592C518"/>
        <w:category>
          <w:name w:val="Obecné"/>
          <w:gallery w:val="placeholder"/>
        </w:category>
        <w:types>
          <w:type w:val="bbPlcHdr"/>
        </w:types>
        <w:behaviors>
          <w:behavior w:val="content"/>
        </w:behaviors>
        <w:guid w:val="{198F6D18-A2E3-41FD-B06A-741C79FC4661}"/>
      </w:docPartPr>
      <w:docPartBody>
        <w:p w:rsidR="00EB030B" w:rsidRDefault="00267DC2" w:rsidP="00267DC2">
          <w:pPr>
            <w:pStyle w:val="65A25AA2E15F466188C939A31592C51816"/>
          </w:pPr>
          <w:r w:rsidRPr="00E26F6D">
            <w:rPr>
              <w:color w:val="BFBFBF" w:themeColor="background1" w:themeShade="BF"/>
              <w:sz w:val="24"/>
            </w:rPr>
            <w:t>OBJEKT</w:t>
          </w:r>
        </w:p>
      </w:docPartBody>
    </w:docPart>
    <w:docPart>
      <w:docPartPr>
        <w:name w:val="D3DD65A2679E40048327D2F77CC7A7C3"/>
        <w:category>
          <w:name w:val="Obecné"/>
          <w:gallery w:val="placeholder"/>
        </w:category>
        <w:types>
          <w:type w:val="bbPlcHdr"/>
        </w:types>
        <w:behaviors>
          <w:behavior w:val="content"/>
        </w:behaviors>
        <w:guid w:val="{7777AC4F-1476-4CBA-82BB-A251256F6DCD}"/>
      </w:docPartPr>
      <w:docPartBody>
        <w:p w:rsidR="00B17BF2" w:rsidRDefault="005439F0" w:rsidP="005439F0">
          <w:pPr>
            <w:pStyle w:val="D3DD65A2679E40048327D2F77CC7A7C312"/>
          </w:pPr>
          <w:r w:rsidRPr="002B68A3">
            <w:rPr>
              <w:color w:val="BFBFBF" w:themeColor="background1" w:themeShade="BF"/>
              <w:sz w:val="24"/>
            </w:rPr>
            <w:t>ZVOLTE NÁZEV</w:t>
          </w:r>
        </w:p>
      </w:docPartBody>
    </w:docPart>
    <w:docPart>
      <w:docPartPr>
        <w:name w:val="2C8EDD71D81A45BB8F3B81136731FB2E"/>
        <w:category>
          <w:name w:val="Obecné"/>
          <w:gallery w:val="placeholder"/>
        </w:category>
        <w:types>
          <w:type w:val="bbPlcHdr"/>
        </w:types>
        <w:behaviors>
          <w:behavior w:val="content"/>
        </w:behaviors>
        <w:guid w:val="{2ED7E366-A359-495C-98C0-2A38A44A2345}"/>
      </w:docPartPr>
      <w:docPartBody>
        <w:p w:rsidR="00D14ACD" w:rsidRDefault="00267DC2" w:rsidP="00267DC2">
          <w:pPr>
            <w:pStyle w:val="2C8EDD71D81A45BB8F3B81136731FB2E8"/>
          </w:pPr>
          <w:r w:rsidRPr="00E26F6D">
            <w:rPr>
              <w:color w:val="BFBFBF" w:themeColor="background1" w:themeShade="BF"/>
            </w:rPr>
            <w:t>Stupeň</w:t>
          </w:r>
        </w:p>
      </w:docPartBody>
    </w:docPart>
    <w:docPart>
      <w:docPartPr>
        <w:name w:val="775C0253905143BF9AD036E83E53FB23"/>
        <w:category>
          <w:name w:val="Obecné"/>
          <w:gallery w:val="placeholder"/>
        </w:category>
        <w:types>
          <w:type w:val="bbPlcHdr"/>
        </w:types>
        <w:behaviors>
          <w:behavior w:val="content"/>
        </w:behaviors>
        <w:guid w:val="{31BD2D97-37B4-4A7A-9E77-736943F68AF8}"/>
      </w:docPartPr>
      <w:docPartBody>
        <w:p w:rsidR="00D14ACD" w:rsidRDefault="00267DC2" w:rsidP="00267DC2">
          <w:pPr>
            <w:pStyle w:val="775C0253905143BF9AD036E83E53FB237"/>
          </w:pPr>
          <w:r w:rsidRPr="00FF3A97">
            <w:rPr>
              <w:color w:val="BFBFBF" w:themeColor="background1" w:themeShade="BF"/>
              <w:sz w:val="24"/>
            </w:rPr>
            <w:t>Profese</w:t>
          </w:r>
        </w:p>
      </w:docPartBody>
    </w:docPart>
    <w:docPart>
      <w:docPartPr>
        <w:name w:val="035B8B842C4C4CDDB5049E5015C9E3EF"/>
        <w:category>
          <w:name w:val="Obecné"/>
          <w:gallery w:val="placeholder"/>
        </w:category>
        <w:types>
          <w:type w:val="bbPlcHdr"/>
        </w:types>
        <w:behaviors>
          <w:behavior w:val="content"/>
        </w:behaviors>
        <w:guid w:val="{647D9607-1934-4225-BF85-C1BBC585DCC9}"/>
      </w:docPartPr>
      <w:docPartBody>
        <w:p w:rsidR="004F0E58" w:rsidRDefault="00267DC2" w:rsidP="00267DC2">
          <w:pPr>
            <w:pStyle w:val="035B8B842C4C4CDDB5049E5015C9E3EF5"/>
          </w:pPr>
          <w:r w:rsidRPr="005875F8">
            <w:rPr>
              <w:color w:val="BFBFBF" w:themeColor="background1" w:themeShade="BF"/>
            </w:rPr>
            <w:t>Archivní číslo</w:t>
          </w:r>
        </w:p>
      </w:docPartBody>
    </w:docPart>
    <w:docPart>
      <w:docPartPr>
        <w:name w:val="17CD866B738541DD83BFF1463B48B7EC"/>
        <w:category>
          <w:name w:val="Obecné"/>
          <w:gallery w:val="placeholder"/>
        </w:category>
        <w:types>
          <w:type w:val="bbPlcHdr"/>
        </w:types>
        <w:behaviors>
          <w:behavior w:val="content"/>
        </w:behaviors>
        <w:guid w:val="{F7EB859B-FBA3-4B2B-A5E0-CF39AF184E37}"/>
      </w:docPartPr>
      <w:docPartBody>
        <w:p w:rsidR="004F0E58" w:rsidRDefault="00267DC2" w:rsidP="00267DC2">
          <w:pPr>
            <w:pStyle w:val="17CD866B738541DD83BFF1463B48B7EC5"/>
          </w:pPr>
          <w:r w:rsidRPr="005875F8">
            <w:rPr>
              <w:color w:val="FFFFFF" w:themeColor="background1"/>
            </w:rPr>
            <w:t>Vyberte datum</w:t>
          </w:r>
        </w:p>
      </w:docPartBody>
    </w:docPart>
    <w:docPart>
      <w:docPartPr>
        <w:name w:val="2C5A11DB71E44C549D76906BCAC5C5A6"/>
        <w:category>
          <w:name w:val="Obecné"/>
          <w:gallery w:val="placeholder"/>
        </w:category>
        <w:types>
          <w:type w:val="bbPlcHdr"/>
        </w:types>
        <w:behaviors>
          <w:behavior w:val="content"/>
        </w:behaviors>
        <w:guid w:val="{8EEBC4ED-63B2-4A85-B846-49816482A937}"/>
      </w:docPartPr>
      <w:docPartBody>
        <w:p w:rsidR="004F0E58" w:rsidRDefault="00267DC2" w:rsidP="00267DC2">
          <w:pPr>
            <w:pStyle w:val="2C5A11DB71E44C549D76906BCAC5C5A65"/>
          </w:pPr>
          <w:r w:rsidRPr="005875F8">
            <w:rPr>
              <w:color w:val="FFFFFF" w:themeColor="background1"/>
            </w:rPr>
            <w:t>Vyberte datum</w:t>
          </w:r>
        </w:p>
      </w:docPartBody>
    </w:docPart>
    <w:docPart>
      <w:docPartPr>
        <w:name w:val="7CCE2B4DDCE243558D295DE386FCD9AF"/>
        <w:category>
          <w:name w:val="Obecné"/>
          <w:gallery w:val="placeholder"/>
        </w:category>
        <w:types>
          <w:type w:val="bbPlcHdr"/>
        </w:types>
        <w:behaviors>
          <w:behavior w:val="content"/>
        </w:behaviors>
        <w:guid w:val="{CF5EB4DE-C858-4C07-8500-F23B09A77BEB}"/>
      </w:docPartPr>
      <w:docPartBody>
        <w:p w:rsidR="004F0E58" w:rsidRDefault="00267DC2" w:rsidP="00267DC2">
          <w:pPr>
            <w:pStyle w:val="7CCE2B4DDCE243558D295DE386FCD9AF5"/>
          </w:pPr>
          <w:r w:rsidRPr="005875F8">
            <w:rPr>
              <w:color w:val="FFFFFF" w:themeColor="background1"/>
            </w:rPr>
            <w:t>Vyberte datum</w:t>
          </w:r>
        </w:p>
      </w:docPartBody>
    </w:docPart>
    <w:docPart>
      <w:docPartPr>
        <w:name w:val="DefaultPlaceholder_22675703"/>
        <w:category>
          <w:name w:val="Obecné"/>
          <w:gallery w:val="placeholder"/>
        </w:category>
        <w:types>
          <w:type w:val="bbPlcHdr"/>
        </w:types>
        <w:behaviors>
          <w:behavior w:val="content"/>
        </w:behaviors>
        <w:guid w:val="{274149D4-FA6D-4D52-9B0C-B76817926FC1}"/>
      </w:docPartPr>
      <w:docPartBody>
        <w:p w:rsidR="004E49B7" w:rsidRDefault="005439F0">
          <w:r w:rsidRPr="003B56DB">
            <w:rPr>
              <w:rStyle w:val="Zstupntext"/>
            </w:rPr>
            <w:t>Klepněte sem a zadejte text.</w:t>
          </w:r>
        </w:p>
      </w:docPartBody>
    </w:docPart>
    <w:docPart>
      <w:docPartPr>
        <w:name w:val="359BE96BDCF946DFAED90CFDF534CA44"/>
        <w:category>
          <w:name w:val="Obecné"/>
          <w:gallery w:val="placeholder"/>
        </w:category>
        <w:types>
          <w:type w:val="bbPlcHdr"/>
        </w:types>
        <w:behaviors>
          <w:behavior w:val="content"/>
        </w:behaviors>
        <w:guid w:val="{89F83027-A50A-43B5-9CCA-1E916B4AFBA9}"/>
      </w:docPartPr>
      <w:docPartBody>
        <w:p w:rsidR="004E49B7" w:rsidRDefault="00267DC2" w:rsidP="00267DC2">
          <w:pPr>
            <w:pStyle w:val="359BE96BDCF946DFAED90CFDF534CA444"/>
          </w:pPr>
          <w:r w:rsidRPr="00413E02">
            <w:rPr>
              <w:color w:val="BFBFBF" w:themeColor="background1" w:themeShade="BF"/>
              <w:sz w:val="20"/>
            </w:rPr>
            <w:t>Projektant</w:t>
          </w:r>
        </w:p>
      </w:docPartBody>
    </w:docPart>
    <w:docPart>
      <w:docPartPr>
        <w:name w:val="2930128F1091406095B187E4E0A90370"/>
        <w:category>
          <w:name w:val="Obecné"/>
          <w:gallery w:val="placeholder"/>
        </w:category>
        <w:types>
          <w:type w:val="bbPlcHdr"/>
        </w:types>
        <w:behaviors>
          <w:behavior w:val="content"/>
        </w:behaviors>
        <w:guid w:val="{FE2E4AEE-2FEA-4B2B-A1D1-AD4F44D8A74D}"/>
      </w:docPartPr>
      <w:docPartBody>
        <w:p w:rsidR="004E49B7" w:rsidRDefault="00267DC2" w:rsidP="00267DC2">
          <w:pPr>
            <w:pStyle w:val="2930128F1091406095B187E4E0A903703"/>
          </w:pPr>
          <w:r w:rsidRPr="00AD2C5E">
            <w:rPr>
              <w:color w:val="BFBFBF" w:themeColor="background1" w:themeShade="BF"/>
              <w:sz w:val="20"/>
            </w:rPr>
            <w:t>Manažer projektu</w:t>
          </w:r>
        </w:p>
      </w:docPartBody>
    </w:docPart>
    <w:docPart>
      <w:docPartPr>
        <w:name w:val="3CD22DCCE45040B9AF97B0D9F34B0970"/>
        <w:category>
          <w:name w:val="Obecné"/>
          <w:gallery w:val="placeholder"/>
        </w:category>
        <w:types>
          <w:type w:val="bbPlcHdr"/>
        </w:types>
        <w:behaviors>
          <w:behavior w:val="content"/>
        </w:behaviors>
        <w:guid w:val="{67F8FDAE-EE3C-46C5-A801-CE499B7F921E}"/>
      </w:docPartPr>
      <w:docPartBody>
        <w:p w:rsidR="00000000" w:rsidRDefault="00403768" w:rsidP="00403768">
          <w:pPr>
            <w:pStyle w:val="3CD22DCCE45040B9AF97B0D9F34B0970"/>
          </w:pPr>
          <w:r w:rsidRPr="005875F8">
            <w:rPr>
              <w:color w:val="BFBFBF" w:themeColor="background1" w:themeShade="BF"/>
            </w:rPr>
            <w:t>Archivní číslo</w:t>
          </w:r>
        </w:p>
      </w:docPartBody>
    </w:docPart>
    <w:docPart>
      <w:docPartPr>
        <w:name w:val="FB986A4E4FA2445DA305F5F0F41A284C"/>
        <w:category>
          <w:name w:val="Obecné"/>
          <w:gallery w:val="placeholder"/>
        </w:category>
        <w:types>
          <w:type w:val="bbPlcHdr"/>
        </w:types>
        <w:behaviors>
          <w:behavior w:val="content"/>
        </w:behaviors>
        <w:guid w:val="{12C001F2-923E-4C95-BEA4-CE5BE07C9FAF}"/>
      </w:docPartPr>
      <w:docPartBody>
        <w:p w:rsidR="00000000" w:rsidRDefault="00403768" w:rsidP="00403768">
          <w:pPr>
            <w:pStyle w:val="FB986A4E4FA2445DA305F5F0F41A284C"/>
          </w:pPr>
          <w:r w:rsidRPr="002B68A3">
            <w:rPr>
              <w:color w:val="BFBFBF" w:themeColor="background1" w:themeShade="BF"/>
              <w:sz w:val="24"/>
            </w:rPr>
            <w:t>ZVOLTE NÁZEV</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9675D"/>
    <w:rsid w:val="00052D27"/>
    <w:rsid w:val="000B783A"/>
    <w:rsid w:val="00220804"/>
    <w:rsid w:val="00267DC2"/>
    <w:rsid w:val="0027091F"/>
    <w:rsid w:val="002A4F16"/>
    <w:rsid w:val="003270A8"/>
    <w:rsid w:val="00386C52"/>
    <w:rsid w:val="00403768"/>
    <w:rsid w:val="00485285"/>
    <w:rsid w:val="004E49B7"/>
    <w:rsid w:val="004E594A"/>
    <w:rsid w:val="004F0E58"/>
    <w:rsid w:val="005439F0"/>
    <w:rsid w:val="00573C8A"/>
    <w:rsid w:val="00666DE6"/>
    <w:rsid w:val="00775198"/>
    <w:rsid w:val="0079675D"/>
    <w:rsid w:val="008533DF"/>
    <w:rsid w:val="009027B3"/>
    <w:rsid w:val="00B17BF2"/>
    <w:rsid w:val="00D0386B"/>
    <w:rsid w:val="00D14ACD"/>
    <w:rsid w:val="00E4585B"/>
    <w:rsid w:val="00EB030B"/>
    <w:rsid w:val="00F42D74"/>
    <w:rsid w:val="00F53132"/>
    <w:rsid w:val="00FE37B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6DE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67DC2"/>
    <w:rPr>
      <w:color w:val="808080"/>
    </w:rPr>
  </w:style>
  <w:style w:type="paragraph" w:customStyle="1" w:styleId="C5935701E37B40D7BF589CB67EFB0CB9">
    <w:name w:val="C5935701E37B40D7BF589CB67EFB0CB9"/>
    <w:rsid w:val="003270A8"/>
    <w:pPr>
      <w:spacing w:after="0" w:line="240" w:lineRule="auto"/>
    </w:pPr>
    <w:rPr>
      <w:rFonts w:eastAsiaTheme="minorHAnsi"/>
      <w:lang w:eastAsia="en-US"/>
    </w:rPr>
  </w:style>
  <w:style w:type="paragraph" w:customStyle="1" w:styleId="C0FB18410EA34BA99B3C17804E28DE00">
    <w:name w:val="C0FB18410EA34BA99B3C17804E28DE00"/>
    <w:rsid w:val="003270A8"/>
    <w:rPr>
      <w:rFonts w:eastAsiaTheme="minorHAnsi"/>
      <w:lang w:eastAsia="en-US"/>
    </w:rPr>
  </w:style>
  <w:style w:type="paragraph" w:customStyle="1" w:styleId="C5935701E37B40D7BF589CB67EFB0CB91">
    <w:name w:val="C5935701E37B40D7BF589CB67EFB0CB91"/>
    <w:rsid w:val="003270A8"/>
    <w:pPr>
      <w:spacing w:after="0" w:line="240" w:lineRule="auto"/>
    </w:pPr>
    <w:rPr>
      <w:rFonts w:eastAsiaTheme="minorHAnsi"/>
      <w:lang w:eastAsia="en-US"/>
    </w:rPr>
  </w:style>
  <w:style w:type="paragraph" w:customStyle="1" w:styleId="7DD856CD61814C0B8D73C7776656E194">
    <w:name w:val="7DD856CD61814C0B8D73C7776656E194"/>
    <w:rsid w:val="003270A8"/>
    <w:pPr>
      <w:spacing w:after="0" w:line="240" w:lineRule="auto"/>
    </w:pPr>
    <w:rPr>
      <w:rFonts w:eastAsiaTheme="minorHAnsi"/>
      <w:lang w:eastAsia="en-US"/>
    </w:rPr>
  </w:style>
  <w:style w:type="paragraph" w:customStyle="1" w:styleId="C5935701E37B40D7BF589CB67EFB0CB92">
    <w:name w:val="C5935701E37B40D7BF589CB67EFB0CB92"/>
    <w:rsid w:val="003270A8"/>
    <w:pPr>
      <w:spacing w:after="0" w:line="240" w:lineRule="auto"/>
    </w:pPr>
    <w:rPr>
      <w:rFonts w:eastAsiaTheme="minorHAnsi"/>
      <w:lang w:eastAsia="en-US"/>
    </w:rPr>
  </w:style>
  <w:style w:type="paragraph" w:customStyle="1" w:styleId="7DD856CD61814C0B8D73C7776656E1941">
    <w:name w:val="7DD856CD61814C0B8D73C7776656E1941"/>
    <w:rsid w:val="003270A8"/>
    <w:pPr>
      <w:spacing w:after="0" w:line="240" w:lineRule="auto"/>
    </w:pPr>
    <w:rPr>
      <w:rFonts w:eastAsiaTheme="minorHAnsi"/>
      <w:lang w:eastAsia="en-US"/>
    </w:rPr>
  </w:style>
  <w:style w:type="paragraph" w:customStyle="1" w:styleId="7303A070E59449D49FF64B2218D5BACF">
    <w:name w:val="7303A070E59449D49FF64B2218D5BACF"/>
    <w:rsid w:val="003270A8"/>
    <w:pPr>
      <w:spacing w:after="0" w:line="240" w:lineRule="auto"/>
    </w:pPr>
    <w:rPr>
      <w:rFonts w:eastAsiaTheme="minorHAnsi"/>
      <w:lang w:eastAsia="en-US"/>
    </w:rPr>
  </w:style>
  <w:style w:type="paragraph" w:customStyle="1" w:styleId="C5935701E37B40D7BF589CB67EFB0CB93">
    <w:name w:val="C5935701E37B40D7BF589CB67EFB0CB93"/>
    <w:rsid w:val="003270A8"/>
    <w:pPr>
      <w:spacing w:after="0" w:line="240" w:lineRule="auto"/>
    </w:pPr>
    <w:rPr>
      <w:rFonts w:eastAsiaTheme="minorHAnsi"/>
      <w:lang w:eastAsia="en-US"/>
    </w:rPr>
  </w:style>
  <w:style w:type="paragraph" w:customStyle="1" w:styleId="7DD856CD61814C0B8D73C7776656E1942">
    <w:name w:val="7DD856CD61814C0B8D73C7776656E1942"/>
    <w:rsid w:val="003270A8"/>
    <w:pPr>
      <w:spacing w:after="0" w:line="240" w:lineRule="auto"/>
    </w:pPr>
    <w:rPr>
      <w:rFonts w:eastAsiaTheme="minorHAnsi"/>
      <w:lang w:eastAsia="en-US"/>
    </w:rPr>
  </w:style>
  <w:style w:type="paragraph" w:customStyle="1" w:styleId="7303A070E59449D49FF64B2218D5BACF1">
    <w:name w:val="7303A070E59449D49FF64B2218D5BACF1"/>
    <w:rsid w:val="003270A8"/>
    <w:pPr>
      <w:spacing w:after="0" w:line="240" w:lineRule="auto"/>
    </w:pPr>
    <w:rPr>
      <w:rFonts w:eastAsiaTheme="minorHAnsi"/>
      <w:lang w:eastAsia="en-US"/>
    </w:rPr>
  </w:style>
  <w:style w:type="paragraph" w:customStyle="1" w:styleId="C5935701E37B40D7BF589CB67EFB0CB94">
    <w:name w:val="C5935701E37B40D7BF589CB67EFB0CB94"/>
    <w:rsid w:val="003270A8"/>
    <w:pPr>
      <w:spacing w:after="0" w:line="240" w:lineRule="auto"/>
    </w:pPr>
    <w:rPr>
      <w:rFonts w:eastAsiaTheme="minorHAnsi"/>
      <w:lang w:eastAsia="en-US"/>
    </w:rPr>
  </w:style>
  <w:style w:type="paragraph" w:customStyle="1" w:styleId="7DD856CD61814C0B8D73C7776656E1943">
    <w:name w:val="7DD856CD61814C0B8D73C7776656E1943"/>
    <w:rsid w:val="003270A8"/>
    <w:pPr>
      <w:spacing w:after="0" w:line="240" w:lineRule="auto"/>
    </w:pPr>
    <w:rPr>
      <w:rFonts w:eastAsiaTheme="minorHAnsi"/>
      <w:lang w:eastAsia="en-US"/>
    </w:rPr>
  </w:style>
  <w:style w:type="paragraph" w:customStyle="1" w:styleId="7303A070E59449D49FF64B2218D5BACF2">
    <w:name w:val="7303A070E59449D49FF64B2218D5BACF2"/>
    <w:rsid w:val="003270A8"/>
    <w:pPr>
      <w:spacing w:after="0" w:line="240" w:lineRule="auto"/>
    </w:pPr>
    <w:rPr>
      <w:rFonts w:eastAsiaTheme="minorHAnsi"/>
      <w:lang w:eastAsia="en-US"/>
    </w:rPr>
  </w:style>
  <w:style w:type="paragraph" w:customStyle="1" w:styleId="025042FB360243549A3FEE0F6DA50707">
    <w:name w:val="025042FB360243549A3FEE0F6DA50707"/>
    <w:rsid w:val="003270A8"/>
    <w:pPr>
      <w:spacing w:after="0" w:line="240" w:lineRule="auto"/>
    </w:pPr>
    <w:rPr>
      <w:rFonts w:eastAsiaTheme="minorHAnsi"/>
      <w:lang w:eastAsia="en-US"/>
    </w:rPr>
  </w:style>
  <w:style w:type="paragraph" w:customStyle="1" w:styleId="C5935701E37B40D7BF589CB67EFB0CB95">
    <w:name w:val="C5935701E37B40D7BF589CB67EFB0CB95"/>
    <w:rsid w:val="003270A8"/>
    <w:pPr>
      <w:spacing w:after="0" w:line="240" w:lineRule="auto"/>
    </w:pPr>
    <w:rPr>
      <w:rFonts w:eastAsiaTheme="minorHAnsi"/>
      <w:lang w:eastAsia="en-US"/>
    </w:rPr>
  </w:style>
  <w:style w:type="paragraph" w:customStyle="1" w:styleId="7DD856CD61814C0B8D73C7776656E1944">
    <w:name w:val="7DD856CD61814C0B8D73C7776656E1944"/>
    <w:rsid w:val="003270A8"/>
    <w:pPr>
      <w:spacing w:after="0" w:line="240" w:lineRule="auto"/>
    </w:pPr>
    <w:rPr>
      <w:rFonts w:eastAsiaTheme="minorHAnsi"/>
      <w:lang w:eastAsia="en-US"/>
    </w:rPr>
  </w:style>
  <w:style w:type="paragraph" w:customStyle="1" w:styleId="7303A070E59449D49FF64B2218D5BACF3">
    <w:name w:val="7303A070E59449D49FF64B2218D5BACF3"/>
    <w:rsid w:val="003270A8"/>
    <w:pPr>
      <w:spacing w:after="0" w:line="240" w:lineRule="auto"/>
    </w:pPr>
    <w:rPr>
      <w:rFonts w:eastAsiaTheme="minorHAnsi"/>
      <w:lang w:eastAsia="en-US"/>
    </w:rPr>
  </w:style>
  <w:style w:type="paragraph" w:customStyle="1" w:styleId="65A25AA2E15F466188C939A31592C518">
    <w:name w:val="65A25AA2E15F466188C939A31592C518"/>
    <w:rsid w:val="003270A8"/>
    <w:pPr>
      <w:spacing w:after="0" w:line="240" w:lineRule="auto"/>
    </w:pPr>
    <w:rPr>
      <w:rFonts w:eastAsiaTheme="minorHAnsi"/>
      <w:lang w:eastAsia="en-US"/>
    </w:rPr>
  </w:style>
  <w:style w:type="paragraph" w:customStyle="1" w:styleId="C5935701E37B40D7BF589CB67EFB0CB96">
    <w:name w:val="C5935701E37B40D7BF589CB67EFB0CB96"/>
    <w:rsid w:val="003270A8"/>
    <w:pPr>
      <w:spacing w:after="0" w:line="240" w:lineRule="auto"/>
    </w:pPr>
    <w:rPr>
      <w:rFonts w:eastAsiaTheme="minorHAnsi"/>
      <w:lang w:eastAsia="en-US"/>
    </w:rPr>
  </w:style>
  <w:style w:type="paragraph" w:customStyle="1" w:styleId="0BFFD9CAE9984533AA27FF17BF93FB0E">
    <w:name w:val="0BFFD9CAE9984533AA27FF17BF93FB0E"/>
    <w:rsid w:val="00EB030B"/>
    <w:pPr>
      <w:spacing w:after="0" w:line="240" w:lineRule="auto"/>
    </w:pPr>
    <w:rPr>
      <w:rFonts w:eastAsiaTheme="minorHAnsi"/>
      <w:lang w:eastAsia="en-US"/>
    </w:rPr>
  </w:style>
  <w:style w:type="paragraph" w:customStyle="1" w:styleId="7DD856CD61814C0B8D73C7776656E1945">
    <w:name w:val="7DD856CD61814C0B8D73C7776656E1945"/>
    <w:rsid w:val="00EB030B"/>
    <w:pPr>
      <w:spacing w:after="0" w:line="240" w:lineRule="auto"/>
    </w:pPr>
    <w:rPr>
      <w:rFonts w:eastAsiaTheme="minorHAnsi"/>
      <w:lang w:eastAsia="en-US"/>
    </w:rPr>
  </w:style>
  <w:style w:type="paragraph" w:customStyle="1" w:styleId="7303A070E59449D49FF64B2218D5BACF4">
    <w:name w:val="7303A070E59449D49FF64B2218D5BACF4"/>
    <w:rsid w:val="00EB030B"/>
    <w:pPr>
      <w:spacing w:after="0" w:line="240" w:lineRule="auto"/>
    </w:pPr>
    <w:rPr>
      <w:rFonts w:eastAsiaTheme="minorHAnsi"/>
      <w:lang w:eastAsia="en-US"/>
    </w:rPr>
  </w:style>
  <w:style w:type="paragraph" w:customStyle="1" w:styleId="65A25AA2E15F466188C939A31592C5181">
    <w:name w:val="65A25AA2E15F466188C939A31592C5181"/>
    <w:rsid w:val="00EB030B"/>
    <w:pPr>
      <w:spacing w:after="0" w:line="240" w:lineRule="auto"/>
    </w:pPr>
    <w:rPr>
      <w:rFonts w:eastAsiaTheme="minorHAnsi"/>
      <w:lang w:eastAsia="en-US"/>
    </w:rPr>
  </w:style>
  <w:style w:type="paragraph" w:customStyle="1" w:styleId="C5935701E37B40D7BF589CB67EFB0CB97">
    <w:name w:val="C5935701E37B40D7BF589CB67EFB0CB97"/>
    <w:rsid w:val="00EB030B"/>
    <w:pPr>
      <w:spacing w:after="0" w:line="240" w:lineRule="auto"/>
    </w:pPr>
    <w:rPr>
      <w:rFonts w:eastAsiaTheme="minorHAnsi"/>
      <w:lang w:eastAsia="en-US"/>
    </w:rPr>
  </w:style>
  <w:style w:type="paragraph" w:customStyle="1" w:styleId="7DD856CD61814C0B8D73C7776656E1946">
    <w:name w:val="7DD856CD61814C0B8D73C7776656E1946"/>
    <w:rsid w:val="00EB030B"/>
    <w:pPr>
      <w:spacing w:after="0" w:line="240" w:lineRule="auto"/>
    </w:pPr>
    <w:rPr>
      <w:rFonts w:eastAsiaTheme="minorHAnsi"/>
      <w:lang w:eastAsia="en-US"/>
    </w:rPr>
  </w:style>
  <w:style w:type="paragraph" w:customStyle="1" w:styleId="7303A070E59449D49FF64B2218D5BACF5">
    <w:name w:val="7303A070E59449D49FF64B2218D5BACF5"/>
    <w:rsid w:val="00EB030B"/>
    <w:pPr>
      <w:spacing w:after="0" w:line="240" w:lineRule="auto"/>
    </w:pPr>
    <w:rPr>
      <w:rFonts w:eastAsiaTheme="minorHAnsi"/>
      <w:lang w:eastAsia="en-US"/>
    </w:rPr>
  </w:style>
  <w:style w:type="paragraph" w:customStyle="1" w:styleId="65A25AA2E15F466188C939A31592C5182">
    <w:name w:val="65A25AA2E15F466188C939A31592C5182"/>
    <w:rsid w:val="00EB030B"/>
    <w:pPr>
      <w:spacing w:after="0" w:line="240" w:lineRule="auto"/>
    </w:pPr>
    <w:rPr>
      <w:rFonts w:eastAsiaTheme="minorHAnsi"/>
      <w:lang w:eastAsia="en-US"/>
    </w:rPr>
  </w:style>
  <w:style w:type="paragraph" w:customStyle="1" w:styleId="D3DD65A2679E40048327D2F77CC7A7C3">
    <w:name w:val="D3DD65A2679E40048327D2F77CC7A7C3"/>
    <w:rsid w:val="00EB030B"/>
    <w:pPr>
      <w:spacing w:after="0" w:line="240" w:lineRule="auto"/>
    </w:pPr>
    <w:rPr>
      <w:rFonts w:eastAsiaTheme="minorHAnsi"/>
      <w:lang w:eastAsia="en-US"/>
    </w:rPr>
  </w:style>
  <w:style w:type="paragraph" w:customStyle="1" w:styleId="C5935701E37B40D7BF589CB67EFB0CB98">
    <w:name w:val="C5935701E37B40D7BF589CB67EFB0CB98"/>
    <w:rsid w:val="00EB030B"/>
    <w:pPr>
      <w:spacing w:after="0" w:line="240" w:lineRule="auto"/>
    </w:pPr>
    <w:rPr>
      <w:rFonts w:eastAsiaTheme="minorHAnsi"/>
      <w:lang w:eastAsia="en-US"/>
    </w:rPr>
  </w:style>
  <w:style w:type="paragraph" w:customStyle="1" w:styleId="6A041E99ECAB43268ABF5E16F25F9F65">
    <w:name w:val="6A041E99ECAB43268ABF5E16F25F9F65"/>
    <w:rsid w:val="00EB030B"/>
  </w:style>
  <w:style w:type="paragraph" w:customStyle="1" w:styleId="6A041E99ECAB43268ABF5E16F25F9F651">
    <w:name w:val="6A041E99ECAB43268ABF5E16F25F9F651"/>
    <w:rsid w:val="00EB030B"/>
    <w:pPr>
      <w:spacing w:after="0" w:line="240" w:lineRule="auto"/>
    </w:pPr>
    <w:rPr>
      <w:rFonts w:eastAsiaTheme="minorHAnsi"/>
      <w:lang w:eastAsia="en-US"/>
    </w:rPr>
  </w:style>
  <w:style w:type="paragraph" w:customStyle="1" w:styleId="7DD856CD61814C0B8D73C7776656E1947">
    <w:name w:val="7DD856CD61814C0B8D73C7776656E1947"/>
    <w:rsid w:val="00EB030B"/>
    <w:pPr>
      <w:spacing w:after="0" w:line="240" w:lineRule="auto"/>
    </w:pPr>
    <w:rPr>
      <w:rFonts w:eastAsiaTheme="minorHAnsi"/>
      <w:lang w:eastAsia="en-US"/>
    </w:rPr>
  </w:style>
  <w:style w:type="paragraph" w:customStyle="1" w:styleId="7303A070E59449D49FF64B2218D5BACF6">
    <w:name w:val="7303A070E59449D49FF64B2218D5BACF6"/>
    <w:rsid w:val="00EB030B"/>
    <w:pPr>
      <w:spacing w:after="0" w:line="240" w:lineRule="auto"/>
    </w:pPr>
    <w:rPr>
      <w:rFonts w:eastAsiaTheme="minorHAnsi"/>
      <w:lang w:eastAsia="en-US"/>
    </w:rPr>
  </w:style>
  <w:style w:type="paragraph" w:customStyle="1" w:styleId="65A25AA2E15F466188C939A31592C5183">
    <w:name w:val="65A25AA2E15F466188C939A31592C5183"/>
    <w:rsid w:val="00EB030B"/>
    <w:pPr>
      <w:spacing w:after="0" w:line="240" w:lineRule="auto"/>
    </w:pPr>
    <w:rPr>
      <w:rFonts w:eastAsiaTheme="minorHAnsi"/>
      <w:lang w:eastAsia="en-US"/>
    </w:rPr>
  </w:style>
  <w:style w:type="paragraph" w:customStyle="1" w:styleId="C5935701E37B40D7BF589CB67EFB0CB99">
    <w:name w:val="C5935701E37B40D7BF589CB67EFB0CB99"/>
    <w:rsid w:val="00EB030B"/>
    <w:pPr>
      <w:spacing w:after="0" w:line="240" w:lineRule="auto"/>
    </w:pPr>
    <w:rPr>
      <w:rFonts w:eastAsiaTheme="minorHAnsi"/>
      <w:lang w:eastAsia="en-US"/>
    </w:rPr>
  </w:style>
  <w:style w:type="paragraph" w:customStyle="1" w:styleId="6A041E99ECAB43268ABF5E16F25F9F652">
    <w:name w:val="6A041E99ECAB43268ABF5E16F25F9F652"/>
    <w:rsid w:val="00EB030B"/>
    <w:pPr>
      <w:spacing w:after="0" w:line="240" w:lineRule="auto"/>
    </w:pPr>
    <w:rPr>
      <w:rFonts w:eastAsiaTheme="minorHAnsi"/>
      <w:lang w:eastAsia="en-US"/>
    </w:rPr>
  </w:style>
  <w:style w:type="paragraph" w:customStyle="1" w:styleId="7DD856CD61814C0B8D73C7776656E1948">
    <w:name w:val="7DD856CD61814C0B8D73C7776656E1948"/>
    <w:rsid w:val="00EB030B"/>
    <w:pPr>
      <w:spacing w:after="0" w:line="240" w:lineRule="auto"/>
    </w:pPr>
    <w:rPr>
      <w:rFonts w:eastAsiaTheme="minorHAnsi"/>
      <w:lang w:eastAsia="en-US"/>
    </w:rPr>
  </w:style>
  <w:style w:type="paragraph" w:customStyle="1" w:styleId="7303A070E59449D49FF64B2218D5BACF7">
    <w:name w:val="7303A070E59449D49FF64B2218D5BACF7"/>
    <w:rsid w:val="00EB030B"/>
    <w:pPr>
      <w:spacing w:after="0" w:line="240" w:lineRule="auto"/>
    </w:pPr>
    <w:rPr>
      <w:rFonts w:eastAsiaTheme="minorHAnsi"/>
      <w:lang w:eastAsia="en-US"/>
    </w:rPr>
  </w:style>
  <w:style w:type="paragraph" w:customStyle="1" w:styleId="65A25AA2E15F466188C939A31592C5184">
    <w:name w:val="65A25AA2E15F466188C939A31592C5184"/>
    <w:rsid w:val="00EB030B"/>
    <w:pPr>
      <w:spacing w:after="0" w:line="240" w:lineRule="auto"/>
    </w:pPr>
    <w:rPr>
      <w:rFonts w:eastAsiaTheme="minorHAnsi"/>
      <w:lang w:eastAsia="en-US"/>
    </w:rPr>
  </w:style>
  <w:style w:type="paragraph" w:customStyle="1" w:styleId="D3DD65A2679E40048327D2F77CC7A7C31">
    <w:name w:val="D3DD65A2679E40048327D2F77CC7A7C31"/>
    <w:rsid w:val="00EB030B"/>
    <w:pPr>
      <w:spacing w:after="0" w:line="240" w:lineRule="auto"/>
    </w:pPr>
    <w:rPr>
      <w:rFonts w:eastAsiaTheme="minorHAnsi"/>
      <w:lang w:eastAsia="en-US"/>
    </w:rPr>
  </w:style>
  <w:style w:type="paragraph" w:customStyle="1" w:styleId="C5935701E37B40D7BF589CB67EFB0CB910">
    <w:name w:val="C5935701E37B40D7BF589CB67EFB0CB910"/>
    <w:rsid w:val="00EB030B"/>
    <w:pPr>
      <w:spacing w:after="0" w:line="240" w:lineRule="auto"/>
    </w:pPr>
    <w:rPr>
      <w:rFonts w:eastAsiaTheme="minorHAnsi"/>
      <w:lang w:eastAsia="en-US"/>
    </w:rPr>
  </w:style>
  <w:style w:type="paragraph" w:customStyle="1" w:styleId="6A041E99ECAB43268ABF5E16F25F9F653">
    <w:name w:val="6A041E99ECAB43268ABF5E16F25F9F653"/>
    <w:rsid w:val="00B17BF2"/>
    <w:pPr>
      <w:spacing w:after="0" w:line="240" w:lineRule="auto"/>
    </w:pPr>
    <w:rPr>
      <w:rFonts w:eastAsiaTheme="minorHAnsi"/>
      <w:lang w:eastAsia="en-US"/>
    </w:rPr>
  </w:style>
  <w:style w:type="paragraph" w:customStyle="1" w:styleId="7DD856CD61814C0B8D73C7776656E1949">
    <w:name w:val="7DD856CD61814C0B8D73C7776656E1949"/>
    <w:rsid w:val="00B17BF2"/>
    <w:pPr>
      <w:spacing w:after="0" w:line="240" w:lineRule="auto"/>
    </w:pPr>
    <w:rPr>
      <w:rFonts w:eastAsiaTheme="minorHAnsi"/>
      <w:lang w:eastAsia="en-US"/>
    </w:rPr>
  </w:style>
  <w:style w:type="paragraph" w:customStyle="1" w:styleId="7303A070E59449D49FF64B2218D5BACF8">
    <w:name w:val="7303A070E59449D49FF64B2218D5BACF8"/>
    <w:rsid w:val="00B17BF2"/>
    <w:pPr>
      <w:spacing w:after="0" w:line="240" w:lineRule="auto"/>
    </w:pPr>
    <w:rPr>
      <w:rFonts w:eastAsiaTheme="minorHAnsi"/>
      <w:lang w:eastAsia="en-US"/>
    </w:rPr>
  </w:style>
  <w:style w:type="paragraph" w:customStyle="1" w:styleId="65A25AA2E15F466188C939A31592C5185">
    <w:name w:val="65A25AA2E15F466188C939A31592C5185"/>
    <w:rsid w:val="00B17BF2"/>
    <w:pPr>
      <w:spacing w:after="0" w:line="240" w:lineRule="auto"/>
    </w:pPr>
    <w:rPr>
      <w:rFonts w:eastAsiaTheme="minorHAnsi"/>
      <w:lang w:eastAsia="en-US"/>
    </w:rPr>
  </w:style>
  <w:style w:type="paragraph" w:customStyle="1" w:styleId="D3DD65A2679E40048327D2F77CC7A7C32">
    <w:name w:val="D3DD65A2679E40048327D2F77CC7A7C32"/>
    <w:rsid w:val="00B17BF2"/>
    <w:pPr>
      <w:spacing w:after="0" w:line="240" w:lineRule="auto"/>
    </w:pPr>
    <w:rPr>
      <w:rFonts w:eastAsiaTheme="minorHAnsi"/>
      <w:lang w:eastAsia="en-US"/>
    </w:rPr>
  </w:style>
  <w:style w:type="paragraph" w:customStyle="1" w:styleId="C5935701E37B40D7BF589CB67EFB0CB911">
    <w:name w:val="C5935701E37B40D7BF589CB67EFB0CB911"/>
    <w:rsid w:val="00B17BF2"/>
    <w:pPr>
      <w:spacing w:after="0" w:line="240" w:lineRule="auto"/>
    </w:pPr>
    <w:rPr>
      <w:rFonts w:eastAsiaTheme="minorHAnsi"/>
      <w:lang w:eastAsia="en-US"/>
    </w:rPr>
  </w:style>
  <w:style w:type="paragraph" w:customStyle="1" w:styleId="6A041E99ECAB43268ABF5E16F25F9F654">
    <w:name w:val="6A041E99ECAB43268ABF5E16F25F9F654"/>
    <w:rsid w:val="00B17BF2"/>
    <w:pPr>
      <w:spacing w:after="0" w:line="240" w:lineRule="auto"/>
    </w:pPr>
    <w:rPr>
      <w:rFonts w:eastAsiaTheme="minorHAnsi"/>
      <w:lang w:eastAsia="en-US"/>
    </w:rPr>
  </w:style>
  <w:style w:type="paragraph" w:customStyle="1" w:styleId="7DD856CD61814C0B8D73C7776656E19410">
    <w:name w:val="7DD856CD61814C0B8D73C7776656E19410"/>
    <w:rsid w:val="00B17BF2"/>
    <w:pPr>
      <w:spacing w:after="0" w:line="240" w:lineRule="auto"/>
    </w:pPr>
    <w:rPr>
      <w:rFonts w:eastAsiaTheme="minorHAnsi"/>
      <w:lang w:eastAsia="en-US"/>
    </w:rPr>
  </w:style>
  <w:style w:type="paragraph" w:customStyle="1" w:styleId="7303A070E59449D49FF64B2218D5BACF9">
    <w:name w:val="7303A070E59449D49FF64B2218D5BACF9"/>
    <w:rsid w:val="00B17BF2"/>
    <w:pPr>
      <w:spacing w:after="0" w:line="240" w:lineRule="auto"/>
    </w:pPr>
    <w:rPr>
      <w:rFonts w:eastAsiaTheme="minorHAnsi"/>
      <w:lang w:eastAsia="en-US"/>
    </w:rPr>
  </w:style>
  <w:style w:type="paragraph" w:customStyle="1" w:styleId="65A25AA2E15F466188C939A31592C5186">
    <w:name w:val="65A25AA2E15F466188C939A31592C5186"/>
    <w:rsid w:val="00B17BF2"/>
    <w:pPr>
      <w:spacing w:after="0" w:line="240" w:lineRule="auto"/>
    </w:pPr>
    <w:rPr>
      <w:rFonts w:eastAsiaTheme="minorHAnsi"/>
      <w:lang w:eastAsia="en-US"/>
    </w:rPr>
  </w:style>
  <w:style w:type="paragraph" w:customStyle="1" w:styleId="D3DD65A2679E40048327D2F77CC7A7C33">
    <w:name w:val="D3DD65A2679E40048327D2F77CC7A7C33"/>
    <w:rsid w:val="00B17BF2"/>
    <w:pPr>
      <w:spacing w:after="0" w:line="240" w:lineRule="auto"/>
    </w:pPr>
    <w:rPr>
      <w:rFonts w:eastAsiaTheme="minorHAnsi"/>
      <w:lang w:eastAsia="en-US"/>
    </w:rPr>
  </w:style>
  <w:style w:type="paragraph" w:customStyle="1" w:styleId="C5935701E37B40D7BF589CB67EFB0CB912">
    <w:name w:val="C5935701E37B40D7BF589CB67EFB0CB912"/>
    <w:rsid w:val="00B17BF2"/>
    <w:pPr>
      <w:spacing w:after="0" w:line="240" w:lineRule="auto"/>
    </w:pPr>
    <w:rPr>
      <w:rFonts w:eastAsiaTheme="minorHAnsi"/>
      <w:lang w:eastAsia="en-US"/>
    </w:rPr>
  </w:style>
  <w:style w:type="paragraph" w:customStyle="1" w:styleId="6A041E99ECAB43268ABF5E16F25F9F655">
    <w:name w:val="6A041E99ECAB43268ABF5E16F25F9F655"/>
    <w:rsid w:val="00B17BF2"/>
    <w:pPr>
      <w:spacing w:after="0" w:line="240" w:lineRule="auto"/>
    </w:pPr>
    <w:rPr>
      <w:rFonts w:eastAsiaTheme="minorHAnsi"/>
      <w:lang w:eastAsia="en-US"/>
    </w:rPr>
  </w:style>
  <w:style w:type="paragraph" w:customStyle="1" w:styleId="7DD856CD61814C0B8D73C7776656E19411">
    <w:name w:val="7DD856CD61814C0B8D73C7776656E19411"/>
    <w:rsid w:val="00B17BF2"/>
    <w:pPr>
      <w:spacing w:after="0" w:line="240" w:lineRule="auto"/>
    </w:pPr>
    <w:rPr>
      <w:rFonts w:eastAsiaTheme="minorHAnsi"/>
      <w:lang w:eastAsia="en-US"/>
    </w:rPr>
  </w:style>
  <w:style w:type="paragraph" w:customStyle="1" w:styleId="7303A070E59449D49FF64B2218D5BACF10">
    <w:name w:val="7303A070E59449D49FF64B2218D5BACF10"/>
    <w:rsid w:val="00B17BF2"/>
    <w:pPr>
      <w:spacing w:after="0" w:line="240" w:lineRule="auto"/>
    </w:pPr>
    <w:rPr>
      <w:rFonts w:eastAsiaTheme="minorHAnsi"/>
      <w:lang w:eastAsia="en-US"/>
    </w:rPr>
  </w:style>
  <w:style w:type="paragraph" w:customStyle="1" w:styleId="65A25AA2E15F466188C939A31592C5187">
    <w:name w:val="65A25AA2E15F466188C939A31592C5187"/>
    <w:rsid w:val="00B17BF2"/>
    <w:pPr>
      <w:spacing w:after="0" w:line="240" w:lineRule="auto"/>
    </w:pPr>
    <w:rPr>
      <w:rFonts w:eastAsiaTheme="minorHAnsi"/>
      <w:lang w:eastAsia="en-US"/>
    </w:rPr>
  </w:style>
  <w:style w:type="paragraph" w:customStyle="1" w:styleId="D3DD65A2679E40048327D2F77CC7A7C34">
    <w:name w:val="D3DD65A2679E40048327D2F77CC7A7C34"/>
    <w:rsid w:val="00B17BF2"/>
    <w:pPr>
      <w:spacing w:after="0" w:line="240" w:lineRule="auto"/>
    </w:pPr>
    <w:rPr>
      <w:rFonts w:eastAsiaTheme="minorHAnsi"/>
      <w:lang w:eastAsia="en-US"/>
    </w:rPr>
  </w:style>
  <w:style w:type="paragraph" w:customStyle="1" w:styleId="C5935701E37B40D7BF589CB67EFB0CB913">
    <w:name w:val="C5935701E37B40D7BF589CB67EFB0CB913"/>
    <w:rsid w:val="00B17BF2"/>
    <w:pPr>
      <w:spacing w:after="0" w:line="240" w:lineRule="auto"/>
    </w:pPr>
    <w:rPr>
      <w:rFonts w:eastAsiaTheme="minorHAnsi"/>
      <w:lang w:eastAsia="en-US"/>
    </w:rPr>
  </w:style>
  <w:style w:type="paragraph" w:customStyle="1" w:styleId="6A041E99ECAB43268ABF5E16F25F9F656">
    <w:name w:val="6A041E99ECAB43268ABF5E16F25F9F656"/>
    <w:rsid w:val="00B17BF2"/>
    <w:pPr>
      <w:spacing w:after="0" w:line="240" w:lineRule="auto"/>
    </w:pPr>
    <w:rPr>
      <w:rFonts w:eastAsiaTheme="minorHAnsi"/>
      <w:lang w:eastAsia="en-US"/>
    </w:rPr>
  </w:style>
  <w:style w:type="paragraph" w:customStyle="1" w:styleId="7DD856CD61814C0B8D73C7776656E19412">
    <w:name w:val="7DD856CD61814C0B8D73C7776656E19412"/>
    <w:rsid w:val="00B17BF2"/>
    <w:pPr>
      <w:spacing w:after="0" w:line="240" w:lineRule="auto"/>
    </w:pPr>
    <w:rPr>
      <w:rFonts w:eastAsiaTheme="minorHAnsi"/>
      <w:lang w:eastAsia="en-US"/>
    </w:rPr>
  </w:style>
  <w:style w:type="paragraph" w:customStyle="1" w:styleId="7303A070E59449D49FF64B2218D5BACF11">
    <w:name w:val="7303A070E59449D49FF64B2218D5BACF11"/>
    <w:rsid w:val="00B17BF2"/>
    <w:pPr>
      <w:spacing w:after="0" w:line="240" w:lineRule="auto"/>
    </w:pPr>
    <w:rPr>
      <w:rFonts w:eastAsiaTheme="minorHAnsi"/>
      <w:lang w:eastAsia="en-US"/>
    </w:rPr>
  </w:style>
  <w:style w:type="paragraph" w:customStyle="1" w:styleId="65A25AA2E15F466188C939A31592C5188">
    <w:name w:val="65A25AA2E15F466188C939A31592C5188"/>
    <w:rsid w:val="00B17BF2"/>
    <w:pPr>
      <w:spacing w:after="0" w:line="240" w:lineRule="auto"/>
    </w:pPr>
    <w:rPr>
      <w:rFonts w:eastAsiaTheme="minorHAnsi"/>
      <w:lang w:eastAsia="en-US"/>
    </w:rPr>
  </w:style>
  <w:style w:type="paragraph" w:customStyle="1" w:styleId="D3DD65A2679E40048327D2F77CC7A7C35">
    <w:name w:val="D3DD65A2679E40048327D2F77CC7A7C35"/>
    <w:rsid w:val="00B17BF2"/>
    <w:pPr>
      <w:spacing w:after="0" w:line="240" w:lineRule="auto"/>
    </w:pPr>
    <w:rPr>
      <w:rFonts w:eastAsiaTheme="minorHAnsi"/>
      <w:lang w:eastAsia="en-US"/>
    </w:rPr>
  </w:style>
  <w:style w:type="paragraph" w:customStyle="1" w:styleId="C5935701E37B40D7BF589CB67EFB0CB914">
    <w:name w:val="C5935701E37B40D7BF589CB67EFB0CB914"/>
    <w:rsid w:val="00B17BF2"/>
    <w:pPr>
      <w:spacing w:after="0" w:line="240" w:lineRule="auto"/>
    </w:pPr>
    <w:rPr>
      <w:rFonts w:eastAsiaTheme="minorHAnsi"/>
      <w:lang w:eastAsia="en-US"/>
    </w:rPr>
  </w:style>
  <w:style w:type="paragraph" w:customStyle="1" w:styleId="2C8EDD71D81A45BB8F3B81136731FB2E">
    <w:name w:val="2C8EDD71D81A45BB8F3B81136731FB2E"/>
    <w:rsid w:val="00B17BF2"/>
    <w:pPr>
      <w:spacing w:after="0" w:line="240" w:lineRule="auto"/>
    </w:pPr>
    <w:rPr>
      <w:rFonts w:eastAsiaTheme="minorHAnsi"/>
      <w:lang w:eastAsia="en-US"/>
    </w:rPr>
  </w:style>
  <w:style w:type="paragraph" w:customStyle="1" w:styleId="9029B72F3E1146598202832A00AFA8F3">
    <w:name w:val="9029B72F3E1146598202832A00AFA8F3"/>
    <w:rsid w:val="00B17BF2"/>
  </w:style>
  <w:style w:type="paragraph" w:customStyle="1" w:styleId="C385CA8B3F9248389DDBC89FD5ADD9A3">
    <w:name w:val="C385CA8B3F9248389DDBC89FD5ADD9A3"/>
    <w:rsid w:val="00B17BF2"/>
  </w:style>
  <w:style w:type="paragraph" w:customStyle="1" w:styleId="5B8C0BF5AC4049F1A406134D309FA57E">
    <w:name w:val="5B8C0BF5AC4049F1A406134D309FA57E"/>
    <w:rsid w:val="00B17BF2"/>
  </w:style>
  <w:style w:type="paragraph" w:customStyle="1" w:styleId="8BDF73730770471087442A1983B147A8">
    <w:name w:val="8BDF73730770471087442A1983B147A8"/>
    <w:rsid w:val="00B17BF2"/>
  </w:style>
  <w:style w:type="paragraph" w:customStyle="1" w:styleId="8E86935C34E14880BC840EE7B61CF784">
    <w:name w:val="8E86935C34E14880BC840EE7B61CF784"/>
    <w:rsid w:val="00B17BF2"/>
  </w:style>
  <w:style w:type="paragraph" w:customStyle="1" w:styleId="CCFF09FD78804218B5AE40E75AAFEBCB">
    <w:name w:val="CCFF09FD78804218B5AE40E75AAFEBCB"/>
    <w:rsid w:val="00B17BF2"/>
  </w:style>
  <w:style w:type="paragraph" w:customStyle="1" w:styleId="EDA07C3F21444933A8B725B4C140E241">
    <w:name w:val="EDA07C3F21444933A8B725B4C140E241"/>
    <w:rsid w:val="00B17BF2"/>
  </w:style>
  <w:style w:type="paragraph" w:customStyle="1" w:styleId="B216E4DA1B3E4A05B14069E09FA1EB2E">
    <w:name w:val="B216E4DA1B3E4A05B14069E09FA1EB2E"/>
    <w:rsid w:val="00B17BF2"/>
  </w:style>
  <w:style w:type="paragraph" w:customStyle="1" w:styleId="C359B00BF1B943798AF534EA4AB55FFB">
    <w:name w:val="C359B00BF1B943798AF534EA4AB55FFB"/>
    <w:rsid w:val="00B17BF2"/>
  </w:style>
  <w:style w:type="paragraph" w:customStyle="1" w:styleId="39B4F7F5A85840069DC5587F6D873FDA">
    <w:name w:val="39B4F7F5A85840069DC5587F6D873FDA"/>
    <w:rsid w:val="00B17BF2"/>
  </w:style>
  <w:style w:type="paragraph" w:customStyle="1" w:styleId="CF36B55D435D42AE9FE8D9A8238A9618">
    <w:name w:val="CF36B55D435D42AE9FE8D9A8238A9618"/>
    <w:rsid w:val="00B17BF2"/>
  </w:style>
  <w:style w:type="paragraph" w:customStyle="1" w:styleId="AF46E64A964944BDA8FE691E3B73CAE8">
    <w:name w:val="AF46E64A964944BDA8FE691E3B73CAE8"/>
    <w:rsid w:val="00B17BF2"/>
  </w:style>
  <w:style w:type="paragraph" w:customStyle="1" w:styleId="280A098E06274A44BE913E1EBE0A1382">
    <w:name w:val="280A098E06274A44BE913E1EBE0A1382"/>
    <w:rsid w:val="00B17BF2"/>
  </w:style>
  <w:style w:type="paragraph" w:customStyle="1" w:styleId="AFDB31B5D3534EA8A5774D52462E2FBD">
    <w:name w:val="AFDB31B5D3534EA8A5774D52462E2FBD"/>
    <w:rsid w:val="00B17BF2"/>
  </w:style>
  <w:style w:type="paragraph" w:customStyle="1" w:styleId="EFE048A5EEFE4701BA0B4687C4FDD074">
    <w:name w:val="EFE048A5EEFE4701BA0B4687C4FDD074"/>
    <w:rsid w:val="00B17BF2"/>
  </w:style>
  <w:style w:type="paragraph" w:customStyle="1" w:styleId="2ACD633511EF4BB09B7D3A1F11A696D1">
    <w:name w:val="2ACD633511EF4BB09B7D3A1F11A696D1"/>
    <w:rsid w:val="00B17BF2"/>
  </w:style>
  <w:style w:type="paragraph" w:customStyle="1" w:styleId="6C77A9F273F1417D978A215B9C81B83F">
    <w:name w:val="6C77A9F273F1417D978A215B9C81B83F"/>
    <w:rsid w:val="00B17BF2"/>
  </w:style>
  <w:style w:type="paragraph" w:customStyle="1" w:styleId="28B98847D5294F86A6EEF165682F575D">
    <w:name w:val="28B98847D5294F86A6EEF165682F575D"/>
    <w:rsid w:val="00B17BF2"/>
  </w:style>
  <w:style w:type="paragraph" w:customStyle="1" w:styleId="306D9F86DD5E4ABFA7A2CE24649C1AD5">
    <w:name w:val="306D9F86DD5E4ABFA7A2CE24649C1AD5"/>
    <w:rsid w:val="00B17BF2"/>
  </w:style>
  <w:style w:type="paragraph" w:customStyle="1" w:styleId="F2D91C9DB29D4828A902D02D62B8D85F">
    <w:name w:val="F2D91C9DB29D4828A902D02D62B8D85F"/>
    <w:rsid w:val="00B17BF2"/>
  </w:style>
  <w:style w:type="paragraph" w:customStyle="1" w:styleId="0BD2D52EF8984E6091593B1B7E234C20">
    <w:name w:val="0BD2D52EF8984E6091593B1B7E234C20"/>
    <w:rsid w:val="00B17BF2"/>
  </w:style>
  <w:style w:type="paragraph" w:customStyle="1" w:styleId="E43973BD49444946BFF04E55AABBED12">
    <w:name w:val="E43973BD49444946BFF04E55AABBED12"/>
    <w:rsid w:val="00B17BF2"/>
  </w:style>
  <w:style w:type="paragraph" w:customStyle="1" w:styleId="F4893DE762C944B4A337377ECFEC6EA9">
    <w:name w:val="F4893DE762C944B4A337377ECFEC6EA9"/>
    <w:rsid w:val="00B17BF2"/>
  </w:style>
  <w:style w:type="paragraph" w:customStyle="1" w:styleId="C7FAA67BC72546DAB02F6BE3F5E91A47">
    <w:name w:val="C7FAA67BC72546DAB02F6BE3F5E91A47"/>
    <w:rsid w:val="00B17BF2"/>
  </w:style>
  <w:style w:type="paragraph" w:customStyle="1" w:styleId="06AFDAF2131D43CE97B20373804C6847">
    <w:name w:val="06AFDAF2131D43CE97B20373804C6847"/>
    <w:rsid w:val="00B17BF2"/>
  </w:style>
  <w:style w:type="paragraph" w:customStyle="1" w:styleId="FCAEA4C253344CEEA076F09EAEE8EAFA">
    <w:name w:val="FCAEA4C253344CEEA076F09EAEE8EAFA"/>
    <w:rsid w:val="00B17BF2"/>
  </w:style>
  <w:style w:type="paragraph" w:customStyle="1" w:styleId="CA988C772A444AEBB53B653941179105">
    <w:name w:val="CA988C772A444AEBB53B653941179105"/>
    <w:rsid w:val="00B17BF2"/>
  </w:style>
  <w:style w:type="paragraph" w:customStyle="1" w:styleId="3332C1B18BF247E9ABA8A7FD197E90B3">
    <w:name w:val="3332C1B18BF247E9ABA8A7FD197E90B3"/>
    <w:rsid w:val="00B17BF2"/>
  </w:style>
  <w:style w:type="paragraph" w:customStyle="1" w:styleId="87F6F54E81304E1FBA3D159A8C3C0948">
    <w:name w:val="87F6F54E81304E1FBA3D159A8C3C0948"/>
    <w:rsid w:val="00B17BF2"/>
  </w:style>
  <w:style w:type="paragraph" w:customStyle="1" w:styleId="C46C1FF1B12049B7BF5C2F5E5886A826">
    <w:name w:val="C46C1FF1B12049B7BF5C2F5E5886A826"/>
    <w:rsid w:val="00B17BF2"/>
  </w:style>
  <w:style w:type="paragraph" w:customStyle="1" w:styleId="293D3331FE444F7B9150AE850CB74EAC">
    <w:name w:val="293D3331FE444F7B9150AE850CB74EAC"/>
    <w:rsid w:val="00B17BF2"/>
  </w:style>
  <w:style w:type="paragraph" w:customStyle="1" w:styleId="F08EEB82B533434D80C7BB63D9FB7EB1">
    <w:name w:val="F08EEB82B533434D80C7BB63D9FB7EB1"/>
    <w:rsid w:val="00B17BF2"/>
  </w:style>
  <w:style w:type="paragraph" w:customStyle="1" w:styleId="362B256F8D2D4C2880A1504AD8CC9CDB">
    <w:name w:val="362B256F8D2D4C2880A1504AD8CC9CDB"/>
    <w:rsid w:val="00B17BF2"/>
  </w:style>
  <w:style w:type="paragraph" w:customStyle="1" w:styleId="28A2F5CF1FBF4119940D0E76C46B1A9C">
    <w:name w:val="28A2F5CF1FBF4119940D0E76C46B1A9C"/>
    <w:rsid w:val="00B17BF2"/>
  </w:style>
  <w:style w:type="paragraph" w:customStyle="1" w:styleId="2B6C69A10E7D45288E2F8B7E0EA88459">
    <w:name w:val="2B6C69A10E7D45288E2F8B7E0EA88459"/>
    <w:rsid w:val="00B17BF2"/>
  </w:style>
  <w:style w:type="paragraph" w:customStyle="1" w:styleId="6E2BF8C4CCE341D4867EE49D3634BAD6">
    <w:name w:val="6E2BF8C4CCE341D4867EE49D3634BAD6"/>
    <w:rsid w:val="00B17BF2"/>
  </w:style>
  <w:style w:type="paragraph" w:customStyle="1" w:styleId="ADCADDB5C417444E9F55C009B3B2809C">
    <w:name w:val="ADCADDB5C417444E9F55C009B3B2809C"/>
    <w:rsid w:val="00B17BF2"/>
  </w:style>
  <w:style w:type="paragraph" w:customStyle="1" w:styleId="C1CF071DD3CC40E4B5C7A49DFF45DD76">
    <w:name w:val="C1CF071DD3CC40E4B5C7A49DFF45DD76"/>
    <w:rsid w:val="00B17BF2"/>
  </w:style>
  <w:style w:type="paragraph" w:customStyle="1" w:styleId="69124047EDE94C2EBD3E2D618362BF4B">
    <w:name w:val="69124047EDE94C2EBD3E2D618362BF4B"/>
    <w:rsid w:val="00B17BF2"/>
  </w:style>
  <w:style w:type="paragraph" w:customStyle="1" w:styleId="59021ECDB9B44F26999313B5E60C5192">
    <w:name w:val="59021ECDB9B44F26999313B5E60C5192"/>
    <w:rsid w:val="00B17BF2"/>
  </w:style>
  <w:style w:type="paragraph" w:customStyle="1" w:styleId="42EDFB04EFF74F4B9F9BB783BEADECCC">
    <w:name w:val="42EDFB04EFF74F4B9F9BB783BEADECCC"/>
    <w:rsid w:val="00B17BF2"/>
  </w:style>
  <w:style w:type="paragraph" w:customStyle="1" w:styleId="8BA68536ADA74125ABBC1FD5F01E9CD5">
    <w:name w:val="8BA68536ADA74125ABBC1FD5F01E9CD5"/>
    <w:rsid w:val="00B17BF2"/>
  </w:style>
  <w:style w:type="paragraph" w:customStyle="1" w:styleId="2079D9472176489994F207930C414ABF">
    <w:name w:val="2079D9472176489994F207930C414ABF"/>
    <w:rsid w:val="00B17BF2"/>
  </w:style>
  <w:style w:type="paragraph" w:customStyle="1" w:styleId="5A11617448334C1F9500D9FCE9E9291E">
    <w:name w:val="5A11617448334C1F9500D9FCE9E9291E"/>
    <w:rsid w:val="00B17BF2"/>
  </w:style>
  <w:style w:type="paragraph" w:customStyle="1" w:styleId="AF0DC42638F347FC93368BFDE91753D7">
    <w:name w:val="AF0DC42638F347FC93368BFDE91753D7"/>
    <w:rsid w:val="00B17BF2"/>
  </w:style>
  <w:style w:type="paragraph" w:customStyle="1" w:styleId="50E8BE6932514B68B5AB13186B3B6F45">
    <w:name w:val="50E8BE6932514B68B5AB13186B3B6F45"/>
    <w:rsid w:val="00B17BF2"/>
  </w:style>
  <w:style w:type="paragraph" w:customStyle="1" w:styleId="39AFA16D3E804E01A1E9A50E9D4EB77F">
    <w:name w:val="39AFA16D3E804E01A1E9A50E9D4EB77F"/>
    <w:rsid w:val="00B17BF2"/>
  </w:style>
  <w:style w:type="paragraph" w:customStyle="1" w:styleId="230D97E4B8DD4E4E9F386895CD1A7300">
    <w:name w:val="230D97E4B8DD4E4E9F386895CD1A7300"/>
    <w:rsid w:val="00B17BF2"/>
  </w:style>
  <w:style w:type="paragraph" w:customStyle="1" w:styleId="88C44D2323EC4F97A273AA2E7EDCCFA8">
    <w:name w:val="88C44D2323EC4F97A273AA2E7EDCCFA8"/>
    <w:rsid w:val="00B17BF2"/>
  </w:style>
  <w:style w:type="paragraph" w:customStyle="1" w:styleId="76610F193C1D4FC2A4CF363FB538F75F">
    <w:name w:val="76610F193C1D4FC2A4CF363FB538F75F"/>
    <w:rsid w:val="00B17BF2"/>
  </w:style>
  <w:style w:type="paragraph" w:customStyle="1" w:styleId="76610F193C1D4FC2A4CF363FB538F75F1">
    <w:name w:val="76610F193C1D4FC2A4CF363FB538F75F1"/>
    <w:rsid w:val="00B17BF2"/>
    <w:pPr>
      <w:spacing w:after="0" w:line="240" w:lineRule="auto"/>
    </w:pPr>
    <w:rPr>
      <w:rFonts w:eastAsiaTheme="minorHAnsi"/>
      <w:lang w:eastAsia="en-US"/>
    </w:rPr>
  </w:style>
  <w:style w:type="paragraph" w:customStyle="1" w:styleId="7DD856CD61814C0B8D73C7776656E19413">
    <w:name w:val="7DD856CD61814C0B8D73C7776656E19413"/>
    <w:rsid w:val="00B17BF2"/>
    <w:pPr>
      <w:spacing w:after="0" w:line="240" w:lineRule="auto"/>
    </w:pPr>
    <w:rPr>
      <w:rFonts w:eastAsiaTheme="minorHAnsi"/>
      <w:lang w:eastAsia="en-US"/>
    </w:rPr>
  </w:style>
  <w:style w:type="paragraph" w:customStyle="1" w:styleId="7303A070E59449D49FF64B2218D5BACF12">
    <w:name w:val="7303A070E59449D49FF64B2218D5BACF12"/>
    <w:rsid w:val="00B17BF2"/>
    <w:pPr>
      <w:spacing w:after="0" w:line="240" w:lineRule="auto"/>
    </w:pPr>
    <w:rPr>
      <w:rFonts w:eastAsiaTheme="minorHAnsi"/>
      <w:lang w:eastAsia="en-US"/>
    </w:rPr>
  </w:style>
  <w:style w:type="paragraph" w:customStyle="1" w:styleId="65A25AA2E15F466188C939A31592C5189">
    <w:name w:val="65A25AA2E15F466188C939A31592C5189"/>
    <w:rsid w:val="00B17BF2"/>
    <w:pPr>
      <w:spacing w:after="0" w:line="240" w:lineRule="auto"/>
    </w:pPr>
    <w:rPr>
      <w:rFonts w:eastAsiaTheme="minorHAnsi"/>
      <w:lang w:eastAsia="en-US"/>
    </w:rPr>
  </w:style>
  <w:style w:type="paragraph" w:customStyle="1" w:styleId="775C0253905143BF9AD036E83E53FB23">
    <w:name w:val="775C0253905143BF9AD036E83E53FB23"/>
    <w:rsid w:val="00B17BF2"/>
    <w:pPr>
      <w:spacing w:after="0" w:line="240" w:lineRule="auto"/>
    </w:pPr>
    <w:rPr>
      <w:rFonts w:eastAsiaTheme="minorHAnsi"/>
      <w:lang w:eastAsia="en-US"/>
    </w:rPr>
  </w:style>
  <w:style w:type="paragraph" w:customStyle="1" w:styleId="D3DD65A2679E40048327D2F77CC7A7C36">
    <w:name w:val="D3DD65A2679E40048327D2F77CC7A7C36"/>
    <w:rsid w:val="00B17BF2"/>
    <w:pPr>
      <w:spacing w:after="0" w:line="240" w:lineRule="auto"/>
    </w:pPr>
    <w:rPr>
      <w:rFonts w:eastAsiaTheme="minorHAnsi"/>
      <w:lang w:eastAsia="en-US"/>
    </w:rPr>
  </w:style>
  <w:style w:type="paragraph" w:customStyle="1" w:styleId="C5935701E37B40D7BF589CB67EFB0CB915">
    <w:name w:val="C5935701E37B40D7BF589CB67EFB0CB915"/>
    <w:rsid w:val="00B17BF2"/>
    <w:pPr>
      <w:spacing w:after="0" w:line="240" w:lineRule="auto"/>
    </w:pPr>
    <w:rPr>
      <w:rFonts w:eastAsiaTheme="minorHAnsi"/>
      <w:lang w:eastAsia="en-US"/>
    </w:rPr>
  </w:style>
  <w:style w:type="paragraph" w:customStyle="1" w:styleId="2C8EDD71D81A45BB8F3B81136731FB2E1">
    <w:name w:val="2C8EDD71D81A45BB8F3B81136731FB2E1"/>
    <w:rsid w:val="00B17BF2"/>
    <w:pPr>
      <w:spacing w:after="0" w:line="240" w:lineRule="auto"/>
    </w:pPr>
    <w:rPr>
      <w:rFonts w:eastAsiaTheme="minorHAnsi"/>
      <w:lang w:eastAsia="en-US"/>
    </w:rPr>
  </w:style>
  <w:style w:type="paragraph" w:customStyle="1" w:styleId="76610F193C1D4FC2A4CF363FB538F75F2">
    <w:name w:val="76610F193C1D4FC2A4CF363FB538F75F2"/>
    <w:rsid w:val="00B17BF2"/>
    <w:pPr>
      <w:spacing w:after="0" w:line="240" w:lineRule="auto"/>
    </w:pPr>
    <w:rPr>
      <w:rFonts w:eastAsiaTheme="minorHAnsi"/>
      <w:lang w:eastAsia="en-US"/>
    </w:rPr>
  </w:style>
  <w:style w:type="paragraph" w:customStyle="1" w:styleId="7DD856CD61814C0B8D73C7776656E19414">
    <w:name w:val="7DD856CD61814C0B8D73C7776656E19414"/>
    <w:rsid w:val="00B17BF2"/>
    <w:pPr>
      <w:spacing w:after="0" w:line="240" w:lineRule="auto"/>
    </w:pPr>
    <w:rPr>
      <w:rFonts w:eastAsiaTheme="minorHAnsi"/>
      <w:lang w:eastAsia="en-US"/>
    </w:rPr>
  </w:style>
  <w:style w:type="paragraph" w:customStyle="1" w:styleId="7303A070E59449D49FF64B2218D5BACF13">
    <w:name w:val="7303A070E59449D49FF64B2218D5BACF13"/>
    <w:rsid w:val="00B17BF2"/>
    <w:pPr>
      <w:spacing w:after="0" w:line="240" w:lineRule="auto"/>
    </w:pPr>
    <w:rPr>
      <w:rFonts w:eastAsiaTheme="minorHAnsi"/>
      <w:lang w:eastAsia="en-US"/>
    </w:rPr>
  </w:style>
  <w:style w:type="paragraph" w:customStyle="1" w:styleId="65A25AA2E15F466188C939A31592C51810">
    <w:name w:val="65A25AA2E15F466188C939A31592C51810"/>
    <w:rsid w:val="00B17BF2"/>
    <w:pPr>
      <w:spacing w:after="0" w:line="240" w:lineRule="auto"/>
    </w:pPr>
    <w:rPr>
      <w:rFonts w:eastAsiaTheme="minorHAnsi"/>
      <w:lang w:eastAsia="en-US"/>
    </w:rPr>
  </w:style>
  <w:style w:type="paragraph" w:customStyle="1" w:styleId="775C0253905143BF9AD036E83E53FB231">
    <w:name w:val="775C0253905143BF9AD036E83E53FB231"/>
    <w:rsid w:val="00B17BF2"/>
    <w:pPr>
      <w:spacing w:after="0" w:line="240" w:lineRule="auto"/>
    </w:pPr>
    <w:rPr>
      <w:rFonts w:eastAsiaTheme="minorHAnsi"/>
      <w:lang w:eastAsia="en-US"/>
    </w:rPr>
  </w:style>
  <w:style w:type="paragraph" w:customStyle="1" w:styleId="D3DD65A2679E40048327D2F77CC7A7C37">
    <w:name w:val="D3DD65A2679E40048327D2F77CC7A7C37"/>
    <w:rsid w:val="00B17BF2"/>
    <w:pPr>
      <w:spacing w:after="0" w:line="240" w:lineRule="auto"/>
    </w:pPr>
    <w:rPr>
      <w:rFonts w:eastAsiaTheme="minorHAnsi"/>
      <w:lang w:eastAsia="en-US"/>
    </w:rPr>
  </w:style>
  <w:style w:type="paragraph" w:customStyle="1" w:styleId="C5935701E37B40D7BF589CB67EFB0CB916">
    <w:name w:val="C5935701E37B40D7BF589CB67EFB0CB916"/>
    <w:rsid w:val="00B17BF2"/>
    <w:pPr>
      <w:spacing w:after="0" w:line="240" w:lineRule="auto"/>
    </w:pPr>
    <w:rPr>
      <w:rFonts w:eastAsiaTheme="minorHAnsi"/>
      <w:lang w:eastAsia="en-US"/>
    </w:rPr>
  </w:style>
  <w:style w:type="paragraph" w:customStyle="1" w:styleId="2C8EDD71D81A45BB8F3B81136731FB2E2">
    <w:name w:val="2C8EDD71D81A45BB8F3B81136731FB2E2"/>
    <w:rsid w:val="00B17BF2"/>
    <w:pPr>
      <w:spacing w:after="0" w:line="240" w:lineRule="auto"/>
    </w:pPr>
    <w:rPr>
      <w:rFonts w:eastAsiaTheme="minorHAnsi"/>
      <w:lang w:eastAsia="en-US"/>
    </w:rPr>
  </w:style>
  <w:style w:type="paragraph" w:customStyle="1" w:styleId="B4C09FCDF96E4B6786477EE1B2470D67">
    <w:name w:val="B4C09FCDF96E4B6786477EE1B2470D67"/>
    <w:rsid w:val="00B17BF2"/>
  </w:style>
  <w:style w:type="paragraph" w:customStyle="1" w:styleId="0C2A3828971A4B07B2806B12C433344A">
    <w:name w:val="0C2A3828971A4B07B2806B12C433344A"/>
    <w:rsid w:val="00B17BF2"/>
  </w:style>
  <w:style w:type="paragraph" w:customStyle="1" w:styleId="0C2A3828971A4B07B2806B12C433344A1">
    <w:name w:val="0C2A3828971A4B07B2806B12C433344A1"/>
    <w:rsid w:val="00E4585B"/>
    <w:pPr>
      <w:spacing w:after="0" w:line="240" w:lineRule="auto"/>
    </w:pPr>
    <w:rPr>
      <w:rFonts w:eastAsiaTheme="minorHAnsi"/>
      <w:lang w:eastAsia="en-US"/>
    </w:rPr>
  </w:style>
  <w:style w:type="paragraph" w:customStyle="1" w:styleId="7DD856CD61814C0B8D73C7776656E19415">
    <w:name w:val="7DD856CD61814C0B8D73C7776656E19415"/>
    <w:rsid w:val="00E4585B"/>
    <w:pPr>
      <w:spacing w:after="0" w:line="240" w:lineRule="auto"/>
    </w:pPr>
    <w:rPr>
      <w:rFonts w:eastAsiaTheme="minorHAnsi"/>
      <w:lang w:eastAsia="en-US"/>
    </w:rPr>
  </w:style>
  <w:style w:type="paragraph" w:customStyle="1" w:styleId="7303A070E59449D49FF64B2218D5BACF14">
    <w:name w:val="7303A070E59449D49FF64B2218D5BACF14"/>
    <w:rsid w:val="00E4585B"/>
    <w:pPr>
      <w:spacing w:after="0" w:line="240" w:lineRule="auto"/>
    </w:pPr>
    <w:rPr>
      <w:rFonts w:eastAsiaTheme="minorHAnsi"/>
      <w:lang w:eastAsia="en-US"/>
    </w:rPr>
  </w:style>
  <w:style w:type="paragraph" w:customStyle="1" w:styleId="65A25AA2E15F466188C939A31592C51811">
    <w:name w:val="65A25AA2E15F466188C939A31592C51811"/>
    <w:rsid w:val="00E4585B"/>
    <w:pPr>
      <w:spacing w:after="0" w:line="240" w:lineRule="auto"/>
    </w:pPr>
    <w:rPr>
      <w:rFonts w:eastAsiaTheme="minorHAnsi"/>
      <w:lang w:eastAsia="en-US"/>
    </w:rPr>
  </w:style>
  <w:style w:type="paragraph" w:customStyle="1" w:styleId="775C0253905143BF9AD036E83E53FB232">
    <w:name w:val="775C0253905143BF9AD036E83E53FB232"/>
    <w:rsid w:val="00E4585B"/>
    <w:pPr>
      <w:spacing w:after="0" w:line="240" w:lineRule="auto"/>
    </w:pPr>
    <w:rPr>
      <w:rFonts w:eastAsiaTheme="minorHAnsi"/>
      <w:lang w:eastAsia="en-US"/>
    </w:rPr>
  </w:style>
  <w:style w:type="paragraph" w:customStyle="1" w:styleId="D3DD65A2679E40048327D2F77CC7A7C38">
    <w:name w:val="D3DD65A2679E40048327D2F77CC7A7C38"/>
    <w:rsid w:val="00E4585B"/>
    <w:pPr>
      <w:spacing w:after="0" w:line="240" w:lineRule="auto"/>
    </w:pPr>
    <w:rPr>
      <w:rFonts w:eastAsiaTheme="minorHAnsi"/>
      <w:lang w:eastAsia="en-US"/>
    </w:rPr>
  </w:style>
  <w:style w:type="paragraph" w:customStyle="1" w:styleId="C5935701E37B40D7BF589CB67EFB0CB917">
    <w:name w:val="C5935701E37B40D7BF589CB67EFB0CB917"/>
    <w:rsid w:val="00E4585B"/>
    <w:pPr>
      <w:spacing w:after="0" w:line="240" w:lineRule="auto"/>
    </w:pPr>
    <w:rPr>
      <w:rFonts w:eastAsiaTheme="minorHAnsi"/>
      <w:lang w:eastAsia="en-US"/>
    </w:rPr>
  </w:style>
  <w:style w:type="paragraph" w:customStyle="1" w:styleId="2C8EDD71D81A45BB8F3B81136731FB2E3">
    <w:name w:val="2C8EDD71D81A45BB8F3B81136731FB2E3"/>
    <w:rsid w:val="00E4585B"/>
    <w:pPr>
      <w:spacing w:after="0" w:line="240" w:lineRule="auto"/>
    </w:pPr>
    <w:rPr>
      <w:rFonts w:eastAsiaTheme="minorHAnsi"/>
      <w:lang w:eastAsia="en-US"/>
    </w:rPr>
  </w:style>
  <w:style w:type="paragraph" w:customStyle="1" w:styleId="035B8B842C4C4CDDB5049E5015C9E3EF">
    <w:name w:val="035B8B842C4C4CDDB5049E5015C9E3EF"/>
    <w:rsid w:val="00E4585B"/>
    <w:pPr>
      <w:spacing w:after="0" w:line="240" w:lineRule="auto"/>
    </w:pPr>
    <w:rPr>
      <w:rFonts w:eastAsiaTheme="minorHAnsi"/>
      <w:lang w:eastAsia="en-US"/>
    </w:rPr>
  </w:style>
  <w:style w:type="paragraph" w:customStyle="1" w:styleId="17CD866B738541DD83BFF1463B48B7EC">
    <w:name w:val="17CD866B738541DD83BFF1463B48B7EC"/>
    <w:rsid w:val="004F0E58"/>
  </w:style>
  <w:style w:type="paragraph" w:customStyle="1" w:styleId="2C5A11DB71E44C549D76906BCAC5C5A6">
    <w:name w:val="2C5A11DB71E44C549D76906BCAC5C5A6"/>
    <w:rsid w:val="004F0E58"/>
  </w:style>
  <w:style w:type="paragraph" w:customStyle="1" w:styleId="7CCE2B4DDCE243558D295DE386FCD9AF">
    <w:name w:val="7CCE2B4DDCE243558D295DE386FCD9AF"/>
    <w:rsid w:val="004F0E58"/>
  </w:style>
  <w:style w:type="paragraph" w:customStyle="1" w:styleId="50E4BFA44711440EB1F626FB2D74FD4C">
    <w:name w:val="50E4BFA44711440EB1F626FB2D74FD4C"/>
    <w:rsid w:val="004F0E58"/>
  </w:style>
  <w:style w:type="paragraph" w:customStyle="1" w:styleId="35B89601FB8843DA8EBD3FD9DF6CED1A">
    <w:name w:val="35B89601FB8843DA8EBD3FD9DF6CED1A"/>
    <w:rsid w:val="004F0E58"/>
  </w:style>
  <w:style w:type="paragraph" w:customStyle="1" w:styleId="22306EB156F5474ABAB1CA6DE2D97DE2">
    <w:name w:val="22306EB156F5474ABAB1CA6DE2D97DE2"/>
    <w:rsid w:val="004F0E58"/>
  </w:style>
  <w:style w:type="paragraph" w:customStyle="1" w:styleId="1FE3EF913C044FEDB559992540530675">
    <w:name w:val="1FE3EF913C044FEDB559992540530675"/>
    <w:rsid w:val="004F0E58"/>
  </w:style>
  <w:style w:type="paragraph" w:customStyle="1" w:styleId="E5839A5FA380455884DB7528BB399D61">
    <w:name w:val="E5839A5FA380455884DB7528BB399D61"/>
    <w:rsid w:val="004F0E58"/>
  </w:style>
  <w:style w:type="paragraph" w:customStyle="1" w:styleId="448999A08F274DA4B9AFD90F14F4DBA7">
    <w:name w:val="448999A08F274DA4B9AFD90F14F4DBA7"/>
    <w:rsid w:val="004F0E58"/>
  </w:style>
  <w:style w:type="paragraph" w:customStyle="1" w:styleId="2DE158F83DD247F4BA69752C2BB93B9B">
    <w:name w:val="2DE158F83DD247F4BA69752C2BB93B9B"/>
    <w:rsid w:val="004F0E58"/>
  </w:style>
  <w:style w:type="paragraph" w:customStyle="1" w:styleId="CB1EA60BEB024800B303E18BB3F041BF">
    <w:name w:val="CB1EA60BEB024800B303E18BB3F041BF"/>
    <w:rsid w:val="004F0E58"/>
  </w:style>
  <w:style w:type="paragraph" w:customStyle="1" w:styleId="4B4486C84A0A41728A7D08C96AD213E5">
    <w:name w:val="4B4486C84A0A41728A7D08C96AD213E5"/>
    <w:rsid w:val="004F0E58"/>
  </w:style>
  <w:style w:type="paragraph" w:customStyle="1" w:styleId="BB6D9FCC66DE481791F115BAD72B5671">
    <w:name w:val="BB6D9FCC66DE481791F115BAD72B5671"/>
    <w:rsid w:val="004F0E58"/>
  </w:style>
  <w:style w:type="paragraph" w:customStyle="1" w:styleId="42E402D202A64E088EC7328E52DE30C7">
    <w:name w:val="42E402D202A64E088EC7328E52DE30C7"/>
    <w:rsid w:val="004F0E58"/>
  </w:style>
  <w:style w:type="paragraph" w:customStyle="1" w:styleId="297204E1022F4A8CB81188BAF8102DE2">
    <w:name w:val="297204E1022F4A8CB81188BAF8102DE2"/>
    <w:rsid w:val="004F0E58"/>
  </w:style>
  <w:style w:type="paragraph" w:customStyle="1" w:styleId="B8127E335A644A27B4A17FA5EFC09427">
    <w:name w:val="B8127E335A644A27B4A17FA5EFC09427"/>
    <w:rsid w:val="004F0E58"/>
  </w:style>
  <w:style w:type="paragraph" w:customStyle="1" w:styleId="32359ACAA246497A97C5D4E05B26FF1C">
    <w:name w:val="32359ACAA246497A97C5D4E05B26FF1C"/>
    <w:rsid w:val="004F0E58"/>
  </w:style>
  <w:style w:type="paragraph" w:customStyle="1" w:styleId="B474CB58CC834B7285D05DF1944DC517">
    <w:name w:val="B474CB58CC834B7285D05DF1944DC517"/>
    <w:rsid w:val="004F0E58"/>
  </w:style>
  <w:style w:type="paragraph" w:customStyle="1" w:styleId="F6E42B07308B4697B6931B26B4780C71">
    <w:name w:val="F6E42B07308B4697B6931B26B4780C71"/>
    <w:rsid w:val="004F0E58"/>
  </w:style>
  <w:style w:type="paragraph" w:customStyle="1" w:styleId="44C3F4E5A11D49118B96D3BD24CC8778">
    <w:name w:val="44C3F4E5A11D49118B96D3BD24CC8778"/>
    <w:rsid w:val="004F0E58"/>
  </w:style>
  <w:style w:type="paragraph" w:customStyle="1" w:styleId="F6E42B07308B4697B6931B26B4780C711">
    <w:name w:val="F6E42B07308B4697B6931B26B4780C711"/>
    <w:rsid w:val="005439F0"/>
    <w:pPr>
      <w:spacing w:after="0" w:line="240" w:lineRule="auto"/>
    </w:pPr>
    <w:rPr>
      <w:rFonts w:ascii="Arial Narrow" w:eastAsiaTheme="minorHAnsi" w:hAnsi="Arial Narrow"/>
      <w:lang w:eastAsia="en-US"/>
    </w:rPr>
  </w:style>
  <w:style w:type="paragraph" w:customStyle="1" w:styleId="17CD866B738541DD83BFF1463B48B7EC1">
    <w:name w:val="17CD866B738541DD83BFF1463B48B7EC1"/>
    <w:rsid w:val="005439F0"/>
    <w:pPr>
      <w:spacing w:after="0" w:line="240" w:lineRule="auto"/>
    </w:pPr>
    <w:rPr>
      <w:rFonts w:ascii="Arial Narrow" w:eastAsiaTheme="minorHAnsi" w:hAnsi="Arial Narrow"/>
      <w:lang w:eastAsia="en-US"/>
    </w:rPr>
  </w:style>
  <w:style w:type="paragraph" w:customStyle="1" w:styleId="2C5A11DB71E44C549D76906BCAC5C5A61">
    <w:name w:val="2C5A11DB71E44C549D76906BCAC5C5A61"/>
    <w:rsid w:val="005439F0"/>
    <w:pPr>
      <w:spacing w:after="0" w:line="240" w:lineRule="auto"/>
    </w:pPr>
    <w:rPr>
      <w:rFonts w:ascii="Arial Narrow" w:eastAsiaTheme="minorHAnsi" w:hAnsi="Arial Narrow"/>
      <w:lang w:eastAsia="en-US"/>
    </w:rPr>
  </w:style>
  <w:style w:type="paragraph" w:customStyle="1" w:styleId="7CCE2B4DDCE243558D295DE386FCD9AF1">
    <w:name w:val="7CCE2B4DDCE243558D295DE386FCD9AF1"/>
    <w:rsid w:val="005439F0"/>
    <w:pPr>
      <w:spacing w:after="0" w:line="240" w:lineRule="auto"/>
    </w:pPr>
    <w:rPr>
      <w:rFonts w:ascii="Arial Narrow" w:eastAsiaTheme="minorHAnsi" w:hAnsi="Arial Narrow"/>
      <w:lang w:eastAsia="en-US"/>
    </w:rPr>
  </w:style>
  <w:style w:type="paragraph" w:customStyle="1" w:styleId="7DD856CD61814C0B8D73C7776656E19416">
    <w:name w:val="7DD856CD61814C0B8D73C7776656E19416"/>
    <w:rsid w:val="005439F0"/>
    <w:pPr>
      <w:spacing w:after="0" w:line="240" w:lineRule="auto"/>
    </w:pPr>
    <w:rPr>
      <w:rFonts w:ascii="Arial Narrow" w:eastAsiaTheme="minorHAnsi" w:hAnsi="Arial Narrow"/>
      <w:lang w:eastAsia="en-US"/>
    </w:rPr>
  </w:style>
  <w:style w:type="paragraph" w:customStyle="1" w:styleId="7303A070E59449D49FF64B2218D5BACF15">
    <w:name w:val="7303A070E59449D49FF64B2218D5BACF15"/>
    <w:rsid w:val="005439F0"/>
    <w:pPr>
      <w:spacing w:after="0" w:line="240" w:lineRule="auto"/>
    </w:pPr>
    <w:rPr>
      <w:rFonts w:ascii="Arial Narrow" w:eastAsiaTheme="minorHAnsi" w:hAnsi="Arial Narrow"/>
      <w:lang w:eastAsia="en-US"/>
    </w:rPr>
  </w:style>
  <w:style w:type="paragraph" w:customStyle="1" w:styleId="65A25AA2E15F466188C939A31592C51812">
    <w:name w:val="65A25AA2E15F466188C939A31592C51812"/>
    <w:rsid w:val="005439F0"/>
    <w:pPr>
      <w:spacing w:after="0" w:line="240" w:lineRule="auto"/>
    </w:pPr>
    <w:rPr>
      <w:rFonts w:ascii="Arial Narrow" w:eastAsiaTheme="minorHAnsi" w:hAnsi="Arial Narrow"/>
      <w:lang w:eastAsia="en-US"/>
    </w:rPr>
  </w:style>
  <w:style w:type="paragraph" w:customStyle="1" w:styleId="359BE96BDCF946DFAED90CFDF534CA44">
    <w:name w:val="359BE96BDCF946DFAED90CFDF534CA44"/>
    <w:rsid w:val="005439F0"/>
    <w:pPr>
      <w:spacing w:after="0" w:line="240" w:lineRule="auto"/>
    </w:pPr>
    <w:rPr>
      <w:rFonts w:ascii="Arial Narrow" w:eastAsiaTheme="minorHAnsi" w:hAnsi="Arial Narrow"/>
      <w:lang w:eastAsia="en-US"/>
    </w:rPr>
  </w:style>
  <w:style w:type="paragraph" w:customStyle="1" w:styleId="775C0253905143BF9AD036E83E53FB233">
    <w:name w:val="775C0253905143BF9AD036E83E53FB233"/>
    <w:rsid w:val="005439F0"/>
    <w:pPr>
      <w:spacing w:after="0" w:line="240" w:lineRule="auto"/>
    </w:pPr>
    <w:rPr>
      <w:rFonts w:ascii="Arial Narrow" w:eastAsiaTheme="minorHAnsi" w:hAnsi="Arial Narrow"/>
      <w:lang w:eastAsia="en-US"/>
    </w:rPr>
  </w:style>
  <w:style w:type="paragraph" w:customStyle="1" w:styleId="D3DD65A2679E40048327D2F77CC7A7C39">
    <w:name w:val="D3DD65A2679E40048327D2F77CC7A7C39"/>
    <w:rsid w:val="005439F0"/>
    <w:pPr>
      <w:spacing w:after="0" w:line="240" w:lineRule="auto"/>
    </w:pPr>
    <w:rPr>
      <w:rFonts w:ascii="Arial Narrow" w:eastAsiaTheme="minorHAnsi" w:hAnsi="Arial Narrow"/>
      <w:lang w:eastAsia="en-US"/>
    </w:rPr>
  </w:style>
  <w:style w:type="paragraph" w:customStyle="1" w:styleId="C5935701E37B40D7BF589CB67EFB0CB918">
    <w:name w:val="C5935701E37B40D7BF589CB67EFB0CB918"/>
    <w:rsid w:val="005439F0"/>
    <w:pPr>
      <w:spacing w:after="0" w:line="240" w:lineRule="auto"/>
    </w:pPr>
    <w:rPr>
      <w:rFonts w:ascii="Arial Narrow" w:eastAsiaTheme="minorHAnsi" w:hAnsi="Arial Narrow"/>
      <w:lang w:eastAsia="en-US"/>
    </w:rPr>
  </w:style>
  <w:style w:type="paragraph" w:customStyle="1" w:styleId="2C8EDD71D81A45BB8F3B81136731FB2E4">
    <w:name w:val="2C8EDD71D81A45BB8F3B81136731FB2E4"/>
    <w:rsid w:val="005439F0"/>
    <w:pPr>
      <w:spacing w:after="0" w:line="240" w:lineRule="auto"/>
    </w:pPr>
    <w:rPr>
      <w:rFonts w:ascii="Arial Narrow" w:eastAsiaTheme="minorHAnsi" w:hAnsi="Arial Narrow"/>
      <w:lang w:eastAsia="en-US"/>
    </w:rPr>
  </w:style>
  <w:style w:type="paragraph" w:customStyle="1" w:styleId="035B8B842C4C4CDDB5049E5015C9E3EF1">
    <w:name w:val="035B8B842C4C4CDDB5049E5015C9E3EF1"/>
    <w:rsid w:val="005439F0"/>
    <w:pPr>
      <w:spacing w:after="0" w:line="240" w:lineRule="auto"/>
    </w:pPr>
    <w:rPr>
      <w:rFonts w:ascii="Arial Narrow" w:eastAsiaTheme="minorHAnsi" w:hAnsi="Arial Narrow"/>
      <w:lang w:eastAsia="en-US"/>
    </w:rPr>
  </w:style>
  <w:style w:type="paragraph" w:customStyle="1" w:styleId="687595887A9746DD9D87DC6598B9B6A2">
    <w:name w:val="687595887A9746DD9D87DC6598B9B6A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2">
    <w:name w:val="F6E42B07308B4697B6931B26B4780C712"/>
    <w:rsid w:val="005439F0"/>
    <w:pPr>
      <w:spacing w:after="0" w:line="240" w:lineRule="auto"/>
    </w:pPr>
    <w:rPr>
      <w:rFonts w:ascii="Arial Narrow" w:eastAsiaTheme="minorHAnsi" w:hAnsi="Arial Narrow"/>
      <w:lang w:eastAsia="en-US"/>
    </w:rPr>
  </w:style>
  <w:style w:type="paragraph" w:customStyle="1" w:styleId="17CD866B738541DD83BFF1463B48B7EC2">
    <w:name w:val="17CD866B738541DD83BFF1463B48B7EC2"/>
    <w:rsid w:val="005439F0"/>
    <w:pPr>
      <w:spacing w:after="0" w:line="240" w:lineRule="auto"/>
    </w:pPr>
    <w:rPr>
      <w:rFonts w:ascii="Arial Narrow" w:eastAsiaTheme="minorHAnsi" w:hAnsi="Arial Narrow"/>
      <w:lang w:eastAsia="en-US"/>
    </w:rPr>
  </w:style>
  <w:style w:type="paragraph" w:customStyle="1" w:styleId="2C5A11DB71E44C549D76906BCAC5C5A62">
    <w:name w:val="2C5A11DB71E44C549D76906BCAC5C5A62"/>
    <w:rsid w:val="005439F0"/>
    <w:pPr>
      <w:spacing w:after="0" w:line="240" w:lineRule="auto"/>
    </w:pPr>
    <w:rPr>
      <w:rFonts w:ascii="Arial Narrow" w:eastAsiaTheme="minorHAnsi" w:hAnsi="Arial Narrow"/>
      <w:lang w:eastAsia="en-US"/>
    </w:rPr>
  </w:style>
  <w:style w:type="paragraph" w:customStyle="1" w:styleId="7CCE2B4DDCE243558D295DE386FCD9AF2">
    <w:name w:val="7CCE2B4DDCE243558D295DE386FCD9AF2"/>
    <w:rsid w:val="005439F0"/>
    <w:pPr>
      <w:spacing w:after="0" w:line="240" w:lineRule="auto"/>
    </w:pPr>
    <w:rPr>
      <w:rFonts w:ascii="Arial Narrow" w:eastAsiaTheme="minorHAnsi" w:hAnsi="Arial Narrow"/>
      <w:lang w:eastAsia="en-US"/>
    </w:rPr>
  </w:style>
  <w:style w:type="paragraph" w:customStyle="1" w:styleId="7DD856CD61814C0B8D73C7776656E19417">
    <w:name w:val="7DD856CD61814C0B8D73C7776656E19417"/>
    <w:rsid w:val="005439F0"/>
    <w:pPr>
      <w:spacing w:after="0" w:line="240" w:lineRule="auto"/>
    </w:pPr>
    <w:rPr>
      <w:rFonts w:ascii="Arial Narrow" w:eastAsiaTheme="minorHAnsi" w:hAnsi="Arial Narrow"/>
      <w:lang w:eastAsia="en-US"/>
    </w:rPr>
  </w:style>
  <w:style w:type="paragraph" w:customStyle="1" w:styleId="7303A070E59449D49FF64B2218D5BACF16">
    <w:name w:val="7303A070E59449D49FF64B2218D5BACF16"/>
    <w:rsid w:val="005439F0"/>
    <w:pPr>
      <w:spacing w:after="0" w:line="240" w:lineRule="auto"/>
    </w:pPr>
    <w:rPr>
      <w:rFonts w:ascii="Arial Narrow" w:eastAsiaTheme="minorHAnsi" w:hAnsi="Arial Narrow"/>
      <w:lang w:eastAsia="en-US"/>
    </w:rPr>
  </w:style>
  <w:style w:type="paragraph" w:customStyle="1" w:styleId="65A25AA2E15F466188C939A31592C51813">
    <w:name w:val="65A25AA2E15F466188C939A31592C51813"/>
    <w:rsid w:val="005439F0"/>
    <w:pPr>
      <w:spacing w:after="0" w:line="240" w:lineRule="auto"/>
    </w:pPr>
    <w:rPr>
      <w:rFonts w:ascii="Arial Narrow" w:eastAsiaTheme="minorHAnsi" w:hAnsi="Arial Narrow"/>
      <w:lang w:eastAsia="en-US"/>
    </w:rPr>
  </w:style>
  <w:style w:type="paragraph" w:customStyle="1" w:styleId="359BE96BDCF946DFAED90CFDF534CA441">
    <w:name w:val="359BE96BDCF946DFAED90CFDF534CA441"/>
    <w:rsid w:val="005439F0"/>
    <w:pPr>
      <w:spacing w:after="0" w:line="240" w:lineRule="auto"/>
    </w:pPr>
    <w:rPr>
      <w:rFonts w:ascii="Arial Narrow" w:eastAsiaTheme="minorHAnsi" w:hAnsi="Arial Narrow"/>
      <w:lang w:eastAsia="en-US"/>
    </w:rPr>
  </w:style>
  <w:style w:type="paragraph" w:customStyle="1" w:styleId="775C0253905143BF9AD036E83E53FB234">
    <w:name w:val="775C0253905143BF9AD036E83E53FB234"/>
    <w:rsid w:val="005439F0"/>
    <w:pPr>
      <w:spacing w:after="0" w:line="240" w:lineRule="auto"/>
    </w:pPr>
    <w:rPr>
      <w:rFonts w:ascii="Arial Narrow" w:eastAsiaTheme="minorHAnsi" w:hAnsi="Arial Narrow"/>
      <w:lang w:eastAsia="en-US"/>
    </w:rPr>
  </w:style>
  <w:style w:type="paragraph" w:customStyle="1" w:styleId="2930128F1091406095B187E4E0A90370">
    <w:name w:val="2930128F1091406095B187E4E0A90370"/>
    <w:rsid w:val="005439F0"/>
    <w:pPr>
      <w:spacing w:after="0" w:line="240" w:lineRule="auto"/>
    </w:pPr>
    <w:rPr>
      <w:rFonts w:ascii="Arial Narrow" w:eastAsiaTheme="minorHAnsi" w:hAnsi="Arial Narrow"/>
      <w:lang w:eastAsia="en-US"/>
    </w:rPr>
  </w:style>
  <w:style w:type="paragraph" w:customStyle="1" w:styleId="D3DD65A2679E40048327D2F77CC7A7C310">
    <w:name w:val="D3DD65A2679E40048327D2F77CC7A7C310"/>
    <w:rsid w:val="005439F0"/>
    <w:pPr>
      <w:spacing w:after="0" w:line="240" w:lineRule="auto"/>
    </w:pPr>
    <w:rPr>
      <w:rFonts w:ascii="Arial Narrow" w:eastAsiaTheme="minorHAnsi" w:hAnsi="Arial Narrow"/>
      <w:lang w:eastAsia="en-US"/>
    </w:rPr>
  </w:style>
  <w:style w:type="paragraph" w:customStyle="1" w:styleId="C5935701E37B40D7BF589CB67EFB0CB919">
    <w:name w:val="C5935701E37B40D7BF589CB67EFB0CB919"/>
    <w:rsid w:val="005439F0"/>
    <w:pPr>
      <w:spacing w:after="0" w:line="240" w:lineRule="auto"/>
    </w:pPr>
    <w:rPr>
      <w:rFonts w:ascii="Arial Narrow" w:eastAsiaTheme="minorHAnsi" w:hAnsi="Arial Narrow"/>
      <w:lang w:eastAsia="en-US"/>
    </w:rPr>
  </w:style>
  <w:style w:type="paragraph" w:customStyle="1" w:styleId="2C8EDD71D81A45BB8F3B81136731FB2E5">
    <w:name w:val="2C8EDD71D81A45BB8F3B81136731FB2E5"/>
    <w:rsid w:val="005439F0"/>
    <w:pPr>
      <w:spacing w:after="0" w:line="240" w:lineRule="auto"/>
    </w:pPr>
    <w:rPr>
      <w:rFonts w:ascii="Arial Narrow" w:eastAsiaTheme="minorHAnsi" w:hAnsi="Arial Narrow"/>
      <w:lang w:eastAsia="en-US"/>
    </w:rPr>
  </w:style>
  <w:style w:type="paragraph" w:customStyle="1" w:styleId="035B8B842C4C4CDDB5049E5015C9E3EF2">
    <w:name w:val="035B8B842C4C4CDDB5049E5015C9E3EF2"/>
    <w:rsid w:val="005439F0"/>
    <w:pPr>
      <w:spacing w:after="0" w:line="240" w:lineRule="auto"/>
    </w:pPr>
    <w:rPr>
      <w:rFonts w:ascii="Arial Narrow" w:eastAsiaTheme="minorHAnsi" w:hAnsi="Arial Narrow"/>
      <w:lang w:eastAsia="en-US"/>
    </w:rPr>
  </w:style>
  <w:style w:type="paragraph" w:customStyle="1" w:styleId="687595887A9746DD9D87DC6598B9B6A21">
    <w:name w:val="687595887A9746DD9D87DC6598B9B6A21"/>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3">
    <w:name w:val="F6E42B07308B4697B6931B26B4780C713"/>
    <w:rsid w:val="005439F0"/>
    <w:pPr>
      <w:spacing w:after="0" w:line="240" w:lineRule="auto"/>
    </w:pPr>
    <w:rPr>
      <w:rFonts w:ascii="Arial Narrow" w:eastAsiaTheme="minorHAnsi" w:hAnsi="Arial Narrow"/>
      <w:lang w:eastAsia="en-US"/>
    </w:rPr>
  </w:style>
  <w:style w:type="paragraph" w:customStyle="1" w:styleId="17CD866B738541DD83BFF1463B48B7EC3">
    <w:name w:val="17CD866B738541DD83BFF1463B48B7EC3"/>
    <w:rsid w:val="005439F0"/>
    <w:pPr>
      <w:spacing w:after="0" w:line="240" w:lineRule="auto"/>
    </w:pPr>
    <w:rPr>
      <w:rFonts w:ascii="Arial Narrow" w:eastAsiaTheme="minorHAnsi" w:hAnsi="Arial Narrow"/>
      <w:lang w:eastAsia="en-US"/>
    </w:rPr>
  </w:style>
  <w:style w:type="paragraph" w:customStyle="1" w:styleId="2C5A11DB71E44C549D76906BCAC5C5A63">
    <w:name w:val="2C5A11DB71E44C549D76906BCAC5C5A63"/>
    <w:rsid w:val="005439F0"/>
    <w:pPr>
      <w:spacing w:after="0" w:line="240" w:lineRule="auto"/>
    </w:pPr>
    <w:rPr>
      <w:rFonts w:ascii="Arial Narrow" w:eastAsiaTheme="minorHAnsi" w:hAnsi="Arial Narrow"/>
      <w:lang w:eastAsia="en-US"/>
    </w:rPr>
  </w:style>
  <w:style w:type="paragraph" w:customStyle="1" w:styleId="7CCE2B4DDCE243558D295DE386FCD9AF3">
    <w:name w:val="7CCE2B4DDCE243558D295DE386FCD9AF3"/>
    <w:rsid w:val="005439F0"/>
    <w:pPr>
      <w:spacing w:after="0" w:line="240" w:lineRule="auto"/>
    </w:pPr>
    <w:rPr>
      <w:rFonts w:ascii="Arial Narrow" w:eastAsiaTheme="minorHAnsi" w:hAnsi="Arial Narrow"/>
      <w:lang w:eastAsia="en-US"/>
    </w:rPr>
  </w:style>
  <w:style w:type="paragraph" w:customStyle="1" w:styleId="7DD856CD61814C0B8D73C7776656E19418">
    <w:name w:val="7DD856CD61814C0B8D73C7776656E19418"/>
    <w:rsid w:val="005439F0"/>
    <w:pPr>
      <w:spacing w:after="0" w:line="240" w:lineRule="auto"/>
    </w:pPr>
    <w:rPr>
      <w:rFonts w:ascii="Arial Narrow" w:eastAsiaTheme="minorHAnsi" w:hAnsi="Arial Narrow"/>
      <w:lang w:eastAsia="en-US"/>
    </w:rPr>
  </w:style>
  <w:style w:type="paragraph" w:customStyle="1" w:styleId="7303A070E59449D49FF64B2218D5BACF17">
    <w:name w:val="7303A070E59449D49FF64B2218D5BACF17"/>
    <w:rsid w:val="005439F0"/>
    <w:pPr>
      <w:spacing w:after="0" w:line="240" w:lineRule="auto"/>
    </w:pPr>
    <w:rPr>
      <w:rFonts w:ascii="Arial Narrow" w:eastAsiaTheme="minorHAnsi" w:hAnsi="Arial Narrow"/>
      <w:lang w:eastAsia="en-US"/>
    </w:rPr>
  </w:style>
  <w:style w:type="paragraph" w:customStyle="1" w:styleId="65A25AA2E15F466188C939A31592C51814">
    <w:name w:val="65A25AA2E15F466188C939A31592C51814"/>
    <w:rsid w:val="005439F0"/>
    <w:pPr>
      <w:spacing w:after="0" w:line="240" w:lineRule="auto"/>
    </w:pPr>
    <w:rPr>
      <w:rFonts w:ascii="Arial Narrow" w:eastAsiaTheme="minorHAnsi" w:hAnsi="Arial Narrow"/>
      <w:lang w:eastAsia="en-US"/>
    </w:rPr>
  </w:style>
  <w:style w:type="paragraph" w:customStyle="1" w:styleId="359BE96BDCF946DFAED90CFDF534CA442">
    <w:name w:val="359BE96BDCF946DFAED90CFDF534CA442"/>
    <w:rsid w:val="005439F0"/>
    <w:pPr>
      <w:spacing w:after="0" w:line="240" w:lineRule="auto"/>
    </w:pPr>
    <w:rPr>
      <w:rFonts w:ascii="Arial Narrow" w:eastAsiaTheme="minorHAnsi" w:hAnsi="Arial Narrow"/>
      <w:lang w:eastAsia="en-US"/>
    </w:rPr>
  </w:style>
  <w:style w:type="paragraph" w:customStyle="1" w:styleId="775C0253905143BF9AD036E83E53FB235">
    <w:name w:val="775C0253905143BF9AD036E83E53FB235"/>
    <w:rsid w:val="005439F0"/>
    <w:pPr>
      <w:spacing w:after="0" w:line="240" w:lineRule="auto"/>
    </w:pPr>
    <w:rPr>
      <w:rFonts w:ascii="Arial Narrow" w:eastAsiaTheme="minorHAnsi" w:hAnsi="Arial Narrow"/>
      <w:lang w:eastAsia="en-US"/>
    </w:rPr>
  </w:style>
  <w:style w:type="paragraph" w:customStyle="1" w:styleId="2930128F1091406095B187E4E0A903701">
    <w:name w:val="2930128F1091406095B187E4E0A903701"/>
    <w:rsid w:val="005439F0"/>
    <w:pPr>
      <w:spacing w:after="0" w:line="240" w:lineRule="auto"/>
    </w:pPr>
    <w:rPr>
      <w:rFonts w:ascii="Arial Narrow" w:eastAsiaTheme="minorHAnsi" w:hAnsi="Arial Narrow"/>
      <w:lang w:eastAsia="en-US"/>
    </w:rPr>
  </w:style>
  <w:style w:type="paragraph" w:customStyle="1" w:styleId="D3DD65A2679E40048327D2F77CC7A7C311">
    <w:name w:val="D3DD65A2679E40048327D2F77CC7A7C311"/>
    <w:rsid w:val="005439F0"/>
    <w:pPr>
      <w:spacing w:after="0" w:line="240" w:lineRule="auto"/>
    </w:pPr>
    <w:rPr>
      <w:rFonts w:ascii="Arial Narrow" w:eastAsiaTheme="minorHAnsi" w:hAnsi="Arial Narrow"/>
      <w:lang w:eastAsia="en-US"/>
    </w:rPr>
  </w:style>
  <w:style w:type="paragraph" w:customStyle="1" w:styleId="C5935701E37B40D7BF589CB67EFB0CB920">
    <w:name w:val="C5935701E37B40D7BF589CB67EFB0CB920"/>
    <w:rsid w:val="005439F0"/>
    <w:pPr>
      <w:spacing w:after="0" w:line="240" w:lineRule="auto"/>
    </w:pPr>
    <w:rPr>
      <w:rFonts w:ascii="Arial Narrow" w:eastAsiaTheme="minorHAnsi" w:hAnsi="Arial Narrow"/>
      <w:lang w:eastAsia="en-US"/>
    </w:rPr>
  </w:style>
  <w:style w:type="paragraph" w:customStyle="1" w:styleId="2C8EDD71D81A45BB8F3B81136731FB2E6">
    <w:name w:val="2C8EDD71D81A45BB8F3B81136731FB2E6"/>
    <w:rsid w:val="005439F0"/>
    <w:pPr>
      <w:spacing w:after="0" w:line="240" w:lineRule="auto"/>
    </w:pPr>
    <w:rPr>
      <w:rFonts w:ascii="Arial Narrow" w:eastAsiaTheme="minorHAnsi" w:hAnsi="Arial Narrow"/>
      <w:lang w:eastAsia="en-US"/>
    </w:rPr>
  </w:style>
  <w:style w:type="paragraph" w:customStyle="1" w:styleId="035B8B842C4C4CDDB5049E5015C9E3EF3">
    <w:name w:val="035B8B842C4C4CDDB5049E5015C9E3EF3"/>
    <w:rsid w:val="005439F0"/>
    <w:pPr>
      <w:spacing w:after="0" w:line="240" w:lineRule="auto"/>
    </w:pPr>
    <w:rPr>
      <w:rFonts w:ascii="Arial Narrow" w:eastAsiaTheme="minorHAnsi" w:hAnsi="Arial Narrow"/>
      <w:lang w:eastAsia="en-US"/>
    </w:rPr>
  </w:style>
  <w:style w:type="paragraph" w:customStyle="1" w:styleId="687595887A9746DD9D87DC6598B9B6A22">
    <w:name w:val="687595887A9746DD9D87DC6598B9B6A2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4">
    <w:name w:val="F6E42B07308B4697B6931B26B4780C714"/>
    <w:rsid w:val="005439F0"/>
    <w:pPr>
      <w:spacing w:after="0" w:line="240" w:lineRule="auto"/>
    </w:pPr>
    <w:rPr>
      <w:rFonts w:ascii="Arial Narrow" w:eastAsiaTheme="minorHAnsi" w:hAnsi="Arial Narrow"/>
      <w:lang w:eastAsia="en-US"/>
    </w:rPr>
  </w:style>
  <w:style w:type="paragraph" w:customStyle="1" w:styleId="17CD866B738541DD83BFF1463B48B7EC4">
    <w:name w:val="17CD866B738541DD83BFF1463B48B7EC4"/>
    <w:rsid w:val="005439F0"/>
    <w:pPr>
      <w:spacing w:after="0" w:line="240" w:lineRule="auto"/>
    </w:pPr>
    <w:rPr>
      <w:rFonts w:ascii="Arial Narrow" w:eastAsiaTheme="minorHAnsi" w:hAnsi="Arial Narrow"/>
      <w:lang w:eastAsia="en-US"/>
    </w:rPr>
  </w:style>
  <w:style w:type="paragraph" w:customStyle="1" w:styleId="2C5A11DB71E44C549D76906BCAC5C5A64">
    <w:name w:val="2C5A11DB71E44C549D76906BCAC5C5A64"/>
    <w:rsid w:val="005439F0"/>
    <w:pPr>
      <w:spacing w:after="0" w:line="240" w:lineRule="auto"/>
    </w:pPr>
    <w:rPr>
      <w:rFonts w:ascii="Arial Narrow" w:eastAsiaTheme="minorHAnsi" w:hAnsi="Arial Narrow"/>
      <w:lang w:eastAsia="en-US"/>
    </w:rPr>
  </w:style>
  <w:style w:type="paragraph" w:customStyle="1" w:styleId="7CCE2B4DDCE243558D295DE386FCD9AF4">
    <w:name w:val="7CCE2B4DDCE243558D295DE386FCD9AF4"/>
    <w:rsid w:val="005439F0"/>
    <w:pPr>
      <w:spacing w:after="0" w:line="240" w:lineRule="auto"/>
    </w:pPr>
    <w:rPr>
      <w:rFonts w:ascii="Arial Narrow" w:eastAsiaTheme="minorHAnsi" w:hAnsi="Arial Narrow"/>
      <w:lang w:eastAsia="en-US"/>
    </w:rPr>
  </w:style>
  <w:style w:type="paragraph" w:customStyle="1" w:styleId="7DD856CD61814C0B8D73C7776656E19419">
    <w:name w:val="7DD856CD61814C0B8D73C7776656E19419"/>
    <w:rsid w:val="005439F0"/>
    <w:pPr>
      <w:spacing w:after="0" w:line="240" w:lineRule="auto"/>
    </w:pPr>
    <w:rPr>
      <w:rFonts w:ascii="Arial Narrow" w:eastAsiaTheme="minorHAnsi" w:hAnsi="Arial Narrow"/>
      <w:lang w:eastAsia="en-US"/>
    </w:rPr>
  </w:style>
  <w:style w:type="paragraph" w:customStyle="1" w:styleId="7303A070E59449D49FF64B2218D5BACF18">
    <w:name w:val="7303A070E59449D49FF64B2218D5BACF18"/>
    <w:rsid w:val="005439F0"/>
    <w:pPr>
      <w:spacing w:after="0" w:line="240" w:lineRule="auto"/>
    </w:pPr>
    <w:rPr>
      <w:rFonts w:ascii="Arial Narrow" w:eastAsiaTheme="minorHAnsi" w:hAnsi="Arial Narrow"/>
      <w:lang w:eastAsia="en-US"/>
    </w:rPr>
  </w:style>
  <w:style w:type="paragraph" w:customStyle="1" w:styleId="65A25AA2E15F466188C939A31592C51815">
    <w:name w:val="65A25AA2E15F466188C939A31592C51815"/>
    <w:rsid w:val="005439F0"/>
    <w:pPr>
      <w:spacing w:after="0" w:line="240" w:lineRule="auto"/>
    </w:pPr>
    <w:rPr>
      <w:rFonts w:ascii="Arial Narrow" w:eastAsiaTheme="minorHAnsi" w:hAnsi="Arial Narrow"/>
      <w:lang w:eastAsia="en-US"/>
    </w:rPr>
  </w:style>
  <w:style w:type="paragraph" w:customStyle="1" w:styleId="359BE96BDCF946DFAED90CFDF534CA443">
    <w:name w:val="359BE96BDCF946DFAED90CFDF534CA443"/>
    <w:rsid w:val="005439F0"/>
    <w:pPr>
      <w:spacing w:after="0" w:line="240" w:lineRule="auto"/>
    </w:pPr>
    <w:rPr>
      <w:rFonts w:ascii="Arial Narrow" w:eastAsiaTheme="minorHAnsi" w:hAnsi="Arial Narrow"/>
      <w:lang w:eastAsia="en-US"/>
    </w:rPr>
  </w:style>
  <w:style w:type="paragraph" w:customStyle="1" w:styleId="775C0253905143BF9AD036E83E53FB236">
    <w:name w:val="775C0253905143BF9AD036E83E53FB236"/>
    <w:rsid w:val="005439F0"/>
    <w:pPr>
      <w:spacing w:after="0" w:line="240" w:lineRule="auto"/>
    </w:pPr>
    <w:rPr>
      <w:rFonts w:ascii="Arial Narrow" w:eastAsiaTheme="minorHAnsi" w:hAnsi="Arial Narrow"/>
      <w:lang w:eastAsia="en-US"/>
    </w:rPr>
  </w:style>
  <w:style w:type="paragraph" w:customStyle="1" w:styleId="2930128F1091406095B187E4E0A903702">
    <w:name w:val="2930128F1091406095B187E4E0A903702"/>
    <w:rsid w:val="005439F0"/>
    <w:pPr>
      <w:spacing w:after="0" w:line="240" w:lineRule="auto"/>
    </w:pPr>
    <w:rPr>
      <w:rFonts w:ascii="Arial Narrow" w:eastAsiaTheme="minorHAnsi" w:hAnsi="Arial Narrow"/>
      <w:lang w:eastAsia="en-US"/>
    </w:rPr>
  </w:style>
  <w:style w:type="paragraph" w:customStyle="1" w:styleId="D3DD65A2679E40048327D2F77CC7A7C312">
    <w:name w:val="D3DD65A2679E40048327D2F77CC7A7C312"/>
    <w:rsid w:val="005439F0"/>
    <w:pPr>
      <w:spacing w:after="0" w:line="240" w:lineRule="auto"/>
    </w:pPr>
    <w:rPr>
      <w:rFonts w:ascii="Arial Narrow" w:eastAsiaTheme="minorHAnsi" w:hAnsi="Arial Narrow"/>
      <w:lang w:eastAsia="en-US"/>
    </w:rPr>
  </w:style>
  <w:style w:type="paragraph" w:customStyle="1" w:styleId="C5935701E37B40D7BF589CB67EFB0CB921">
    <w:name w:val="C5935701E37B40D7BF589CB67EFB0CB921"/>
    <w:rsid w:val="005439F0"/>
    <w:pPr>
      <w:spacing w:after="0" w:line="240" w:lineRule="auto"/>
    </w:pPr>
    <w:rPr>
      <w:rFonts w:ascii="Arial Narrow" w:eastAsiaTheme="minorHAnsi" w:hAnsi="Arial Narrow"/>
      <w:lang w:eastAsia="en-US"/>
    </w:rPr>
  </w:style>
  <w:style w:type="paragraph" w:customStyle="1" w:styleId="2C8EDD71D81A45BB8F3B81136731FB2E7">
    <w:name w:val="2C8EDD71D81A45BB8F3B81136731FB2E7"/>
    <w:rsid w:val="005439F0"/>
    <w:pPr>
      <w:spacing w:after="0" w:line="240" w:lineRule="auto"/>
    </w:pPr>
    <w:rPr>
      <w:rFonts w:ascii="Arial Narrow" w:eastAsiaTheme="minorHAnsi" w:hAnsi="Arial Narrow"/>
      <w:lang w:eastAsia="en-US"/>
    </w:rPr>
  </w:style>
  <w:style w:type="paragraph" w:customStyle="1" w:styleId="035B8B842C4C4CDDB5049E5015C9E3EF4">
    <w:name w:val="035B8B842C4C4CDDB5049E5015C9E3EF4"/>
    <w:rsid w:val="005439F0"/>
    <w:pPr>
      <w:spacing w:after="0" w:line="240" w:lineRule="auto"/>
    </w:pPr>
    <w:rPr>
      <w:rFonts w:ascii="Arial Narrow" w:eastAsiaTheme="minorHAnsi" w:hAnsi="Arial Narrow"/>
      <w:lang w:eastAsia="en-US"/>
    </w:rPr>
  </w:style>
  <w:style w:type="paragraph" w:customStyle="1" w:styleId="687595887A9746DD9D87DC6598B9B6A23">
    <w:name w:val="687595887A9746DD9D87DC6598B9B6A23"/>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9CA373AB9CEA47A38044F4A70E1190F3">
    <w:name w:val="9CA373AB9CEA47A38044F4A70E1190F3"/>
    <w:rsid w:val="002A4F16"/>
  </w:style>
  <w:style w:type="paragraph" w:customStyle="1" w:styleId="17CD866B738541DD83BFF1463B48B7EC5">
    <w:name w:val="17CD866B738541DD83BFF1463B48B7EC5"/>
    <w:rsid w:val="00267DC2"/>
    <w:pPr>
      <w:spacing w:after="0" w:line="240" w:lineRule="auto"/>
    </w:pPr>
    <w:rPr>
      <w:rFonts w:ascii="Arial Narrow" w:eastAsiaTheme="minorHAnsi" w:hAnsi="Arial Narrow"/>
      <w:lang w:eastAsia="en-US"/>
    </w:rPr>
  </w:style>
  <w:style w:type="paragraph" w:customStyle="1" w:styleId="2C5A11DB71E44C549D76906BCAC5C5A65">
    <w:name w:val="2C5A11DB71E44C549D76906BCAC5C5A65"/>
    <w:rsid w:val="00267DC2"/>
    <w:pPr>
      <w:spacing w:after="0" w:line="240" w:lineRule="auto"/>
    </w:pPr>
    <w:rPr>
      <w:rFonts w:ascii="Arial Narrow" w:eastAsiaTheme="minorHAnsi" w:hAnsi="Arial Narrow"/>
      <w:lang w:eastAsia="en-US"/>
    </w:rPr>
  </w:style>
  <w:style w:type="paragraph" w:customStyle="1" w:styleId="7CCE2B4DDCE243558D295DE386FCD9AF5">
    <w:name w:val="7CCE2B4DDCE243558D295DE386FCD9AF5"/>
    <w:rsid w:val="00267DC2"/>
    <w:pPr>
      <w:spacing w:after="0" w:line="240" w:lineRule="auto"/>
    </w:pPr>
    <w:rPr>
      <w:rFonts w:ascii="Arial Narrow" w:eastAsiaTheme="minorHAnsi" w:hAnsi="Arial Narrow"/>
      <w:lang w:eastAsia="en-US"/>
    </w:rPr>
  </w:style>
  <w:style w:type="paragraph" w:customStyle="1" w:styleId="7DD856CD61814C0B8D73C7776656E19420">
    <w:name w:val="7DD856CD61814C0B8D73C7776656E19420"/>
    <w:rsid w:val="00267DC2"/>
    <w:pPr>
      <w:spacing w:after="0" w:line="240" w:lineRule="auto"/>
    </w:pPr>
    <w:rPr>
      <w:rFonts w:ascii="Arial Narrow" w:eastAsiaTheme="minorHAnsi" w:hAnsi="Arial Narrow"/>
      <w:lang w:eastAsia="en-US"/>
    </w:rPr>
  </w:style>
  <w:style w:type="paragraph" w:customStyle="1" w:styleId="7303A070E59449D49FF64B2218D5BACF19">
    <w:name w:val="7303A070E59449D49FF64B2218D5BACF19"/>
    <w:rsid w:val="00267DC2"/>
    <w:pPr>
      <w:spacing w:after="0" w:line="240" w:lineRule="auto"/>
    </w:pPr>
    <w:rPr>
      <w:rFonts w:ascii="Arial Narrow" w:eastAsiaTheme="minorHAnsi" w:hAnsi="Arial Narrow"/>
      <w:lang w:eastAsia="en-US"/>
    </w:rPr>
  </w:style>
  <w:style w:type="paragraph" w:customStyle="1" w:styleId="65A25AA2E15F466188C939A31592C51816">
    <w:name w:val="65A25AA2E15F466188C939A31592C51816"/>
    <w:rsid w:val="00267DC2"/>
    <w:pPr>
      <w:spacing w:after="0" w:line="240" w:lineRule="auto"/>
    </w:pPr>
    <w:rPr>
      <w:rFonts w:ascii="Arial Narrow" w:eastAsiaTheme="minorHAnsi" w:hAnsi="Arial Narrow"/>
      <w:lang w:eastAsia="en-US"/>
    </w:rPr>
  </w:style>
  <w:style w:type="paragraph" w:customStyle="1" w:styleId="359BE96BDCF946DFAED90CFDF534CA444">
    <w:name w:val="359BE96BDCF946DFAED90CFDF534CA444"/>
    <w:rsid w:val="00267DC2"/>
    <w:pPr>
      <w:spacing w:after="0" w:line="240" w:lineRule="auto"/>
    </w:pPr>
    <w:rPr>
      <w:rFonts w:ascii="Arial Narrow" w:eastAsiaTheme="minorHAnsi" w:hAnsi="Arial Narrow"/>
      <w:lang w:eastAsia="en-US"/>
    </w:rPr>
  </w:style>
  <w:style w:type="paragraph" w:customStyle="1" w:styleId="775C0253905143BF9AD036E83E53FB237">
    <w:name w:val="775C0253905143BF9AD036E83E53FB237"/>
    <w:rsid w:val="00267DC2"/>
    <w:pPr>
      <w:spacing w:after="0" w:line="240" w:lineRule="auto"/>
    </w:pPr>
    <w:rPr>
      <w:rFonts w:ascii="Arial Narrow" w:eastAsiaTheme="minorHAnsi" w:hAnsi="Arial Narrow"/>
      <w:lang w:eastAsia="en-US"/>
    </w:rPr>
  </w:style>
  <w:style w:type="paragraph" w:customStyle="1" w:styleId="2930128F1091406095B187E4E0A903703">
    <w:name w:val="2930128F1091406095B187E4E0A903703"/>
    <w:rsid w:val="00267DC2"/>
    <w:pPr>
      <w:spacing w:after="0" w:line="240" w:lineRule="auto"/>
    </w:pPr>
    <w:rPr>
      <w:rFonts w:ascii="Arial Narrow" w:eastAsiaTheme="minorHAnsi" w:hAnsi="Arial Narrow"/>
      <w:lang w:eastAsia="en-US"/>
    </w:rPr>
  </w:style>
  <w:style w:type="paragraph" w:customStyle="1" w:styleId="C5935701E37B40D7BF589CB67EFB0CB922">
    <w:name w:val="C5935701E37B40D7BF589CB67EFB0CB922"/>
    <w:rsid w:val="00267DC2"/>
    <w:pPr>
      <w:spacing w:after="0" w:line="240" w:lineRule="auto"/>
    </w:pPr>
    <w:rPr>
      <w:rFonts w:ascii="Arial Narrow" w:eastAsiaTheme="minorHAnsi" w:hAnsi="Arial Narrow"/>
      <w:lang w:eastAsia="en-US"/>
    </w:rPr>
  </w:style>
  <w:style w:type="paragraph" w:customStyle="1" w:styleId="2C8EDD71D81A45BB8F3B81136731FB2E8">
    <w:name w:val="2C8EDD71D81A45BB8F3B81136731FB2E8"/>
    <w:rsid w:val="00267DC2"/>
    <w:pPr>
      <w:spacing w:after="0" w:line="240" w:lineRule="auto"/>
    </w:pPr>
    <w:rPr>
      <w:rFonts w:ascii="Arial Narrow" w:eastAsiaTheme="minorHAnsi" w:hAnsi="Arial Narrow"/>
      <w:lang w:eastAsia="en-US"/>
    </w:rPr>
  </w:style>
  <w:style w:type="paragraph" w:customStyle="1" w:styleId="035B8B842C4C4CDDB5049E5015C9E3EF5">
    <w:name w:val="035B8B842C4C4CDDB5049E5015C9E3EF5"/>
    <w:rsid w:val="00267DC2"/>
    <w:pPr>
      <w:spacing w:after="0" w:line="240" w:lineRule="auto"/>
    </w:pPr>
    <w:rPr>
      <w:rFonts w:ascii="Arial Narrow" w:eastAsiaTheme="minorHAnsi" w:hAnsi="Arial Narrow"/>
      <w:lang w:eastAsia="en-US"/>
    </w:rPr>
  </w:style>
  <w:style w:type="paragraph" w:customStyle="1" w:styleId="9FF1A364D8B045C49A9DBE05150F17F9">
    <w:name w:val="9FF1A364D8B045C49A9DBE05150F17F9"/>
    <w:rsid w:val="00267DC2"/>
    <w:pPr>
      <w:tabs>
        <w:tab w:val="center" w:pos="4536"/>
        <w:tab w:val="right" w:pos="9072"/>
      </w:tabs>
      <w:spacing w:after="0" w:line="240" w:lineRule="auto"/>
      <w:jc w:val="both"/>
    </w:pPr>
    <w:rPr>
      <w:rFonts w:ascii="Arial Narrow" w:eastAsiaTheme="minorHAnsi" w:hAnsi="Arial Narrow"/>
      <w:lang w:eastAsia="en-US"/>
    </w:rPr>
  </w:style>
  <w:style w:type="paragraph" w:customStyle="1" w:styleId="B537F4937E65474CA32B64ADB34B152A">
    <w:name w:val="B537F4937E65474CA32B64ADB34B152A"/>
    <w:rsid w:val="008533DF"/>
  </w:style>
  <w:style w:type="paragraph" w:customStyle="1" w:styleId="CDF6A55DC79F4991A0FF9B4753B06A7F">
    <w:name w:val="CDF6A55DC79F4991A0FF9B4753B06A7F"/>
    <w:rsid w:val="008533DF"/>
  </w:style>
  <w:style w:type="paragraph" w:customStyle="1" w:styleId="34E4C04F0CEC406A8EAAC0F06FC6EDD5">
    <w:name w:val="34E4C04F0CEC406A8EAAC0F06FC6EDD5"/>
    <w:rsid w:val="0027091F"/>
  </w:style>
  <w:style w:type="paragraph" w:customStyle="1" w:styleId="5EFCB357C20C44BEA0EB3B69616989AE">
    <w:name w:val="5EFCB357C20C44BEA0EB3B69616989AE"/>
    <w:rsid w:val="0027091F"/>
  </w:style>
  <w:style w:type="paragraph" w:customStyle="1" w:styleId="05264D079BF54264BAFF1208D8D9406A">
    <w:name w:val="05264D079BF54264BAFF1208D8D9406A"/>
    <w:rsid w:val="00D0386B"/>
  </w:style>
  <w:style w:type="paragraph" w:customStyle="1" w:styleId="381ACE6604754DF5940B6806BF954498">
    <w:name w:val="381ACE6604754DF5940B6806BF954498"/>
    <w:rsid w:val="00D0386B"/>
  </w:style>
  <w:style w:type="paragraph" w:customStyle="1" w:styleId="3CD22DCCE45040B9AF97B0D9F34B0970">
    <w:name w:val="3CD22DCCE45040B9AF97B0D9F34B0970"/>
    <w:rsid w:val="00403768"/>
  </w:style>
  <w:style w:type="paragraph" w:customStyle="1" w:styleId="FB986A4E4FA2445DA305F5F0F41A284C">
    <w:name w:val="FB986A4E4FA2445DA305F5F0F41A284C"/>
    <w:rsid w:val="0040376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9AC5D-6871-42FE-AC3C-D6DF1B5CA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1</Pages>
  <Words>2224</Words>
  <Characters>13126</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Technoprojekt, a.s.</Company>
  <LinksUpToDate>false</LinksUpToDate>
  <CharactersWithSpaces>15320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Kubečka</dc:creator>
  <cp:lastModifiedBy>Břetislav Trávníček</cp:lastModifiedBy>
  <cp:revision>23</cp:revision>
  <cp:lastPrinted>2019-08-15T08:22:00Z</cp:lastPrinted>
  <dcterms:created xsi:type="dcterms:W3CDTF">2019-03-15T10:17:00Z</dcterms:created>
  <dcterms:modified xsi:type="dcterms:W3CDTF">2019-08-15T08:22:00Z</dcterms:modified>
</cp:coreProperties>
</file>