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DE" w:rsidRPr="007659A8" w:rsidRDefault="006408DE" w:rsidP="006408DE">
      <w:pPr>
        <w:spacing w:after="0" w:line="240" w:lineRule="auto"/>
        <w:jc w:val="right"/>
        <w:rPr>
          <w:rFonts w:asciiTheme="minorHAnsi" w:eastAsia="Times New Roman" w:hAnsiTheme="minorHAnsi" w:cs="Times New Roman"/>
          <w:b/>
          <w:color w:val="000000" w:themeColor="text1"/>
          <w:sz w:val="20"/>
          <w:szCs w:val="20"/>
          <w:lang w:eastAsia="cs-CZ"/>
        </w:rPr>
      </w:pPr>
      <w:bookmarkStart w:id="0" w:name="_GoBack"/>
      <w:bookmarkEnd w:id="0"/>
      <w:r w:rsidRPr="007659A8">
        <w:rPr>
          <w:rFonts w:asciiTheme="minorHAnsi" w:eastAsia="Times New Roman" w:hAnsiTheme="minorHAnsi" w:cs="Times New Roman"/>
          <w:b/>
          <w:color w:val="000000" w:themeColor="text1"/>
          <w:sz w:val="20"/>
          <w:szCs w:val="20"/>
          <w:lang w:eastAsia="cs-CZ"/>
        </w:rPr>
        <w:t xml:space="preserve">Příloha č. 9 k vyhlášce č. 503/2006 Sb. </w:t>
      </w:r>
    </w:p>
    <w:p w:rsidR="006408DE" w:rsidRPr="007659A8" w:rsidRDefault="006408DE" w:rsidP="006408DE">
      <w:pPr>
        <w:pStyle w:val="Nadpis1"/>
        <w:rPr>
          <w:rFonts w:asciiTheme="minorHAnsi" w:hAnsiTheme="minorHAnsi"/>
        </w:rPr>
      </w:pPr>
    </w:p>
    <w:p w:rsidR="006408DE" w:rsidRPr="007659A8" w:rsidRDefault="006408DE" w:rsidP="006408DE">
      <w:pPr>
        <w:pStyle w:val="Nadpis1"/>
        <w:tabs>
          <w:tab w:val="left" w:pos="5670"/>
        </w:tabs>
        <w:spacing w:before="0" w:after="0" w:line="360" w:lineRule="auto"/>
        <w:rPr>
          <w:rFonts w:asciiTheme="minorHAnsi" w:hAnsiTheme="minorHAnsi"/>
          <w:sz w:val="24"/>
          <w:szCs w:val="24"/>
        </w:rPr>
      </w:pPr>
      <w:r w:rsidRPr="007659A8">
        <w:rPr>
          <w:rFonts w:asciiTheme="minorHAnsi" w:hAnsiTheme="minorHAnsi"/>
          <w:sz w:val="24"/>
          <w:szCs w:val="24"/>
        </w:rPr>
        <w:tab/>
        <w:t xml:space="preserve">Adresa příslušného úřadu </w:t>
      </w:r>
    </w:p>
    <w:p w:rsidR="006408DE" w:rsidRPr="007659A8" w:rsidRDefault="006408DE" w:rsidP="006408DE">
      <w:pPr>
        <w:tabs>
          <w:tab w:val="left" w:pos="5670"/>
          <w:tab w:val="left" w:pos="7088"/>
        </w:tabs>
        <w:spacing w:after="0" w:line="360" w:lineRule="auto"/>
        <w:rPr>
          <w:rFonts w:asciiTheme="minorHAnsi" w:hAnsiTheme="minorHAnsi"/>
          <w:szCs w:val="24"/>
        </w:rPr>
      </w:pPr>
      <w:r w:rsidRPr="007659A8">
        <w:rPr>
          <w:rFonts w:asciiTheme="minorHAnsi" w:hAnsiTheme="minorHAnsi"/>
          <w:szCs w:val="24"/>
        </w:rPr>
        <w:tab/>
        <w:t>Úřad:</w:t>
      </w:r>
      <w:r w:rsidRPr="007659A8">
        <w:rPr>
          <w:rFonts w:asciiTheme="minorHAnsi" w:hAnsiTheme="minorHAnsi"/>
          <w:szCs w:val="24"/>
        </w:rPr>
        <w:tab/>
        <w:t>Městský úřad Nový Jičín</w:t>
      </w:r>
    </w:p>
    <w:p w:rsidR="006408DE" w:rsidRPr="007659A8" w:rsidRDefault="006408DE" w:rsidP="006408DE">
      <w:pPr>
        <w:tabs>
          <w:tab w:val="left" w:pos="5670"/>
          <w:tab w:val="left" w:pos="7088"/>
        </w:tabs>
        <w:spacing w:after="0" w:line="360" w:lineRule="auto"/>
        <w:rPr>
          <w:rFonts w:asciiTheme="minorHAnsi" w:hAnsiTheme="minorHAnsi"/>
          <w:szCs w:val="24"/>
        </w:rPr>
      </w:pPr>
      <w:r w:rsidRPr="007659A8">
        <w:rPr>
          <w:rFonts w:asciiTheme="minorHAnsi" w:hAnsiTheme="minorHAnsi"/>
          <w:szCs w:val="24"/>
        </w:rPr>
        <w:tab/>
        <w:t>Ulice:</w:t>
      </w:r>
      <w:r w:rsidRPr="007659A8">
        <w:rPr>
          <w:rFonts w:asciiTheme="minorHAnsi" w:hAnsiTheme="minorHAnsi"/>
          <w:szCs w:val="24"/>
        </w:rPr>
        <w:tab/>
        <w:t>Masarykovo nám. 1/1</w:t>
      </w:r>
    </w:p>
    <w:p w:rsidR="006408DE" w:rsidRPr="007659A8" w:rsidRDefault="006408DE" w:rsidP="006408DE">
      <w:pPr>
        <w:tabs>
          <w:tab w:val="left" w:pos="5670"/>
          <w:tab w:val="left" w:pos="7088"/>
        </w:tabs>
        <w:spacing w:after="0" w:line="360" w:lineRule="auto"/>
        <w:rPr>
          <w:rFonts w:asciiTheme="minorHAnsi" w:hAnsiTheme="minorHAnsi"/>
          <w:szCs w:val="24"/>
        </w:rPr>
      </w:pPr>
      <w:r w:rsidRPr="007659A8">
        <w:rPr>
          <w:rFonts w:asciiTheme="minorHAnsi" w:hAnsiTheme="minorHAnsi"/>
          <w:szCs w:val="24"/>
        </w:rPr>
        <w:tab/>
        <w:t>PSČ, obec:</w:t>
      </w:r>
      <w:r w:rsidRPr="007659A8">
        <w:rPr>
          <w:rFonts w:asciiTheme="minorHAnsi" w:hAnsiTheme="minorHAnsi"/>
          <w:szCs w:val="24"/>
        </w:rPr>
        <w:tab/>
        <w:t>741 01 Nový Jičín</w:t>
      </w:r>
    </w:p>
    <w:p w:rsidR="006408DE" w:rsidRPr="007659A8" w:rsidRDefault="006408DE" w:rsidP="006408DE">
      <w:pPr>
        <w:tabs>
          <w:tab w:val="left" w:pos="4395"/>
        </w:tabs>
        <w:spacing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6408DE" w:rsidRPr="007659A8" w:rsidRDefault="006408DE" w:rsidP="006408DE">
      <w:pPr>
        <w:tabs>
          <w:tab w:val="left" w:pos="4395"/>
        </w:tabs>
        <w:spacing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6408DE" w:rsidRPr="007659A8" w:rsidRDefault="006408DE" w:rsidP="006408DE">
      <w:pPr>
        <w:keepNext/>
        <w:tabs>
          <w:tab w:val="left" w:pos="709"/>
        </w:tabs>
        <w:spacing w:before="240" w:after="60" w:line="240" w:lineRule="auto"/>
        <w:jc w:val="both"/>
        <w:outlineLvl w:val="1"/>
        <w:rPr>
          <w:rFonts w:asciiTheme="minorHAnsi" w:eastAsia="Times New Roman" w:hAnsiTheme="minorHAnsi" w:cs="Times New Roman"/>
          <w:b/>
          <w:bCs/>
          <w:iCs/>
          <w:strike/>
          <w:color w:val="000000" w:themeColor="text1"/>
          <w:sz w:val="24"/>
          <w:szCs w:val="28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bCs/>
          <w:iCs/>
          <w:color w:val="000000" w:themeColor="text1"/>
          <w:sz w:val="24"/>
          <w:szCs w:val="24"/>
          <w:lang w:eastAsia="cs-CZ"/>
        </w:rPr>
        <w:t xml:space="preserve">Věc:  </w:t>
      </w:r>
      <w:r w:rsidRPr="007659A8">
        <w:rPr>
          <w:rFonts w:asciiTheme="minorHAnsi" w:eastAsia="Times New Roman" w:hAnsiTheme="minorHAnsi" w:cs="Times New Roman"/>
          <w:b/>
          <w:bCs/>
          <w:iCs/>
          <w:color w:val="000000" w:themeColor="text1"/>
          <w:sz w:val="24"/>
          <w:szCs w:val="24"/>
          <w:lang w:eastAsia="cs-CZ"/>
        </w:rPr>
        <w:tab/>
      </w:r>
      <w:r w:rsidRPr="007659A8">
        <w:rPr>
          <w:rFonts w:asciiTheme="minorHAnsi" w:eastAsia="Times New Roman" w:hAnsiTheme="minorHAnsi" w:cs="Times New Roman"/>
          <w:b/>
          <w:bCs/>
          <w:iCs/>
          <w:color w:val="000000" w:themeColor="text1"/>
          <w:sz w:val="28"/>
          <w:szCs w:val="28"/>
          <w:lang w:eastAsia="cs-CZ"/>
        </w:rPr>
        <w:t xml:space="preserve">ŽÁDOST O STAVEBNÍ POVOLENÍ </w:t>
      </w:r>
    </w:p>
    <w:p w:rsidR="006408DE" w:rsidRPr="007659A8" w:rsidRDefault="006408DE" w:rsidP="006408DE">
      <w:pPr>
        <w:keepNext/>
        <w:keepLines/>
        <w:spacing w:after="0" w:line="240" w:lineRule="auto"/>
        <w:jc w:val="both"/>
        <w:outlineLvl w:val="0"/>
        <w:rPr>
          <w:rFonts w:asciiTheme="minorHAnsi" w:eastAsia="Times New Roman" w:hAnsiTheme="minorHAnsi" w:cs="Times New Roman"/>
          <w:color w:val="000000" w:themeColor="text1"/>
          <w:sz w:val="20"/>
          <w:szCs w:val="20"/>
          <w:lang w:eastAsia="cs-CZ"/>
        </w:rPr>
      </w:pPr>
    </w:p>
    <w:p w:rsidR="006408DE" w:rsidRPr="007659A8" w:rsidRDefault="006408DE" w:rsidP="006408DE">
      <w:pPr>
        <w:keepNext/>
        <w:keepLines/>
        <w:spacing w:after="0" w:line="240" w:lineRule="auto"/>
        <w:jc w:val="both"/>
        <w:outlineLvl w:val="0"/>
        <w:rPr>
          <w:rFonts w:asciiTheme="minorHAnsi" w:eastAsia="Times New Roman" w:hAnsiTheme="minorHAnsi" w:cs="Times New Roman"/>
          <w:strike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podle ustanovení § 110 odst. 1 a 2 zákona č. 183/2006 Sb., o územním plánování a stavebním řádu (stavební zákon), a § 18b vyhlášky č. 503/2006  Sb., o podrobnější úpravě územního rozhodování, územního opatření a stavebního řádu </w:t>
      </w:r>
    </w:p>
    <w:p w:rsidR="006408DE" w:rsidRPr="007659A8" w:rsidRDefault="006408DE" w:rsidP="006408DE">
      <w:pPr>
        <w:spacing w:before="240" w:after="240" w:line="240" w:lineRule="auto"/>
        <w:jc w:val="center"/>
        <w:rPr>
          <w:rFonts w:asciiTheme="minorHAnsi" w:eastAsia="Times New Roman" w:hAnsiTheme="minorHAnsi" w:cs="Times New Roman"/>
          <w:b/>
          <w:color w:val="000000" w:themeColor="text1"/>
          <w:sz w:val="28"/>
          <w:szCs w:val="28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8"/>
          <w:szCs w:val="28"/>
          <w:lang w:eastAsia="cs-CZ"/>
        </w:rPr>
        <w:t>ČÁST A</w:t>
      </w:r>
    </w:p>
    <w:p w:rsidR="006408DE" w:rsidRPr="007659A8" w:rsidRDefault="006408DE" w:rsidP="006408DE">
      <w:pPr>
        <w:numPr>
          <w:ilvl w:val="3"/>
          <w:numId w:val="1"/>
        </w:numPr>
        <w:tabs>
          <w:tab w:val="num" w:pos="360"/>
        </w:tabs>
        <w:spacing w:before="120" w:after="120" w:line="240" w:lineRule="auto"/>
        <w:ind w:hanging="3240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0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0"/>
          <w:lang w:eastAsia="cs-CZ"/>
        </w:rPr>
        <w:t xml:space="preserve">Identifikační údaje stavebního záměru </w:t>
      </w:r>
    </w:p>
    <w:p w:rsidR="006408DE" w:rsidRPr="007659A8" w:rsidRDefault="006408DE" w:rsidP="006408DE">
      <w:pPr>
        <w:spacing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</w:pP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  <w:t>(název, místo, účel stavby)</w:t>
      </w:r>
    </w:p>
    <w:p w:rsidR="007659A8" w:rsidRPr="00BA2815" w:rsidRDefault="00B670EC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Stavební úpravy stavby technického vybavení </w:t>
      </w:r>
      <w:proofErr w:type="spellStart"/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parc</w:t>
      </w:r>
      <w:proofErr w:type="spellEnd"/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. </w:t>
      </w:r>
      <w:proofErr w:type="gramStart"/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č.</w:t>
      </w:r>
      <w:proofErr w:type="gramEnd"/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615/10 v k. </w:t>
      </w:r>
      <w:proofErr w:type="spellStart"/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ú</w:t>
      </w:r>
      <w:proofErr w:type="spellEnd"/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. Žilina u Nového Jičína na spolkový dům </w:t>
      </w:r>
    </w:p>
    <w:p w:rsidR="007659A8" w:rsidRPr="00BA2815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BA2815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6408DE" w:rsidRPr="007659A8" w:rsidRDefault="006408DE" w:rsidP="006408DE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b/>
          <w:bCs/>
          <w:color w:val="000000" w:themeColor="text1"/>
          <w:sz w:val="24"/>
          <w:szCs w:val="24"/>
          <w:lang w:eastAsia="cs-CZ"/>
        </w:rPr>
      </w:pPr>
    </w:p>
    <w:p w:rsidR="006408DE" w:rsidRPr="007659A8" w:rsidRDefault="006408DE" w:rsidP="006408DE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b/>
          <w:bCs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bCs/>
          <w:color w:val="000000" w:themeColor="text1"/>
          <w:sz w:val="24"/>
          <w:szCs w:val="24"/>
          <w:lang w:eastAsia="cs-CZ"/>
        </w:rPr>
        <w:t>II. Identifikační údaje stavebníka</w:t>
      </w:r>
    </w:p>
    <w:p w:rsidR="007659A8" w:rsidRPr="00BA2815" w:rsidRDefault="007659A8" w:rsidP="007659A8">
      <w:pPr>
        <w:spacing w:before="120" w:after="120" w:line="240" w:lineRule="auto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0"/>
          <w:lang w:eastAsia="cs-CZ"/>
        </w:rPr>
      </w:pP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B670EC" w:rsidRPr="00B670EC" w:rsidRDefault="00B670EC" w:rsidP="00B670EC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Město Nový Jičín</w:t>
      </w:r>
    </w:p>
    <w:p w:rsidR="00B670EC" w:rsidRPr="00B670EC" w:rsidRDefault="00B670EC" w:rsidP="00B670EC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Masarykovo náměstí 1/1</w:t>
      </w:r>
    </w:p>
    <w:p w:rsidR="00B670EC" w:rsidRPr="00B670EC" w:rsidRDefault="00B670EC" w:rsidP="00B670EC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741 01 Nový Jičín</w:t>
      </w:r>
    </w:p>
    <w:p w:rsidR="007659A8" w:rsidRPr="00BA2815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BA2815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Telefon / mobilní telefon:</w:t>
      </w: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………………………………………………………………………………………………</w:t>
      </w:r>
    </w:p>
    <w:p w:rsidR="007659A8" w:rsidRPr="00BA2815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Fax / e-mail:</w:t>
      </w: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………………………………………………………………………………………………</w:t>
      </w:r>
    </w:p>
    <w:p w:rsidR="007659A8" w:rsidRPr="00BA2815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Datová schránka:</w:t>
      </w:r>
      <w:r w:rsidRPr="00BA2815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………………………………………………………………………………………………</w:t>
      </w:r>
    </w:p>
    <w:p w:rsidR="006408DE" w:rsidRPr="007659A8" w:rsidRDefault="006408DE" w:rsidP="006408D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Podává-li žádost více osob, připojují se údaje obsažené v tomto bodě v samostatné příloze:</w:t>
      </w:r>
    </w:p>
    <w:p w:rsidR="006408DE" w:rsidRPr="007659A8" w:rsidRDefault="006408DE" w:rsidP="006408D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tab/>
      </w:r>
      <w:r w:rsidR="00D36296"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D36296"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="00D36296"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ano               </w:t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ne</w:t>
      </w:r>
    </w:p>
    <w:p w:rsidR="006408DE" w:rsidRPr="007659A8" w:rsidRDefault="006408DE" w:rsidP="006408DE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b/>
          <w:bCs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bCs/>
          <w:color w:val="000000" w:themeColor="text1"/>
          <w:sz w:val="24"/>
          <w:szCs w:val="24"/>
          <w:lang w:eastAsia="cs-CZ"/>
        </w:rPr>
        <w:lastRenderedPageBreak/>
        <w:t xml:space="preserve">III. Stavebník jedná   </w:t>
      </w:r>
    </w:p>
    <w:p w:rsidR="007659A8" w:rsidRPr="00C107C2" w:rsidRDefault="00B670EC" w:rsidP="007659A8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instrText xml:space="preserve"> FORMCHECKBOX </w:instrTex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end"/>
      </w:r>
      <w:r w:rsidR="007659A8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 xml:space="preserve">samostatně     </w:t>
      </w:r>
    </w:p>
    <w:p w:rsidR="007659A8" w:rsidRPr="00C107C2" w:rsidRDefault="00D36296" w:rsidP="007659A8">
      <w:pPr>
        <w:tabs>
          <w:tab w:val="left" w:pos="426"/>
        </w:tabs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659A8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instrText xml:space="preserve"> FORMCHECKBOX </w:instrText>
      </w: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end"/>
      </w:r>
      <w:r w:rsidR="007659A8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je zastoupen; v případě zastoupení na základě plné moci, je plná moc připojena v samostatné příloze</w:t>
      </w:r>
      <w:r w:rsidR="007659A8" w:rsidRPr="00C107C2"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7659A8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:</w:t>
      </w:r>
    </w:p>
    <w:p w:rsidR="007659A8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C107C2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C107C2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C107C2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C107C2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Telefon / mobilní telefon: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………………………………………………………………………………………………</w:t>
      </w:r>
    </w:p>
    <w:p w:rsidR="007659A8" w:rsidRPr="00C107C2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Fax / e-mail: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………………………………………………………………………………………………</w:t>
      </w:r>
    </w:p>
    <w:p w:rsidR="007659A8" w:rsidRPr="00C107C2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Datová schránka: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………………………………………………………………………………………………</w:t>
      </w:r>
    </w:p>
    <w:p w:rsidR="006408DE" w:rsidRPr="007659A8" w:rsidRDefault="006408DE" w:rsidP="006408DE">
      <w:pPr>
        <w:tabs>
          <w:tab w:val="left" w:pos="-284"/>
        </w:tabs>
        <w:spacing w:before="120" w:after="0" w:line="240" w:lineRule="auto"/>
        <w:ind w:left="709" w:hanging="709"/>
        <w:rPr>
          <w:rFonts w:asciiTheme="minorHAnsi" w:eastAsia="Arial" w:hAnsiTheme="minorHAnsi" w:cs="Times New Roman"/>
          <w:b/>
          <w:bCs/>
          <w:color w:val="000000" w:themeColor="text1"/>
          <w:sz w:val="24"/>
          <w:szCs w:val="24"/>
        </w:rPr>
      </w:pPr>
    </w:p>
    <w:p w:rsidR="006408DE" w:rsidRPr="007659A8" w:rsidRDefault="006408DE" w:rsidP="006408DE">
      <w:pPr>
        <w:tabs>
          <w:tab w:val="left" w:pos="-284"/>
        </w:tabs>
        <w:spacing w:before="120" w:after="0" w:line="240" w:lineRule="auto"/>
        <w:ind w:left="709" w:hanging="709"/>
        <w:rPr>
          <w:rFonts w:asciiTheme="minorHAnsi" w:eastAsia="Arial" w:hAnsiTheme="minorHAnsi" w:cs="Times New Roman"/>
          <w:b/>
          <w:bCs/>
          <w:color w:val="000000" w:themeColor="text1"/>
          <w:sz w:val="24"/>
          <w:szCs w:val="24"/>
        </w:rPr>
      </w:pPr>
      <w:r w:rsidRPr="007659A8">
        <w:rPr>
          <w:rFonts w:asciiTheme="minorHAnsi" w:eastAsia="Arial" w:hAnsiTheme="minorHAnsi" w:cs="Times New Roman"/>
          <w:b/>
          <w:bCs/>
          <w:color w:val="000000" w:themeColor="text1"/>
          <w:sz w:val="24"/>
          <w:szCs w:val="24"/>
        </w:rPr>
        <w:t>IV.   Údaje o stavebním záměru a jeho popis</w:t>
      </w:r>
    </w:p>
    <w:p w:rsidR="006408DE" w:rsidRPr="007659A8" w:rsidRDefault="00D36296" w:rsidP="006408DE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408DE"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6408DE"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 nová stavba </w:t>
      </w:r>
    </w:p>
    <w:p w:rsidR="006408DE" w:rsidRPr="007659A8" w:rsidRDefault="00B670EC" w:rsidP="006408DE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6408DE"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 změna dokončené stavby (nástavba, přístavba, stavební úprava) </w:t>
      </w:r>
    </w:p>
    <w:p w:rsidR="006408DE" w:rsidRPr="007659A8" w:rsidRDefault="00D36296" w:rsidP="006408DE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408DE"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6408DE"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soubor staveb </w:t>
      </w:r>
    </w:p>
    <w:p w:rsidR="006408DE" w:rsidRPr="007659A8" w:rsidRDefault="00D36296" w:rsidP="006408DE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6408DE"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6408DE"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 podmiňující přeložky sítí technické infrastruktury</w:t>
      </w:r>
    </w:p>
    <w:p w:rsidR="006408DE" w:rsidRPr="007659A8" w:rsidRDefault="00D36296" w:rsidP="006408DE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6408DE"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6408DE"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stavby zařízení staveniště</w:t>
      </w:r>
    </w:p>
    <w:p w:rsidR="006408DE" w:rsidRPr="007659A8" w:rsidRDefault="00D36296" w:rsidP="006408D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6408DE"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6408DE"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stavba byla umístěna </w:t>
      </w:r>
      <w:r w:rsidR="006408DE" w:rsidRPr="007659A8"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  <w:t>územním rozhodnutím / územním souhlasem / veřejnoprávní smlouvou,</w:t>
      </w:r>
    </w:p>
    <w:p w:rsidR="007659A8" w:rsidRPr="00BA2815" w:rsidRDefault="007659A8" w:rsidP="007659A8">
      <w:pPr>
        <w:spacing w:before="120" w:after="0"/>
        <w:ind w:firstLine="426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A2815">
        <w:rPr>
          <w:rFonts w:asciiTheme="minorHAnsi" w:hAnsiTheme="minorHAnsi" w:cs="Times New Roman"/>
          <w:color w:val="000000" w:themeColor="text1"/>
          <w:sz w:val="24"/>
          <w:szCs w:val="24"/>
        </w:rPr>
        <w:t>které vydal</w:t>
      </w:r>
      <w:r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 …………………………………………………………………………………………………………………………………………</w:t>
      </w:r>
    </w:p>
    <w:p w:rsidR="007659A8" w:rsidRPr="00BA2815" w:rsidRDefault="007659A8" w:rsidP="007659A8">
      <w:pPr>
        <w:spacing w:before="120" w:after="0"/>
        <w:ind w:firstLine="426"/>
        <w:rPr>
          <w:rFonts w:asciiTheme="minorHAnsi" w:hAnsiTheme="minorHAnsi" w:cs="Times New Roman"/>
          <w:color w:val="000000" w:themeColor="text1"/>
          <w:sz w:val="24"/>
          <w:szCs w:val="24"/>
        </w:rPr>
      </w:pPr>
      <w:r w:rsidRPr="00BA2815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dne  </w:t>
      </w:r>
      <w:r>
        <w:rPr>
          <w:rFonts w:asciiTheme="minorHAnsi" w:hAnsiTheme="minorHAnsi" w:cs="Times New Roman"/>
          <w:color w:val="000000" w:themeColor="text1"/>
          <w:sz w:val="24"/>
          <w:szCs w:val="24"/>
        </w:rPr>
        <w:t>…………………………………………</w:t>
      </w:r>
      <w:r w:rsidRPr="00BA2815"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 pod </w:t>
      </w:r>
      <w:proofErr w:type="gramStart"/>
      <w:r w:rsidRPr="00BA2815">
        <w:rPr>
          <w:rFonts w:asciiTheme="minorHAnsi" w:hAnsiTheme="minorHAnsi" w:cs="Times New Roman"/>
          <w:color w:val="000000" w:themeColor="text1"/>
          <w:sz w:val="24"/>
          <w:szCs w:val="24"/>
        </w:rPr>
        <w:t>č.j.</w:t>
      </w:r>
      <w:proofErr w:type="gramEnd"/>
      <w:r>
        <w:rPr>
          <w:rFonts w:asciiTheme="minorHAnsi" w:hAnsiTheme="minorHAnsi" w:cs="Times New Roman"/>
          <w:color w:val="000000" w:themeColor="text1"/>
          <w:sz w:val="24"/>
          <w:szCs w:val="24"/>
        </w:rPr>
        <w:t xml:space="preserve">: </w:t>
      </w:r>
      <w:r w:rsidRPr="00BA2815">
        <w:rPr>
          <w:rFonts w:asciiTheme="minorHAnsi" w:hAnsiTheme="minorHAnsi" w:cs="Times New Roman"/>
          <w:color w:val="000000" w:themeColor="text1"/>
          <w:sz w:val="24"/>
          <w:szCs w:val="24"/>
        </w:rPr>
        <w:t>…………………..…………………..……………….…….</w:t>
      </w:r>
      <w:r>
        <w:rPr>
          <w:rFonts w:asciiTheme="minorHAnsi" w:hAnsiTheme="minorHAnsi" w:cs="Times New Roman"/>
          <w:color w:val="000000" w:themeColor="text1"/>
          <w:sz w:val="24"/>
          <w:szCs w:val="24"/>
        </w:rPr>
        <w:t>…………………..……</w:t>
      </w:r>
    </w:p>
    <w:p w:rsidR="006408DE" w:rsidRPr="007659A8" w:rsidRDefault="006408DE" w:rsidP="006408D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6408DE" w:rsidRPr="007659A8" w:rsidRDefault="006408DE" w:rsidP="006408D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Základní údaje o stavebním záměru podle projektové dokumentace (</w:t>
      </w: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  <w:t>obec, ulice, číslo popisné / evidenční,</w:t>
      </w: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účel užívání stavby, zastavěná plocha, počet nadzemních a podzemních podlaží, výška / hloubka stavby), jeho členění, technickém nebo výrobním zařízení, budoucím provozu a jeho vlivu na zdraví a životní prostředí a o souvisejících opatřeních:</w:t>
      </w:r>
    </w:p>
    <w:p w:rsidR="006408DE" w:rsidRPr="007659A8" w:rsidRDefault="00B670EC" w:rsidP="006408D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Stavební záměr se nachází v obci Nový Jičín, k. </w:t>
      </w:r>
      <w:proofErr w:type="spellStart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ú</w:t>
      </w:r>
      <w:proofErr w:type="spellEnd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. Žilina u Nového Jičína, </w:t>
      </w:r>
      <w:proofErr w:type="spellStart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parc</w:t>
      </w:r>
      <w:proofErr w:type="spellEnd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. </w:t>
      </w:r>
      <w:proofErr w:type="gramStart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č.</w:t>
      </w:r>
      <w:proofErr w:type="gramEnd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615/1. Předmětem je stavba technického vybavení </w:t>
      </w:r>
      <w:proofErr w:type="spellStart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parc</w:t>
      </w:r>
      <w:proofErr w:type="spellEnd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. </w:t>
      </w:r>
      <w:proofErr w:type="gramStart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č.</w:t>
      </w:r>
      <w:proofErr w:type="gramEnd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615/10 – objekt nemá č. p. nebo č. </w:t>
      </w:r>
      <w:proofErr w:type="spellStart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ev</w:t>
      </w:r>
      <w:proofErr w:type="spellEnd"/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. Ve stávající době je objekt využíván jako sklad investora. Stavební úpravy vedou ke vzniku spolkového domu pro spolky místní části – myslivci, hasiči, osadní výbor apod.</w:t>
      </w:r>
    </w:p>
    <w:p w:rsidR="00B670EC" w:rsidRPr="00B670EC" w:rsidRDefault="00B670EC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Zastavěná plocha objektu: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89,68 m2</w:t>
      </w:r>
    </w:p>
    <w:p w:rsidR="00B670EC" w:rsidRPr="00B670EC" w:rsidRDefault="00B670EC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Stávající zpevněné plochy: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133,00 m2</w:t>
      </w:r>
    </w:p>
    <w:p w:rsidR="00B670EC" w:rsidRPr="00B670EC" w:rsidRDefault="00B670EC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Rozšíření zpevněných ploch: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87,00 m2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</w:p>
    <w:p w:rsidR="00B670EC" w:rsidRPr="00B670EC" w:rsidRDefault="00B670EC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Nová výměra zpevněných ploch: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220,00 m2</w:t>
      </w:r>
    </w:p>
    <w:p w:rsidR="00B670EC" w:rsidRPr="00B670EC" w:rsidRDefault="00B670EC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Obestavěný prostor: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228,86 m3</w:t>
      </w:r>
    </w:p>
    <w:p w:rsidR="00B670EC" w:rsidRPr="00B670EC" w:rsidRDefault="00B670EC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lastRenderedPageBreak/>
        <w:t>Užitná plocha: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71,1 m2</w:t>
      </w:r>
    </w:p>
    <w:p w:rsidR="00B670EC" w:rsidRPr="00B670EC" w:rsidRDefault="00B670EC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Počet funkčních jednotek: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1</w:t>
      </w:r>
    </w:p>
    <w:p w:rsidR="00B670EC" w:rsidRPr="00B670EC" w:rsidRDefault="00B670EC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Předpokládaný počet uživatelů: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20 osob</w:t>
      </w:r>
    </w:p>
    <w:p w:rsidR="00B670EC" w:rsidRPr="00B670EC" w:rsidRDefault="00B670EC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Typ uživatelů:</w:t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dospělí, děti od 6 let</w:t>
      </w:r>
    </w:p>
    <w:p w:rsidR="006408DE" w:rsidRPr="007659A8" w:rsidRDefault="00B670EC" w:rsidP="006408D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Stavebními úpravami vznikne klubovna, kuchyně, dojde k úpravě hygienického zázemí. Součástí prací bude rekonstrukce elektroinstalace a zdravotechniky. Na jižní fasádě budou vybourána 2 nová okna. Půdorysný tvar a výška objektu zůstanou zachovány.</w:t>
      </w:r>
    </w:p>
    <w:p w:rsidR="006408DE" w:rsidRPr="007659A8" w:rsidRDefault="006408DE" w:rsidP="006408D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.......................................................................................................................................................................</w:t>
      </w:r>
    </w:p>
    <w:p w:rsidR="006408DE" w:rsidRPr="007659A8" w:rsidRDefault="006408DE" w:rsidP="006408D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.......................................................................................................................................................................</w:t>
      </w:r>
    </w:p>
    <w:p w:rsidR="006408DE" w:rsidRPr="007659A8" w:rsidRDefault="006408DE" w:rsidP="006408D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Změna dokončené stavby se navrhuje z důvodu změny v užívání stavby:        </w:t>
      </w:r>
    </w:p>
    <w:p w:rsidR="007659A8" w:rsidRPr="00BA5F4C" w:rsidRDefault="00D36296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659A8" w:rsidRPr="00BA5F4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Pr="00BA5F4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Pr="00BA5F4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7659A8"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ne</w:t>
      </w:r>
    </w:p>
    <w:p w:rsidR="007659A8" w:rsidRPr="00BA5F4C" w:rsidRDefault="00B670EC" w:rsidP="007659A8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7659A8"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ano</w:t>
      </w:r>
    </w:p>
    <w:p w:rsidR="007659A8" w:rsidRPr="00BA5F4C" w:rsidRDefault="007659A8" w:rsidP="00B670EC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Pokud ano, uvést nový způsob užívání stavby: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</w:t>
      </w:r>
      <w:r w:rsid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spolkový dům</w:t>
      </w:r>
    </w:p>
    <w:p w:rsidR="007659A8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Statistické údaje (u staveb obsahujících byty):</w:t>
      </w: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Nová výstavba:</w:t>
      </w: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počet bytů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…………………………………………………………………………………………………………………………………………………</w:t>
      </w:r>
    </w:p>
    <w:p w:rsidR="007659A8" w:rsidRPr="00BA5F4C" w:rsidRDefault="007659A8" w:rsidP="007659A8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užitková plocha všech bytů v m² (bez plochy nebytových prostor)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………………………………………………………………</w:t>
      </w: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Změna dokončené stavby (nástavba, přístavba, stavební úprava):</w:t>
      </w: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počet nových bytů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……………………………………………………………………………………………………………………………………</w:t>
      </w: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počet zrušených bytů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……………………………………………………………………………………………………………………………….</w:t>
      </w:r>
    </w:p>
    <w:p w:rsidR="007659A8" w:rsidRPr="00BA5F4C" w:rsidRDefault="007659A8" w:rsidP="007659A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počet bytů, ve kterých se p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rovádí stavební úpravy ……………………………………………………………………………………</w:t>
      </w:r>
    </w:p>
    <w:p w:rsidR="007659A8" w:rsidRPr="00BA5F4C" w:rsidRDefault="007659A8" w:rsidP="007659A8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užitková plocha všech bytů v m² (bez plochy nebytových prostor)………………………………………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</w:t>
      </w:r>
    </w:p>
    <w:p w:rsidR="006408DE" w:rsidRPr="007659A8" w:rsidRDefault="006408DE" w:rsidP="006408D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6408DE" w:rsidRPr="007659A8" w:rsidRDefault="006408DE" w:rsidP="006408DE">
      <w:pPr>
        <w:numPr>
          <w:ilvl w:val="0"/>
          <w:numId w:val="2"/>
        </w:numPr>
        <w:tabs>
          <w:tab w:val="num" w:pos="426"/>
          <w:tab w:val="left" w:pos="4536"/>
          <w:tab w:val="left" w:pos="4706"/>
        </w:tabs>
        <w:spacing w:before="360" w:after="120" w:line="240" w:lineRule="auto"/>
        <w:ind w:hanging="1080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t xml:space="preserve">U dočasného stavebního záměru </w:t>
      </w:r>
    </w:p>
    <w:p w:rsidR="007659A8" w:rsidRDefault="007659A8" w:rsidP="006408D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7659A8" w:rsidRPr="00D35BEA" w:rsidRDefault="007659A8" w:rsidP="007659A8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Doba trvání: ………………………………………………………………………………………………………………………………………………</w:t>
      </w:r>
    </w:p>
    <w:p w:rsidR="007659A8" w:rsidRDefault="007659A8" w:rsidP="006408D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7659A8" w:rsidRPr="00D35BEA" w:rsidRDefault="007659A8" w:rsidP="007659A8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Návrh úpravy pozemku po jejím odstranění: ……………………………………………………………………………………………</w:t>
      </w:r>
    </w:p>
    <w:p w:rsidR="007659A8" w:rsidRPr="00D35BEA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lastRenderedPageBreak/>
        <w:t>…………………………………………………………………………………………………………………………………………………………………</w:t>
      </w:r>
    </w:p>
    <w:p w:rsidR="007659A8" w:rsidRPr="00D35BEA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D35BEA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D35BEA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D35BEA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6408DE" w:rsidRPr="007659A8" w:rsidRDefault="006408DE" w:rsidP="006408DE">
      <w:pPr>
        <w:numPr>
          <w:ilvl w:val="0"/>
          <w:numId w:val="2"/>
        </w:numPr>
        <w:tabs>
          <w:tab w:val="left" w:pos="567"/>
        </w:tabs>
        <w:spacing w:before="360" w:after="120" w:line="240" w:lineRule="auto"/>
        <w:ind w:hanging="1080"/>
        <w:jc w:val="both"/>
        <w:outlineLvl w:val="6"/>
        <w:rPr>
          <w:rFonts w:asciiTheme="minorHAnsi" w:eastAsia="Times New Roman" w:hAnsiTheme="minorHAnsi" w:cs="Times New Roman"/>
          <w:b/>
          <w:color w:val="000000" w:themeColor="text1"/>
          <w:sz w:val="24"/>
          <w:szCs w:val="20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0"/>
        </w:rPr>
        <w:t xml:space="preserve">Údaje o místu stavebního záměru </w:t>
      </w:r>
    </w:p>
    <w:p w:rsidR="006408DE" w:rsidRPr="007659A8" w:rsidRDefault="006408DE" w:rsidP="006408DE">
      <w:pPr>
        <w:tabs>
          <w:tab w:val="left" w:pos="851"/>
        </w:tabs>
        <w:spacing w:before="120" w:after="0" w:line="240" w:lineRule="auto"/>
        <w:jc w:val="both"/>
        <w:outlineLvl w:val="6"/>
        <w:rPr>
          <w:rFonts w:asciiTheme="minorHAnsi" w:eastAsia="Times New Roman" w:hAnsiTheme="minorHAnsi" w:cs="Times New Roman"/>
          <w:b/>
          <w:color w:val="000000" w:themeColor="text1"/>
          <w:sz w:val="24"/>
          <w:szCs w:val="20"/>
        </w:rPr>
      </w:pP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0"/>
        </w:rPr>
        <w:t xml:space="preserve">(stavební pozemek popřípadě pozemky, které se mají použít jako staveniště) </w:t>
      </w:r>
    </w:p>
    <w:p w:rsidR="006408DE" w:rsidRPr="007659A8" w:rsidRDefault="006408DE" w:rsidP="006408DE">
      <w:pPr>
        <w:spacing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702"/>
        <w:gridCol w:w="2127"/>
        <w:gridCol w:w="1104"/>
        <w:gridCol w:w="3828"/>
        <w:gridCol w:w="1154"/>
      </w:tblGrid>
      <w:tr w:rsidR="006408DE" w:rsidRPr="007659A8" w:rsidTr="00B670EC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DE" w:rsidRPr="007659A8" w:rsidRDefault="006408DE" w:rsidP="000B744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  <w:t>obec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DE" w:rsidRPr="007659A8" w:rsidRDefault="006408DE" w:rsidP="000B744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  <w:t>katastrální území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DE" w:rsidRPr="007659A8" w:rsidRDefault="006408DE" w:rsidP="000B744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  <w:t>parcelní č.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DE" w:rsidRPr="007659A8" w:rsidRDefault="006408DE" w:rsidP="000B744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8DE" w:rsidRPr="007659A8" w:rsidRDefault="006408DE" w:rsidP="000B744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lang w:eastAsia="cs-CZ"/>
              </w:rPr>
              <w:t xml:space="preserve">výměra [m²] </w:t>
            </w:r>
          </w:p>
        </w:tc>
      </w:tr>
      <w:tr w:rsidR="006408DE" w:rsidRPr="007659A8" w:rsidTr="00B670EC">
        <w:trPr>
          <w:cantSplit/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E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Nový Jičín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E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 w:rsidRPr="00B670EC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Žilina u Nového Jičína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E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615/10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E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Arial" w:hAnsi="Arial" w:cs="Arial"/>
              </w:rPr>
              <w:t>zastavěná plocha a nádvoří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E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90</w:t>
            </w:r>
          </w:p>
        </w:tc>
      </w:tr>
      <w:tr w:rsidR="00B670EC" w:rsidRPr="007659A8" w:rsidTr="00B670EC">
        <w:trPr>
          <w:cantSplit/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A61BF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Nový Jičín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A61BF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 w:rsidRPr="00B670EC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Žilina u Nového Jičína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615/1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="Arial" w:hAnsi="Arial" w:cs="Arial"/>
              </w:rPr>
              <w:t>zahrada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1347</w:t>
            </w:r>
          </w:p>
        </w:tc>
      </w:tr>
      <w:tr w:rsidR="00B670EC" w:rsidRPr="007659A8" w:rsidTr="00B670EC">
        <w:trPr>
          <w:cantSplit/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B670EC" w:rsidRPr="007659A8" w:rsidTr="00B670EC">
        <w:trPr>
          <w:cantSplit/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B670EC" w:rsidRPr="007659A8" w:rsidTr="00B670EC">
        <w:trPr>
          <w:cantSplit/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B670EC" w:rsidRPr="007659A8" w:rsidTr="00B670EC">
        <w:trPr>
          <w:cantSplit/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B670EC" w:rsidRPr="007659A8" w:rsidTr="00B670EC">
        <w:trPr>
          <w:cantSplit/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  <w:tr w:rsidR="00B670EC" w:rsidRPr="007659A8" w:rsidTr="00B670EC">
        <w:trPr>
          <w:cantSplit/>
          <w:trHeight w:val="56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0EC" w:rsidRPr="007659A8" w:rsidRDefault="00B670EC" w:rsidP="006408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</w:p>
        </w:tc>
      </w:tr>
    </w:tbl>
    <w:p w:rsidR="006408DE" w:rsidRPr="007659A8" w:rsidRDefault="006408DE" w:rsidP="006408D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lang w:eastAsia="cs-CZ"/>
        </w:rPr>
      </w:pPr>
    </w:p>
    <w:p w:rsidR="006408DE" w:rsidRPr="007659A8" w:rsidRDefault="006408DE" w:rsidP="006408D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color w:val="000000" w:themeColor="text1"/>
          <w:lang w:eastAsia="cs-CZ"/>
        </w:rPr>
        <w:t xml:space="preserve">Jedná-li se o více pozemků, </w:t>
      </w: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připojují se údaje obsažené v tomto bodě v samostatné příloze:  </w:t>
      </w:r>
    </w:p>
    <w:p w:rsidR="006408DE" w:rsidRPr="007659A8" w:rsidRDefault="00D36296" w:rsidP="006408D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408DE"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6408DE"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ano       </w:t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6408DE" w:rsidRPr="007659A8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ne</w:t>
      </w:r>
    </w:p>
    <w:p w:rsidR="006408DE" w:rsidRPr="007659A8" w:rsidRDefault="006408DE" w:rsidP="006408D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6408DE" w:rsidRPr="007659A8" w:rsidRDefault="006408DE" w:rsidP="006408DE">
      <w:pPr>
        <w:numPr>
          <w:ilvl w:val="0"/>
          <w:numId w:val="2"/>
        </w:numPr>
        <w:tabs>
          <w:tab w:val="num" w:pos="567"/>
        </w:tabs>
        <w:spacing w:before="480" w:after="120" w:line="240" w:lineRule="auto"/>
        <w:ind w:left="1077" w:hanging="1077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0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0"/>
          <w:lang w:eastAsia="cs-CZ"/>
        </w:rPr>
        <w:t xml:space="preserve">Zhotovitel stavebního záměru </w:t>
      </w: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  <w:t>–</w:t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0"/>
          <w:lang w:eastAsia="cs-CZ"/>
        </w:rPr>
        <w:t xml:space="preserve"> stavební podnikatel </w:t>
      </w:r>
    </w:p>
    <w:p w:rsidR="006408DE" w:rsidRPr="007659A8" w:rsidRDefault="006408DE" w:rsidP="006408DE">
      <w:pPr>
        <w:spacing w:after="0" w:line="36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</w:pPr>
      <w:r w:rsidRPr="007659A8"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  <w:t>Název a sídlo stavebního podnikatele (pokud je znám), IČ, bylo-li přiděleno</w:t>
      </w:r>
      <w:r w:rsidR="00B670EC"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  <w:t xml:space="preserve"> – bude vybrán na základě výběrového řízení.</w:t>
      </w:r>
    </w:p>
    <w:p w:rsidR="007659A8" w:rsidRPr="00D35BEA" w:rsidRDefault="007659A8" w:rsidP="007659A8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Návrh úpravy pozemku po jejím odstranění: ……………………………………………………………………………………………</w:t>
      </w:r>
    </w:p>
    <w:p w:rsidR="007659A8" w:rsidRPr="00D35BEA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D35BEA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D35BEA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Pr="00D35BEA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7659A8" w:rsidRDefault="007659A8" w:rsidP="007659A8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222B92" w:rsidRPr="007659A8" w:rsidRDefault="00222B92" w:rsidP="00222B92">
      <w:pPr>
        <w:numPr>
          <w:ilvl w:val="0"/>
          <w:numId w:val="2"/>
        </w:numPr>
        <w:tabs>
          <w:tab w:val="clear" w:pos="1080"/>
          <w:tab w:val="num" w:pos="567"/>
        </w:tabs>
        <w:spacing w:before="480" w:after="120" w:line="240" w:lineRule="auto"/>
        <w:ind w:left="567" w:hanging="567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lastRenderedPageBreak/>
        <w:t>U staveb financovaných z veřejného rozpočtu – jméno a příjmení fyzické osoby vykonávající technický dozor stavebníka s oprávněním podle zvláštních právních předpisů</w:t>
      </w:r>
    </w:p>
    <w:p w:rsidR="00222B92" w:rsidRPr="00D35BEA" w:rsidRDefault="00222B92" w:rsidP="00222B92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222B92" w:rsidRPr="00D35BEA" w:rsidRDefault="00222B92" w:rsidP="00222B92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222B92" w:rsidRPr="00D35BEA" w:rsidRDefault="00222B92" w:rsidP="00222B92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222B92" w:rsidRDefault="00222B92" w:rsidP="00222B92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D35B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…………………………………………………………………………………………………………………………………………………………………</w:t>
      </w:r>
    </w:p>
    <w:p w:rsidR="006408DE" w:rsidRPr="007659A8" w:rsidRDefault="006408DE" w:rsidP="00222B92">
      <w:pPr>
        <w:numPr>
          <w:ilvl w:val="0"/>
          <w:numId w:val="2"/>
        </w:numPr>
        <w:tabs>
          <w:tab w:val="num" w:pos="567"/>
        </w:tabs>
        <w:spacing w:before="240" w:after="120" w:line="240" w:lineRule="auto"/>
        <w:ind w:left="1077" w:hanging="1077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t>Předpokládaný termín zahájení a dokončení stavebního záměru</w:t>
      </w:r>
    </w:p>
    <w:p w:rsidR="007659A8" w:rsidRDefault="007659A8" w:rsidP="007659A8">
      <w:pPr>
        <w:spacing w:after="0"/>
        <w:rPr>
          <w:lang w:eastAsia="cs-CZ"/>
        </w:rPr>
      </w:pPr>
    </w:p>
    <w:p w:rsidR="007659A8" w:rsidRDefault="007659A8" w:rsidP="004A6F14">
      <w:pPr>
        <w:tabs>
          <w:tab w:val="right" w:pos="10206"/>
        </w:tabs>
        <w:spacing w:after="0"/>
        <w:rPr>
          <w:lang w:eastAsia="cs-CZ"/>
        </w:rPr>
      </w:pPr>
      <w:r w:rsidRPr="00FF6D2E">
        <w:rPr>
          <w:lang w:eastAsia="cs-CZ"/>
        </w:rPr>
        <w:t>Zahájení</w:t>
      </w:r>
      <w:r w:rsidR="004A6F14">
        <w:rPr>
          <w:lang w:eastAsia="cs-CZ"/>
        </w:rPr>
        <w:tab/>
      </w:r>
      <w:r w:rsidR="00B670EC">
        <w:rPr>
          <w:lang w:eastAsia="cs-CZ"/>
        </w:rPr>
        <w:t>09/2020</w:t>
      </w:r>
    </w:p>
    <w:p w:rsidR="00FF6D2E" w:rsidRPr="00FF6D2E" w:rsidRDefault="00FF6D2E" w:rsidP="00FF6D2E">
      <w:pPr>
        <w:spacing w:after="0"/>
        <w:rPr>
          <w:lang w:eastAsia="cs-CZ"/>
        </w:rPr>
      </w:pPr>
    </w:p>
    <w:p w:rsidR="007659A8" w:rsidRPr="00FF6D2E" w:rsidRDefault="007659A8" w:rsidP="004A6F14">
      <w:pPr>
        <w:tabs>
          <w:tab w:val="right" w:pos="10206"/>
        </w:tabs>
        <w:spacing w:after="0"/>
        <w:rPr>
          <w:lang w:eastAsia="cs-CZ"/>
        </w:rPr>
      </w:pPr>
      <w:r w:rsidRPr="00FF6D2E">
        <w:rPr>
          <w:lang w:eastAsia="cs-CZ"/>
        </w:rPr>
        <w:t>Dokončení</w:t>
      </w:r>
      <w:r w:rsidR="004A6F14">
        <w:rPr>
          <w:lang w:eastAsia="cs-CZ"/>
        </w:rPr>
        <w:tab/>
      </w:r>
      <w:r w:rsidR="00B670EC">
        <w:rPr>
          <w:lang w:eastAsia="cs-CZ"/>
        </w:rPr>
        <w:t>12/2020</w:t>
      </w:r>
    </w:p>
    <w:p w:rsidR="007659A8" w:rsidRPr="00FF6D2E" w:rsidRDefault="007659A8" w:rsidP="00FF6D2E">
      <w:pPr>
        <w:spacing w:after="0"/>
        <w:rPr>
          <w:lang w:eastAsia="cs-CZ"/>
        </w:rPr>
      </w:pPr>
    </w:p>
    <w:p w:rsidR="007659A8" w:rsidRDefault="007659A8" w:rsidP="00222B92">
      <w:pPr>
        <w:numPr>
          <w:ilvl w:val="0"/>
          <w:numId w:val="2"/>
        </w:numPr>
        <w:tabs>
          <w:tab w:val="num" w:pos="567"/>
        </w:tabs>
        <w:spacing w:before="240" w:after="120" w:line="240" w:lineRule="auto"/>
        <w:ind w:left="1077" w:hanging="1077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t xml:space="preserve">Orientační náklady na provedení stavebního záměru: </w:t>
      </w:r>
      <w:r w:rsidR="00B670EC" w:rsidRP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2 mil. Kč</w:t>
      </w:r>
    </w:p>
    <w:p w:rsidR="007659A8" w:rsidRDefault="007659A8" w:rsidP="00FF6D2E">
      <w:pPr>
        <w:spacing w:after="0"/>
        <w:rPr>
          <w:lang w:eastAsia="cs-CZ"/>
        </w:rPr>
      </w:pPr>
    </w:p>
    <w:p w:rsidR="007659A8" w:rsidRPr="007659A8" w:rsidRDefault="007659A8" w:rsidP="00222B92">
      <w:pPr>
        <w:numPr>
          <w:ilvl w:val="0"/>
          <w:numId w:val="2"/>
        </w:numPr>
        <w:tabs>
          <w:tab w:val="clear" w:pos="1080"/>
          <w:tab w:val="num" w:pos="567"/>
        </w:tabs>
        <w:spacing w:before="240" w:after="120" w:line="240" w:lineRule="auto"/>
        <w:ind w:left="1077" w:hanging="1077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t>Užití sousedního pozemku nebo stavby</w:t>
      </w:r>
    </w:p>
    <w:p w:rsidR="007659A8" w:rsidRPr="00BA5F4C" w:rsidRDefault="007659A8" w:rsidP="007659A8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K provedení stavby má být použit sousední pozemek (stavba)                </w:t>
      </w:r>
      <w:r w:rsidR="00D36296" w:rsidRPr="00BA5F4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A5F4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D36296" w:rsidRPr="00BA5F4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="00D36296" w:rsidRPr="00BA5F4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 ano    </w:t>
      </w:r>
      <w:bookmarkStart w:id="1" w:name="Zaškrtávací26"/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1"/>
            </w:checkBox>
          </w:ffData>
        </w:fldChar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="00B670EC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bookmarkEnd w:id="1"/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ne</w:t>
      </w:r>
    </w:p>
    <w:p w:rsidR="00222B92" w:rsidRDefault="007659A8" w:rsidP="007659A8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BA5F4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Pokud ano, je vyjádření vlastníka této nemovitostí připojeno v samostatné příloze.</w:t>
      </w:r>
    </w:p>
    <w:p w:rsidR="00FF6D2E" w:rsidRPr="00FF6D2E" w:rsidRDefault="00FF6D2E" w:rsidP="00FF6D2E">
      <w:pPr>
        <w:spacing w:after="0"/>
        <w:rPr>
          <w:lang w:eastAsia="cs-CZ"/>
        </w:rPr>
      </w:pPr>
    </w:p>
    <w:p w:rsidR="00222B92" w:rsidRPr="007659A8" w:rsidRDefault="00222B92" w:rsidP="00222B92">
      <w:pPr>
        <w:numPr>
          <w:ilvl w:val="0"/>
          <w:numId w:val="2"/>
        </w:numPr>
        <w:tabs>
          <w:tab w:val="clear" w:pos="1080"/>
          <w:tab w:val="num" w:pos="567"/>
        </w:tabs>
        <w:spacing w:before="180" w:after="120" w:line="240" w:lineRule="auto"/>
        <w:ind w:left="567" w:hanging="567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t>Posouzení vlivu stavby / její změny na životní prostředí podle zvláštního právního předpisu</w:t>
      </w:r>
    </w:p>
    <w:p w:rsidR="00222B92" w:rsidRPr="008C04EA" w:rsidRDefault="00B670EC" w:rsidP="00222B92">
      <w:pPr>
        <w:tabs>
          <w:tab w:val="left" w:pos="4111"/>
        </w:tabs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222B92"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stavba / změna stavby </w:t>
      </w:r>
      <w:r w:rsidR="00222B92"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u w:val="single"/>
          <w:lang w:eastAsia="cs-CZ"/>
        </w:rPr>
        <w:t>nevyžaduje</w:t>
      </w:r>
      <w:r w:rsidR="00222B92"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posouzení jejích vlivů na životní prostředí </w:t>
      </w:r>
    </w:p>
    <w:p w:rsidR="00222B92" w:rsidRPr="008C04EA" w:rsidRDefault="00222B92" w:rsidP="00222B92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end"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nevztahuje se na ni zákon č. 100/2001 Sb. ani § 45h a 45i zákona č. 114/1992 Sb.</w:t>
      </w:r>
    </w:p>
    <w:p w:rsidR="00222B92" w:rsidRPr="008C04EA" w:rsidRDefault="00222B92" w:rsidP="004A6F14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end"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stanovisko orgánu ochrany přírody podle § 45i odst. 1 zákona č. 114/1992 Sb., kterým </w:t>
      </w:r>
      <w:r w:rsidR="004A6F14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4A6F14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4A6F14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tento orgán vyloučil významný vliv na předmět ochrany nebo celistvost evropsky </w:t>
      </w:r>
      <w:r w:rsidR="004A6F14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4A6F14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4A6F14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významné lokality nebo ptačí oblasti, pokud je vyžadováno podle zákona č. 114/1992 Sb.</w:t>
      </w:r>
    </w:p>
    <w:p w:rsidR="00222B92" w:rsidRPr="008C04EA" w:rsidRDefault="00222B92" w:rsidP="00222B92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end"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sdělení příslušného úřadu, že stavba / její změna, která je podlimitním záměrem, nepodléhá 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zjišťovacímu řízení, je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-</w:t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li podle zákona č. 100/2001 Sb., vyžadováno</w:t>
      </w:r>
    </w:p>
    <w:p w:rsidR="00222B92" w:rsidRPr="008C04EA" w:rsidRDefault="00222B92" w:rsidP="00222B92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end"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závěr zjišťovacího řízení, kterým se stanoví, že stavba / její změna nemůže mít významný 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vliv na životní prostředí, pokud je vyžadován podle zákona č. 100/2001 Sb. </w:t>
      </w:r>
    </w:p>
    <w:p w:rsidR="00222B92" w:rsidRPr="008C04EA" w:rsidRDefault="00D36296" w:rsidP="00222B92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C107C2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22B92" w:rsidRPr="00C107C2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instrText xml:space="preserve"> FORMCHECKBOX </w:instrText>
      </w:r>
      <w:r w:rsidRPr="00C107C2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r>
      <w:r w:rsidRPr="00C107C2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fldChar w:fldCharType="end"/>
      </w:r>
      <w:r w:rsidR="00222B92"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stavba / změna stavby </w:t>
      </w:r>
      <w:r w:rsidR="00222B92"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u w:val="single"/>
          <w:lang w:eastAsia="cs-CZ"/>
        </w:rPr>
        <w:t>vyžaduje</w:t>
      </w:r>
      <w:r w:rsidR="00222B92"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posouzení jejích vlivů na životní prostředí</w:t>
      </w:r>
    </w:p>
    <w:p w:rsidR="00222B92" w:rsidRPr="008C04EA" w:rsidRDefault="00222B92" w:rsidP="00222B92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end"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žadateldoloží závazné stanovisko k posouzení vlivů provedení záměru na životní prostředí</w:t>
      </w:r>
    </w:p>
    <w:p w:rsidR="00222B92" w:rsidRPr="008C04EA" w:rsidRDefault="00222B92" w:rsidP="00222B92">
      <w:pPr>
        <w:spacing w:before="120"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instrText xml:space="preserve"> FORMCHECKBOX </w:instrText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r>
      <w:r w:rsidR="00D36296"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fldChar w:fldCharType="end"/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</w:r>
      <w:r w:rsidRPr="008C04EA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žadateldoloží verifikační závazné stanovisko podle § 9a odst. 1 zákona č. 100/2001 Sb. </w:t>
      </w:r>
    </w:p>
    <w:p w:rsidR="00222B92" w:rsidRDefault="00222B92" w:rsidP="007659A8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7659A8" w:rsidRPr="00BA2815" w:rsidRDefault="007659A8" w:rsidP="007659A8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6408DE" w:rsidRPr="007659A8" w:rsidRDefault="007659A8" w:rsidP="00B670EC">
      <w:pPr>
        <w:tabs>
          <w:tab w:val="left" w:pos="4395"/>
        </w:tabs>
        <w:spacing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V</w:t>
      </w:r>
      <w:r w:rsidR="00B670EC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 Novém Jičíně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</w:t>
      </w:r>
      <w:r w:rsidRPr="00C107C2"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>dne</w:t>
      </w: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 xml:space="preserve"> …………………………</w:t>
      </w:r>
    </w:p>
    <w:p w:rsidR="006408DE" w:rsidRPr="007659A8" w:rsidRDefault="006408DE" w:rsidP="006408DE">
      <w:pPr>
        <w:spacing w:after="0" w:line="240" w:lineRule="auto"/>
        <w:ind w:left="4820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7659A8" w:rsidRPr="00BA5F4C" w:rsidRDefault="007659A8" w:rsidP="007659A8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</w:pPr>
    </w:p>
    <w:p w:rsidR="007659A8" w:rsidRPr="00C107C2" w:rsidRDefault="007659A8" w:rsidP="007659A8">
      <w:pPr>
        <w:tabs>
          <w:tab w:val="center" w:pos="7655"/>
        </w:tabs>
        <w:spacing w:after="0" w:line="240" w:lineRule="auto"/>
        <w:rPr>
          <w:lang w:eastAsia="cs-CZ"/>
        </w:rPr>
      </w:pPr>
      <w:r>
        <w:rPr>
          <w:rFonts w:asciiTheme="minorHAnsi" w:eastAsia="Times New Roman" w:hAnsiTheme="minorHAnsi" w:cs="Times New Roman"/>
          <w:color w:val="000000" w:themeColor="text1"/>
          <w:sz w:val="24"/>
          <w:szCs w:val="24"/>
          <w:lang w:eastAsia="cs-CZ"/>
        </w:rPr>
        <w:tab/>
        <w:t>……………………………………………………………</w:t>
      </w:r>
    </w:p>
    <w:p w:rsidR="007659A8" w:rsidRPr="00C107C2" w:rsidRDefault="007659A8" w:rsidP="007659A8">
      <w:pPr>
        <w:tabs>
          <w:tab w:val="center" w:pos="7655"/>
        </w:tabs>
        <w:spacing w:after="0" w:line="240" w:lineRule="auto"/>
        <w:rPr>
          <w:lang w:eastAsia="cs-CZ"/>
        </w:rPr>
      </w:pPr>
      <w:r>
        <w:rPr>
          <w:lang w:eastAsia="cs-CZ"/>
        </w:rPr>
        <w:tab/>
      </w:r>
      <w:r w:rsidRPr="00C107C2">
        <w:rPr>
          <w:lang w:eastAsia="cs-CZ"/>
        </w:rPr>
        <w:t>podpis</w:t>
      </w:r>
    </w:p>
    <w:p w:rsidR="006408DE" w:rsidRPr="007659A8" w:rsidRDefault="006408DE" w:rsidP="004A6F14">
      <w:pPr>
        <w:spacing w:after="240" w:line="240" w:lineRule="auto"/>
        <w:jc w:val="center"/>
        <w:rPr>
          <w:rFonts w:asciiTheme="minorHAnsi" w:eastAsia="Times New Roman" w:hAnsiTheme="minorHAnsi" w:cs="Times New Roman"/>
          <w:b/>
          <w:color w:val="000000" w:themeColor="text1"/>
          <w:sz w:val="28"/>
          <w:szCs w:val="28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br w:type="page"/>
      </w:r>
      <w:r w:rsidRPr="007659A8">
        <w:rPr>
          <w:rFonts w:asciiTheme="minorHAnsi" w:eastAsia="Times New Roman" w:hAnsiTheme="minorHAnsi" w:cs="Times New Roman"/>
          <w:b/>
          <w:color w:val="000000" w:themeColor="text1"/>
          <w:sz w:val="28"/>
          <w:szCs w:val="28"/>
          <w:lang w:eastAsia="cs-CZ"/>
        </w:rPr>
        <w:lastRenderedPageBreak/>
        <w:t>ČÁST B</w:t>
      </w:r>
    </w:p>
    <w:p w:rsidR="006408DE" w:rsidRPr="007659A8" w:rsidRDefault="006408DE" w:rsidP="006408DE">
      <w:pPr>
        <w:spacing w:after="0" w:line="240" w:lineRule="auto"/>
        <w:jc w:val="both"/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</w:pPr>
      <w:r w:rsidRPr="007659A8">
        <w:rPr>
          <w:rFonts w:asciiTheme="minorHAnsi" w:eastAsia="Times New Roman" w:hAnsiTheme="minorHAnsi" w:cs="Times New Roman"/>
          <w:b/>
          <w:color w:val="000000" w:themeColor="text1"/>
          <w:sz w:val="24"/>
          <w:szCs w:val="24"/>
          <w:lang w:eastAsia="cs-CZ"/>
        </w:rPr>
        <w:t>Přílohy žádosti o povolení stavby:</w:t>
      </w:r>
    </w:p>
    <w:tbl>
      <w:tblPr>
        <w:tblW w:w="0" w:type="auto"/>
        <w:tblLook w:val="01E0"/>
      </w:tblPr>
      <w:tblGrid>
        <w:gridCol w:w="534"/>
        <w:gridCol w:w="9810"/>
      </w:tblGrid>
      <w:tr w:rsidR="006408DE" w:rsidRPr="007659A8" w:rsidTr="004A6F14">
        <w:tc>
          <w:tcPr>
            <w:tcW w:w="534" w:type="dxa"/>
            <w:hideMark/>
          </w:tcPr>
          <w:p w:rsidR="006408DE" w:rsidRPr="007659A8" w:rsidRDefault="00D36296" w:rsidP="000B7442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</w:p>
        </w:tc>
        <w:tc>
          <w:tcPr>
            <w:tcW w:w="9810" w:type="dxa"/>
            <w:hideMark/>
          </w:tcPr>
          <w:p w:rsidR="006408DE" w:rsidRPr="007659A8" w:rsidRDefault="006408DE" w:rsidP="006408DE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 xml:space="preserve"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:rsidR="006408DE" w:rsidRPr="007659A8" w:rsidRDefault="006408DE" w:rsidP="000B7442">
            <w:pPr>
              <w:tabs>
                <w:tab w:val="left" w:pos="720"/>
                <w:tab w:val="left" w:pos="851"/>
              </w:tabs>
              <w:spacing w:before="120" w:after="120" w:line="240" w:lineRule="auto"/>
              <w:ind w:left="340"/>
              <w:jc w:val="both"/>
              <w:outlineLvl w:val="6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Souhlas s navrhovaným stavebním záměrem musí být vyznačen na situačním výkresu dokumentace, nebo projektové dokumentace.</w:t>
            </w:r>
          </w:p>
          <w:p w:rsidR="006408DE" w:rsidRPr="007659A8" w:rsidRDefault="006408DE" w:rsidP="000B7442">
            <w:pPr>
              <w:tabs>
                <w:tab w:val="left" w:pos="720"/>
                <w:tab w:val="left" w:pos="851"/>
              </w:tabs>
              <w:spacing w:before="120" w:after="120" w:line="240" w:lineRule="auto"/>
              <w:ind w:left="340"/>
              <w:jc w:val="both"/>
              <w:outlineLvl w:val="6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6408DE" w:rsidRPr="007659A8" w:rsidTr="004A6F14">
        <w:tc>
          <w:tcPr>
            <w:tcW w:w="534" w:type="dxa"/>
            <w:hideMark/>
          </w:tcPr>
          <w:p w:rsidR="006408DE" w:rsidRPr="007659A8" w:rsidRDefault="00D36296" w:rsidP="000B7442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</w:p>
        </w:tc>
        <w:tc>
          <w:tcPr>
            <w:tcW w:w="9810" w:type="dxa"/>
            <w:hideMark/>
          </w:tcPr>
          <w:p w:rsidR="006408DE" w:rsidRPr="007659A8" w:rsidRDefault="006408DE" w:rsidP="006408DE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Plná moc v případě zastupování stavebníka, není-li udělena plná moc pro více řízení, popřípadě plná moc do protokolu.</w:t>
            </w:r>
          </w:p>
        </w:tc>
      </w:tr>
      <w:tr w:rsidR="006408DE" w:rsidRPr="007659A8" w:rsidTr="004A6F14">
        <w:tc>
          <w:tcPr>
            <w:tcW w:w="534" w:type="dxa"/>
            <w:hideMark/>
          </w:tcPr>
          <w:p w:rsidR="006408DE" w:rsidRPr="007659A8" w:rsidRDefault="00D36296" w:rsidP="000B7442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</w:p>
        </w:tc>
        <w:tc>
          <w:tcPr>
            <w:tcW w:w="9810" w:type="dxa"/>
            <w:hideMark/>
          </w:tcPr>
          <w:p w:rsidR="006408DE" w:rsidRPr="007659A8" w:rsidRDefault="006408DE" w:rsidP="006408DE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nemovitostí.</w:t>
            </w:r>
          </w:p>
        </w:tc>
      </w:tr>
      <w:tr w:rsidR="006408DE" w:rsidRPr="007659A8" w:rsidTr="004A6F14">
        <w:tc>
          <w:tcPr>
            <w:tcW w:w="534" w:type="dxa"/>
            <w:hideMark/>
          </w:tcPr>
          <w:p w:rsidR="006408DE" w:rsidRPr="007659A8" w:rsidRDefault="00D36296" w:rsidP="000B7442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</w:p>
        </w:tc>
        <w:tc>
          <w:tcPr>
            <w:tcW w:w="9810" w:type="dxa"/>
            <w:hideMark/>
          </w:tcPr>
          <w:p w:rsidR="006408DE" w:rsidRPr="007659A8" w:rsidRDefault="006408DE" w:rsidP="006408DE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Návrh plánukontrolních prohlídek stavby.</w:t>
            </w:r>
          </w:p>
        </w:tc>
      </w:tr>
      <w:tr w:rsidR="006408DE" w:rsidRPr="007659A8" w:rsidTr="004A6F14">
        <w:tc>
          <w:tcPr>
            <w:tcW w:w="534" w:type="dxa"/>
            <w:hideMark/>
          </w:tcPr>
          <w:p w:rsidR="006408DE" w:rsidRPr="007659A8" w:rsidRDefault="00CE10C9" w:rsidP="000B7442">
            <w:pPr>
              <w:spacing w:before="120" w:after="0" w:line="240" w:lineRule="auto"/>
              <w:jc w:val="center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</w:p>
        </w:tc>
        <w:tc>
          <w:tcPr>
            <w:tcW w:w="9810" w:type="dxa"/>
            <w:hideMark/>
          </w:tcPr>
          <w:p w:rsidR="006408DE" w:rsidRPr="007659A8" w:rsidRDefault="006408DE" w:rsidP="004A6F14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Projektová dokumentace podle přílohy č. 1</w:t>
            </w:r>
            <w:r w:rsidR="004A6F14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2</w: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 xml:space="preserve">vyhlášky č. 499/2006 Sb. a </w: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 xml:space="preserve">plán provedení kontroly spolehlivosti konstrukcí stavby z hlediska jejich budoucího využití, nebo vyhlášky </w:t>
            </w:r>
            <w:r w:rsidR="004A6F14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br/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č. 146/2008 Sb.</w:t>
            </w:r>
          </w:p>
        </w:tc>
      </w:tr>
      <w:tr w:rsidR="006408DE" w:rsidRPr="007659A8" w:rsidTr="004A6F14">
        <w:trPr>
          <w:trHeight w:val="964"/>
        </w:trPr>
        <w:tc>
          <w:tcPr>
            <w:tcW w:w="534" w:type="dxa"/>
            <w:hideMark/>
          </w:tcPr>
          <w:p w:rsidR="006408DE" w:rsidRPr="007659A8" w:rsidRDefault="00D36296" w:rsidP="000B7442">
            <w:pPr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</w:p>
        </w:tc>
        <w:tc>
          <w:tcPr>
            <w:tcW w:w="9810" w:type="dxa"/>
            <w:hideMark/>
          </w:tcPr>
          <w:p w:rsidR="006408DE" w:rsidRPr="007659A8" w:rsidRDefault="006408DE" w:rsidP="006408DE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který provedení stavby povoluje).</w:t>
            </w:r>
          </w:p>
        </w:tc>
      </w:tr>
      <w:tr w:rsidR="004A6F14" w:rsidRPr="007659A8" w:rsidTr="004A6F14">
        <w:trPr>
          <w:trHeight w:val="964"/>
        </w:trPr>
        <w:tc>
          <w:tcPr>
            <w:tcW w:w="534" w:type="dxa"/>
          </w:tcPr>
          <w:p w:rsidR="004A6F14" w:rsidRPr="007659A8" w:rsidRDefault="004A6F14" w:rsidP="000B7442">
            <w:pPr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</w:p>
        </w:tc>
        <w:tc>
          <w:tcPr>
            <w:tcW w:w="9810" w:type="dxa"/>
          </w:tcPr>
          <w:p w:rsidR="004A6F14" w:rsidRDefault="004A6F14" w:rsidP="006408DE">
            <w:pPr>
              <w:numPr>
                <w:ilvl w:val="0"/>
                <w:numId w:val="3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Pokud stavba / změna stavby nevyžaduje posouzení jejích vlivů na životní prostředí a vztahuje se na ni zákon č. 100/2001 Sb. nebo § 45h a 45i zákona č. 114/1992 Sb.</w:t>
            </w:r>
          </w:p>
          <w:p w:rsidR="004A6F14" w:rsidRDefault="00D36296" w:rsidP="004A6F14">
            <w:pPr>
              <w:tabs>
                <w:tab w:val="left" w:pos="720"/>
              </w:tabs>
              <w:spacing w:before="120" w:after="0" w:line="240" w:lineRule="auto"/>
              <w:ind w:left="346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F14"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  <w:instrText xml:space="preserve"> FORMCHECKBOX </w:instrText>
            </w:r>
            <w:r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</w:r>
            <w:r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  <w:fldChar w:fldCharType="end"/>
            </w:r>
            <w:r w:rsidR="004A6F14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ab/>
              <w:t xml:space="preserve">stanovisko </w:t>
            </w:r>
            <w:r w:rsidR="004A6F14" w:rsidRPr="008C04EA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orgánu ochrany přírody podle § 45i odst. 1 zákona č. 114/1992 Sb., kterým</w:t>
            </w:r>
            <w:r w:rsidR="004A6F14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 xml:space="preserve">, </w:t>
            </w:r>
            <w:r w:rsidR="004A6F14" w:rsidRPr="008C04EA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tento orgán vyloučil významný vliv na předmět ochrany nebo celistvost evropskyvýznamné lokality nebo ptačí oblasti, pokud je podle zákona č. 114/1992 Sb.vyžadováno</w:t>
            </w:r>
            <w:r w:rsidR="004A6F14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, nebo</w:t>
            </w:r>
          </w:p>
          <w:p w:rsidR="004A6F14" w:rsidRDefault="00D36296" w:rsidP="004A6F14">
            <w:pPr>
              <w:tabs>
                <w:tab w:val="left" w:pos="720"/>
              </w:tabs>
              <w:spacing w:before="120" w:after="0" w:line="240" w:lineRule="auto"/>
              <w:ind w:left="346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</w:pPr>
            <w:r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F14"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  <w:instrText xml:space="preserve"> FORMCHECKBOX </w:instrText>
            </w:r>
            <w:r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</w:r>
            <w:r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  <w:fldChar w:fldCharType="end"/>
            </w:r>
            <w:r w:rsidR="004A6F14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ab/>
            </w:r>
            <w:r w:rsidR="004A6F14" w:rsidRPr="008C04EA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sdělení příslušného úřadu, že stavba / její změna, která je podlimitním záměrem, nepodléházjišťovacímu řízení, je</w:t>
            </w:r>
            <w:r w:rsidR="004A6F14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-</w:t>
            </w:r>
            <w:r w:rsidR="004A6F14" w:rsidRPr="008C04EA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li podle zákona č. 100/2001 Sb., vyžadováno</w:t>
            </w:r>
            <w:r w:rsidR="004A6F14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, nebo</w:t>
            </w:r>
          </w:p>
          <w:p w:rsidR="004A6F14" w:rsidRPr="007659A8" w:rsidRDefault="00D36296" w:rsidP="004A6F14">
            <w:pPr>
              <w:tabs>
                <w:tab w:val="left" w:pos="720"/>
              </w:tabs>
              <w:spacing w:before="120" w:after="0" w:line="240" w:lineRule="auto"/>
              <w:ind w:left="346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6F14"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  <w:instrText xml:space="preserve"> FORMCHECKBOX </w:instrText>
            </w:r>
            <w:r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</w:r>
            <w:r w:rsidRPr="00E40197">
              <w:rPr>
                <w:rFonts w:asciiTheme="minorHAnsi" w:eastAsia="Times New Roman" w:hAnsiTheme="minorHAnsi" w:cs="Times New Roman"/>
                <w:b/>
                <w:color w:val="000000" w:themeColor="text1"/>
                <w:sz w:val="20"/>
                <w:szCs w:val="20"/>
                <w:lang w:eastAsia="cs-CZ"/>
              </w:rPr>
              <w:fldChar w:fldCharType="end"/>
            </w:r>
            <w:r w:rsidR="004A6F14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ab/>
            </w:r>
            <w:r w:rsidR="004A6F14" w:rsidRPr="008C04EA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4"/>
                <w:lang w:eastAsia="cs-CZ"/>
              </w:rPr>
              <w:t>závěr zjišťovacího řízení, kterým se stanoví, že stavba / její změna nemůže mít významnývliv na životní prostředí, pokud je vyžadován podle zákona č. 100/2001 Sb.</w:t>
            </w:r>
          </w:p>
        </w:tc>
      </w:tr>
      <w:tr w:rsidR="006408DE" w:rsidRPr="007659A8" w:rsidTr="004A6F14">
        <w:tc>
          <w:tcPr>
            <w:tcW w:w="534" w:type="dxa"/>
            <w:hideMark/>
          </w:tcPr>
          <w:p w:rsidR="006408DE" w:rsidRPr="007659A8" w:rsidRDefault="00CE10C9" w:rsidP="000B7442">
            <w:pPr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</w:p>
        </w:tc>
        <w:tc>
          <w:tcPr>
            <w:tcW w:w="9810" w:type="dxa"/>
          </w:tcPr>
          <w:p w:rsidR="006408DE" w:rsidRPr="007659A8" w:rsidRDefault="006408DE" w:rsidP="006408DE">
            <w:pPr>
              <w:numPr>
                <w:ilvl w:val="0"/>
                <w:numId w:val="3"/>
              </w:numPr>
              <w:tabs>
                <w:tab w:val="left" w:pos="-284"/>
              </w:tabs>
              <w:spacing w:before="120" w:after="0" w:line="240" w:lineRule="auto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Další přílohy podle části A</w:t>
            </w:r>
          </w:p>
          <w:p w:rsidR="006408DE" w:rsidRPr="007659A8" w:rsidRDefault="00D36296" w:rsidP="000B7442">
            <w:pPr>
              <w:tabs>
                <w:tab w:val="left" w:pos="4536"/>
                <w:tab w:val="left" w:pos="4706"/>
              </w:tabs>
              <w:spacing w:before="120" w:after="120" w:line="240" w:lineRule="auto"/>
              <w:ind w:left="369" w:hanging="902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  <w:r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  <w:fldChar w:fldCharType="end"/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k bodu II. žádosti</w:t>
            </w:r>
          </w:p>
          <w:p w:rsidR="006408DE" w:rsidRPr="007659A8" w:rsidRDefault="00D36296" w:rsidP="000B7442">
            <w:pPr>
              <w:spacing w:after="120" w:line="240" w:lineRule="auto"/>
              <w:ind w:left="366" w:hanging="899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  <w:r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  <w:fldChar w:fldCharType="end"/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k bodu VI. žádosti</w:t>
            </w:r>
          </w:p>
          <w:p w:rsidR="006408DE" w:rsidRPr="007659A8" w:rsidRDefault="00D36296" w:rsidP="004A6F14">
            <w:pPr>
              <w:spacing w:after="120" w:line="240" w:lineRule="auto"/>
              <w:ind w:left="366" w:hanging="899"/>
              <w:jc w:val="both"/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pP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fldChar w:fldCharType="end"/>
            </w:r>
            <w:r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6408DE"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  <w:instrText xml:space="preserve"> FORMCHECKBOX </w:instrText>
            </w:r>
            <w:r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</w:r>
            <w:r w:rsidRPr="007659A8">
              <w:rPr>
                <w:rFonts w:asciiTheme="minorHAnsi" w:eastAsia="Times New Roman" w:hAnsiTheme="minorHAnsi" w:cs="Times New Roman"/>
                <w:b/>
                <w:color w:val="000000" w:themeColor="text1"/>
                <w:sz w:val="24"/>
                <w:szCs w:val="24"/>
                <w:lang w:eastAsia="cs-CZ"/>
              </w:rPr>
              <w:fldChar w:fldCharType="end"/>
            </w:r>
            <w:r w:rsidR="006408DE" w:rsidRPr="007659A8">
              <w:rPr>
                <w:rFonts w:asciiTheme="minorHAnsi" w:eastAsia="Times New Roman" w:hAnsiTheme="minorHAnsi" w:cs="Times New Roman"/>
                <w:color w:val="000000" w:themeColor="text1"/>
                <w:sz w:val="24"/>
                <w:szCs w:val="20"/>
                <w:lang w:eastAsia="cs-CZ"/>
              </w:rPr>
              <w:t>k bodu X. žádosti</w:t>
            </w:r>
          </w:p>
        </w:tc>
      </w:tr>
    </w:tbl>
    <w:p w:rsidR="009638CF" w:rsidRPr="007659A8" w:rsidRDefault="00CE10C9" w:rsidP="007659A8">
      <w:pPr>
        <w:spacing w:after="0" w:line="240" w:lineRule="auto"/>
        <w:jc w:val="both"/>
        <w:rPr>
          <w:rFonts w:asciiTheme="minorHAnsi" w:eastAsia="Times New Roman" w:hAnsiTheme="minorHAnsi" w:cs="Times New Roman"/>
          <w:color w:val="000000" w:themeColor="text1"/>
          <w:sz w:val="24"/>
          <w:szCs w:val="20"/>
          <w:lang w:eastAsia="cs-CZ"/>
        </w:rPr>
      </w:pPr>
    </w:p>
    <w:sectPr w:rsidR="009638CF" w:rsidRPr="007659A8" w:rsidSect="006408D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61D0B"/>
    <w:multiLevelType w:val="hybridMultilevel"/>
    <w:tmpl w:val="8982CEA4"/>
    <w:lvl w:ilvl="0" w:tplc="69266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375D8A"/>
    <w:multiLevelType w:val="hybridMultilevel"/>
    <w:tmpl w:val="E7E28798"/>
    <w:lvl w:ilvl="0" w:tplc="96BC42C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730CD7"/>
    <w:multiLevelType w:val="hybridMultilevel"/>
    <w:tmpl w:val="D2F482C0"/>
    <w:lvl w:ilvl="0" w:tplc="F64A21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4B50DF"/>
    <w:multiLevelType w:val="hybridMultilevel"/>
    <w:tmpl w:val="A744846A"/>
    <w:lvl w:ilvl="0" w:tplc="6DA8351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9"/>
  <w:hyphenationZone w:val="425"/>
  <w:characterSpacingControl w:val="doNotCompress"/>
  <w:compat/>
  <w:rsids>
    <w:rsidRoot w:val="006408DE"/>
    <w:rsid w:val="000C100E"/>
    <w:rsid w:val="00222B92"/>
    <w:rsid w:val="004A6F14"/>
    <w:rsid w:val="006408DE"/>
    <w:rsid w:val="007659A8"/>
    <w:rsid w:val="007B122A"/>
    <w:rsid w:val="00873583"/>
    <w:rsid w:val="00B670EC"/>
    <w:rsid w:val="00B76633"/>
    <w:rsid w:val="00CE10C9"/>
    <w:rsid w:val="00D36296"/>
    <w:rsid w:val="00FF6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59A8"/>
    <w:pPr>
      <w:spacing w:after="200" w:line="276" w:lineRule="auto"/>
    </w:pPr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qFormat/>
    <w:rsid w:val="006408DE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408DE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22B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1777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Vítek</dc:creator>
  <cp:keywords/>
  <dc:description/>
  <cp:lastModifiedBy>milad</cp:lastModifiedBy>
  <cp:revision>7</cp:revision>
  <cp:lastPrinted>2020-07-06T12:17:00Z</cp:lastPrinted>
  <dcterms:created xsi:type="dcterms:W3CDTF">2018-01-08T08:27:00Z</dcterms:created>
  <dcterms:modified xsi:type="dcterms:W3CDTF">2020-07-06T12:18:00Z</dcterms:modified>
</cp:coreProperties>
</file>