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3B9B" w14:textId="07AF662F" w:rsidR="00CB194D" w:rsidRDefault="00AC1BF9">
      <w:pPr>
        <w:jc w:val="center"/>
        <w:rPr>
          <w:b/>
          <w:bCs/>
          <w:sz w:val="40"/>
          <w:szCs w:val="40"/>
        </w:rPr>
      </w:pPr>
      <w:bookmarkStart w:id="0" w:name="_Toc323104681"/>
      <w:bookmarkStart w:id="1" w:name="_Toc323104679"/>
      <w:r>
        <w:rPr>
          <w:b/>
          <w:bCs/>
          <w:sz w:val="40"/>
          <w:szCs w:val="40"/>
        </w:rPr>
        <w:t>SMLOUVA O DÍLO</w:t>
      </w:r>
    </w:p>
    <w:p w14:paraId="7C356B2B" w14:textId="77777777" w:rsidR="00CB194D" w:rsidRDefault="00CB194D">
      <w:pPr>
        <w:jc w:val="center"/>
        <w:rPr>
          <w:b/>
          <w:bCs/>
          <w:sz w:val="52"/>
          <w:szCs w:val="52"/>
        </w:rPr>
      </w:pPr>
    </w:p>
    <w:p w14:paraId="589BC543" w14:textId="7CE52357" w:rsidR="002C3259" w:rsidRPr="002C3259" w:rsidRDefault="002C3259" w:rsidP="002C3259">
      <w:pPr>
        <w:jc w:val="center"/>
        <w:rPr>
          <w:b/>
          <w:bCs/>
          <w:sz w:val="24"/>
          <w:szCs w:val="24"/>
          <w:lang w:bidi="cs-CZ"/>
        </w:rPr>
      </w:pPr>
      <w:r w:rsidRPr="002C3259">
        <w:rPr>
          <w:b/>
          <w:bCs/>
          <w:sz w:val="24"/>
          <w:szCs w:val="24"/>
          <w:lang w:bidi="cs-CZ"/>
        </w:rPr>
        <w:t>Chodníkové těleso, Žilina u Nového Jičína, úsek Pstruží Potok -Životice u NJ</w:t>
      </w:r>
      <w:r>
        <w:rPr>
          <w:b/>
          <w:bCs/>
          <w:sz w:val="24"/>
          <w:szCs w:val="24"/>
          <w:lang w:bidi="cs-CZ"/>
        </w:rPr>
        <w:t xml:space="preserve"> </w:t>
      </w:r>
    </w:p>
    <w:p w14:paraId="3EA24559" w14:textId="03AED1B2" w:rsidR="0065562F" w:rsidRPr="0065562F" w:rsidRDefault="0065562F" w:rsidP="0065562F">
      <w:pPr>
        <w:jc w:val="center"/>
        <w:rPr>
          <w:b/>
          <w:bCs/>
          <w:sz w:val="24"/>
          <w:szCs w:val="24"/>
          <w:lang w:bidi="cs-CZ"/>
        </w:rPr>
      </w:pPr>
    </w:p>
    <w:p w14:paraId="5456E68A" w14:textId="77777777" w:rsidR="00CB194D" w:rsidRDefault="00CB194D">
      <w:pPr>
        <w:jc w:val="center"/>
        <w:rPr>
          <w:b/>
          <w:bCs/>
          <w:sz w:val="24"/>
          <w:szCs w:val="24"/>
        </w:rPr>
      </w:pPr>
    </w:p>
    <w:p w14:paraId="24D727CF"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14:paraId="6D1EE459" w14:textId="77777777" w:rsidR="00CB194D" w:rsidRDefault="00AC1BF9">
      <w:pPr>
        <w:jc w:val="center"/>
        <w:rPr>
          <w:b/>
          <w:sz w:val="24"/>
          <w:szCs w:val="24"/>
        </w:rPr>
      </w:pPr>
      <w:r>
        <w:rPr>
          <w:b/>
          <w:sz w:val="24"/>
          <w:szCs w:val="24"/>
        </w:rPr>
        <w:t xml:space="preserve">Smluvní strany  </w:t>
      </w:r>
    </w:p>
    <w:p w14:paraId="552B145B" w14:textId="77777777" w:rsidR="00CB194D" w:rsidRDefault="00CB194D">
      <w:pPr>
        <w:rPr>
          <w:sz w:val="24"/>
          <w:szCs w:val="24"/>
        </w:rPr>
      </w:pPr>
    </w:p>
    <w:p w14:paraId="70B8C1CB" w14:textId="77777777" w:rsidR="00CB194D" w:rsidRDefault="00AC1BF9">
      <w:pPr>
        <w:keepNext/>
        <w:keepLines/>
        <w:jc w:val="both"/>
        <w:rPr>
          <w:sz w:val="24"/>
          <w:szCs w:val="24"/>
          <w:lang w:val="en-US"/>
        </w:rPr>
      </w:pPr>
      <w:proofErr w:type="spellStart"/>
      <w:r>
        <w:rPr>
          <w:b/>
          <w:bCs/>
          <w:sz w:val="24"/>
          <w:szCs w:val="24"/>
          <w:lang w:val="en-US"/>
        </w:rPr>
        <w:t>Objednatel</w:t>
      </w:r>
      <w:proofErr w:type="spellEnd"/>
      <w:r>
        <w:rPr>
          <w:b/>
          <w:bCs/>
          <w:sz w:val="24"/>
          <w:szCs w:val="24"/>
          <w:lang w:val="en-US"/>
        </w:rPr>
        <w:t xml:space="preserve">: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r>
      <w:proofErr w:type="spellStart"/>
      <w:r>
        <w:rPr>
          <w:b/>
          <w:bCs/>
          <w:sz w:val="24"/>
          <w:szCs w:val="24"/>
          <w:lang w:val="en-US"/>
        </w:rPr>
        <w:t>Město</w:t>
      </w:r>
      <w:proofErr w:type="spellEnd"/>
      <w:r>
        <w:rPr>
          <w:b/>
          <w:bCs/>
          <w:sz w:val="24"/>
          <w:szCs w:val="24"/>
          <w:lang w:val="en-US"/>
        </w:rPr>
        <w:t xml:space="preserve"> </w:t>
      </w:r>
      <w:proofErr w:type="spellStart"/>
      <w:r>
        <w:rPr>
          <w:b/>
          <w:bCs/>
          <w:sz w:val="24"/>
          <w:szCs w:val="24"/>
          <w:lang w:val="en-US"/>
        </w:rPr>
        <w:t>Nový</w:t>
      </w:r>
      <w:proofErr w:type="spellEnd"/>
      <w:r>
        <w:rPr>
          <w:b/>
          <w:bCs/>
          <w:sz w:val="24"/>
          <w:szCs w:val="24"/>
          <w:lang w:val="en-US"/>
        </w:rPr>
        <w:t xml:space="preserve"> </w:t>
      </w:r>
      <w:proofErr w:type="spellStart"/>
      <w:r>
        <w:rPr>
          <w:b/>
          <w:bCs/>
          <w:sz w:val="24"/>
          <w:szCs w:val="24"/>
          <w:lang w:val="en-US"/>
        </w:rPr>
        <w:t>Jičín</w:t>
      </w:r>
      <w:proofErr w:type="spellEnd"/>
      <w:r>
        <w:rPr>
          <w:b/>
          <w:bCs/>
          <w:sz w:val="24"/>
          <w:szCs w:val="24"/>
          <w:lang w:val="en-US"/>
        </w:rPr>
        <w:t xml:space="preserve">        </w:t>
      </w:r>
    </w:p>
    <w:p w14:paraId="7AEF87AC" w14:textId="77777777" w:rsidR="00CB194D" w:rsidRDefault="00AC1BF9">
      <w:pPr>
        <w:keepNext/>
        <w:keepLines/>
        <w:jc w:val="both"/>
        <w:rPr>
          <w:b/>
          <w:bCs/>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náměstí 1/1, 741 01 Nový Jičín</w:t>
      </w:r>
    </w:p>
    <w:p w14:paraId="5234C64C" w14:textId="1D54E13F" w:rsidR="00CB194D" w:rsidRDefault="00AC1BF9">
      <w:pPr>
        <w:ind w:left="3540" w:hanging="3539"/>
        <w:jc w:val="both"/>
        <w:rPr>
          <w:b/>
          <w:bCs/>
          <w:sz w:val="24"/>
          <w:szCs w:val="24"/>
        </w:rPr>
      </w:pPr>
      <w:r>
        <w:rPr>
          <w:b/>
          <w:bCs/>
          <w:sz w:val="24"/>
          <w:szCs w:val="24"/>
        </w:rPr>
        <w:t>Zastoupen:</w:t>
      </w:r>
      <w:r>
        <w:rPr>
          <w:b/>
          <w:bCs/>
          <w:sz w:val="24"/>
          <w:szCs w:val="24"/>
        </w:rPr>
        <w:tab/>
      </w:r>
      <w:r w:rsidR="0038188E">
        <w:rPr>
          <w:b/>
          <w:bCs/>
          <w:sz w:val="24"/>
          <w:szCs w:val="24"/>
        </w:rPr>
        <w:t>Mgr. Stanislavem Kopeckým</w:t>
      </w:r>
      <w:r>
        <w:rPr>
          <w:b/>
          <w:bCs/>
          <w:sz w:val="24"/>
          <w:szCs w:val="24"/>
        </w:rPr>
        <w:t xml:space="preserve">, </w:t>
      </w:r>
      <w:r w:rsidR="0038188E">
        <w:rPr>
          <w:b/>
          <w:bCs/>
          <w:sz w:val="24"/>
          <w:szCs w:val="24"/>
        </w:rPr>
        <w:t>starostou města</w:t>
      </w:r>
    </w:p>
    <w:p w14:paraId="4DA83257" w14:textId="77777777" w:rsidR="00CB194D" w:rsidRDefault="00AC1BF9">
      <w:pPr>
        <w:keepNext/>
        <w:keepLines/>
        <w:rPr>
          <w:b/>
          <w:bCs/>
          <w:sz w:val="24"/>
          <w:szCs w:val="24"/>
        </w:rPr>
      </w:pPr>
      <w:r>
        <w:rPr>
          <w:b/>
          <w:bCs/>
          <w:sz w:val="24"/>
          <w:szCs w:val="24"/>
        </w:rPr>
        <w:t>IČO:</w:t>
      </w:r>
      <w:r>
        <w:rPr>
          <w:b/>
          <w:bCs/>
          <w:sz w:val="24"/>
          <w:szCs w:val="24"/>
        </w:rPr>
        <w:tab/>
      </w:r>
      <w:r>
        <w:rPr>
          <w:b/>
          <w:bCs/>
          <w:sz w:val="24"/>
          <w:szCs w:val="24"/>
        </w:rPr>
        <w:tab/>
      </w:r>
      <w:r>
        <w:rPr>
          <w:b/>
          <w:bCs/>
          <w:sz w:val="24"/>
          <w:szCs w:val="24"/>
        </w:rPr>
        <w:tab/>
      </w:r>
      <w:r>
        <w:rPr>
          <w:b/>
          <w:bCs/>
          <w:sz w:val="24"/>
          <w:szCs w:val="24"/>
        </w:rPr>
        <w:tab/>
      </w:r>
      <w:r>
        <w:rPr>
          <w:b/>
          <w:bCs/>
          <w:sz w:val="24"/>
          <w:szCs w:val="24"/>
        </w:rPr>
        <w:tab/>
        <w:t>00298212</w:t>
      </w:r>
      <w:r>
        <w:rPr>
          <w:b/>
          <w:bCs/>
          <w:sz w:val="24"/>
          <w:szCs w:val="24"/>
        </w:rPr>
        <w:tab/>
      </w:r>
    </w:p>
    <w:p w14:paraId="48A0208D" w14:textId="77777777" w:rsidR="00CB194D" w:rsidRDefault="00AC1BF9">
      <w:pPr>
        <w:keepNext/>
        <w:keepLines/>
        <w:rPr>
          <w:sz w:val="24"/>
          <w:szCs w:val="24"/>
        </w:rPr>
      </w:pPr>
      <w:r>
        <w:rPr>
          <w:b/>
          <w:bCs/>
          <w:sz w:val="24"/>
          <w:szCs w:val="24"/>
        </w:rPr>
        <w:t xml:space="preserve">Bankovní spojení: </w:t>
      </w:r>
      <w:r>
        <w:rPr>
          <w:b/>
          <w:bCs/>
          <w:sz w:val="24"/>
          <w:szCs w:val="24"/>
        </w:rPr>
        <w:tab/>
      </w:r>
      <w:r>
        <w:rPr>
          <w:b/>
          <w:bCs/>
          <w:sz w:val="24"/>
          <w:szCs w:val="24"/>
        </w:rPr>
        <w:tab/>
      </w:r>
      <w:r>
        <w:rPr>
          <w:b/>
          <w:bCs/>
          <w:sz w:val="24"/>
          <w:szCs w:val="24"/>
        </w:rPr>
        <w:tab/>
        <w:t>Komerční banka a.s., pobočka Nový Jičín</w:t>
      </w:r>
    </w:p>
    <w:p w14:paraId="420D9F1C" w14:textId="77777777" w:rsidR="00CB194D" w:rsidRDefault="00AC1BF9">
      <w:pPr>
        <w:keepNext/>
        <w:keepLines/>
        <w:rPr>
          <w:sz w:val="24"/>
          <w:szCs w:val="24"/>
        </w:rPr>
      </w:pPr>
      <w:r>
        <w:rPr>
          <w:b/>
          <w:bCs/>
          <w:sz w:val="24"/>
          <w:szCs w:val="24"/>
        </w:rPr>
        <w:t xml:space="preserve">Číslo účtu: </w:t>
      </w:r>
      <w:r>
        <w:rPr>
          <w:b/>
          <w:bCs/>
          <w:sz w:val="24"/>
          <w:szCs w:val="24"/>
        </w:rPr>
        <w:tab/>
      </w:r>
      <w:r>
        <w:rPr>
          <w:b/>
          <w:bCs/>
          <w:sz w:val="24"/>
          <w:szCs w:val="24"/>
        </w:rPr>
        <w:tab/>
      </w:r>
      <w:r>
        <w:rPr>
          <w:b/>
          <w:bCs/>
          <w:sz w:val="24"/>
          <w:szCs w:val="24"/>
        </w:rPr>
        <w:tab/>
      </w:r>
      <w:r>
        <w:rPr>
          <w:b/>
          <w:bCs/>
          <w:sz w:val="24"/>
          <w:szCs w:val="24"/>
        </w:rPr>
        <w:tab/>
        <w:t>326801/0100</w:t>
      </w:r>
    </w:p>
    <w:p w14:paraId="1F9DBF81" w14:textId="77777777" w:rsidR="00CB194D" w:rsidRDefault="00AC1BF9">
      <w:pPr>
        <w:ind w:left="3540" w:hanging="3539"/>
        <w:jc w:val="both"/>
        <w:rPr>
          <w:b/>
          <w:bCs/>
          <w:sz w:val="24"/>
          <w:szCs w:val="24"/>
        </w:rPr>
      </w:pPr>
      <w:r>
        <w:rPr>
          <w:b/>
          <w:bCs/>
          <w:sz w:val="24"/>
          <w:szCs w:val="24"/>
        </w:rPr>
        <w:t xml:space="preserve">Zástupce ve věcech smluvních: </w:t>
      </w:r>
      <w:r>
        <w:rPr>
          <w:b/>
          <w:bCs/>
          <w:sz w:val="24"/>
          <w:szCs w:val="24"/>
        </w:rPr>
        <w:tab/>
        <w:t>Ing. arch. Jitka Pospíšilová, vedoucí Odboru rozvoje</w:t>
      </w:r>
    </w:p>
    <w:p w14:paraId="01C87289" w14:textId="77777777" w:rsidR="00CB194D" w:rsidRDefault="00AC1BF9">
      <w:pPr>
        <w:ind w:left="3540"/>
        <w:jc w:val="both"/>
        <w:rPr>
          <w:b/>
          <w:bCs/>
          <w:sz w:val="24"/>
          <w:szCs w:val="24"/>
        </w:rPr>
      </w:pPr>
      <w:r>
        <w:rPr>
          <w:b/>
          <w:bCs/>
          <w:sz w:val="24"/>
          <w:szCs w:val="24"/>
        </w:rPr>
        <w:t>a investic Městského úřadu Nový Jičín</w:t>
      </w:r>
    </w:p>
    <w:p w14:paraId="01DEADDE" w14:textId="77777777" w:rsidR="00CB194D" w:rsidRDefault="00AC1BF9">
      <w:pPr>
        <w:ind w:left="3540" w:hanging="3539"/>
        <w:rPr>
          <w:b/>
          <w:bCs/>
          <w:sz w:val="24"/>
          <w:szCs w:val="24"/>
        </w:rPr>
      </w:pPr>
      <w:r>
        <w:rPr>
          <w:b/>
          <w:bCs/>
          <w:sz w:val="24"/>
          <w:szCs w:val="24"/>
        </w:rPr>
        <w:t>Zástupci ve věcech technických</w:t>
      </w:r>
    </w:p>
    <w:p w14:paraId="56C0C4B0" w14:textId="77777777" w:rsidR="00CB194D" w:rsidRDefault="00AC1BF9">
      <w:pPr>
        <w:ind w:left="3540" w:hanging="3539"/>
        <w:rPr>
          <w:b/>
          <w:bCs/>
          <w:sz w:val="24"/>
          <w:szCs w:val="24"/>
        </w:rPr>
      </w:pPr>
      <w:r>
        <w:rPr>
          <w:b/>
          <w:bCs/>
          <w:sz w:val="24"/>
          <w:szCs w:val="24"/>
        </w:rPr>
        <w:t xml:space="preserve">a realizace stavby: </w:t>
      </w:r>
      <w:r>
        <w:rPr>
          <w:b/>
          <w:bCs/>
          <w:sz w:val="24"/>
          <w:szCs w:val="24"/>
        </w:rPr>
        <w:tab/>
        <w:t xml:space="preserve">Ing. Michaela Mrklovská, referent Oddělení investic Odboru rozvoje a investic Městského úřadu Nový Jičín </w:t>
      </w:r>
    </w:p>
    <w:p w14:paraId="3C4676C4" w14:textId="77777777" w:rsidR="00CB194D" w:rsidRDefault="00CB194D">
      <w:pPr>
        <w:keepNext/>
        <w:keepLines/>
        <w:rPr>
          <w:b/>
          <w:bCs/>
          <w:sz w:val="24"/>
          <w:szCs w:val="24"/>
        </w:rPr>
      </w:pPr>
    </w:p>
    <w:p w14:paraId="7646FF70" w14:textId="77777777" w:rsidR="00CB194D" w:rsidRDefault="00AC1BF9">
      <w:pPr>
        <w:keepNext/>
        <w:keepLines/>
        <w:rPr>
          <w:sz w:val="24"/>
          <w:szCs w:val="24"/>
        </w:rPr>
      </w:pPr>
      <w:r>
        <w:rPr>
          <w:b/>
          <w:bCs/>
          <w:sz w:val="24"/>
          <w:szCs w:val="24"/>
        </w:rPr>
        <w:t>(dále jen „objednatel“)</w:t>
      </w:r>
    </w:p>
    <w:p w14:paraId="1CC25B68" w14:textId="77777777" w:rsidR="00CB194D" w:rsidRDefault="00CB194D">
      <w:pPr>
        <w:jc w:val="center"/>
        <w:rPr>
          <w:b/>
          <w:bCs/>
          <w:sz w:val="24"/>
          <w:szCs w:val="24"/>
        </w:rPr>
      </w:pPr>
    </w:p>
    <w:p w14:paraId="67397806" w14:textId="77777777" w:rsidR="00CB194D" w:rsidRDefault="00AC1BF9">
      <w:pPr>
        <w:rPr>
          <w:b/>
          <w:bCs/>
          <w:sz w:val="24"/>
          <w:szCs w:val="24"/>
          <w:lang w:eastAsia="cs-CZ"/>
        </w:rPr>
      </w:pPr>
      <w:r>
        <w:rPr>
          <w:b/>
          <w:bCs/>
          <w:sz w:val="24"/>
          <w:szCs w:val="24"/>
          <w:lang w:eastAsia="cs-CZ"/>
        </w:rPr>
        <w:t xml:space="preserve">Zhotovitel:   </w:t>
      </w:r>
      <w:r>
        <w:rPr>
          <w:b/>
          <w:bCs/>
          <w:sz w:val="24"/>
          <w:szCs w:val="24"/>
          <w:lang w:eastAsia="cs-CZ"/>
        </w:rPr>
        <w:tab/>
        <w:t xml:space="preserve">            </w:t>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22BE76D1" w14:textId="77777777" w:rsidR="00CB194D" w:rsidRDefault="00AC1BF9">
      <w:pPr>
        <w:ind w:left="3544" w:hanging="3544"/>
        <w:rPr>
          <w:b/>
          <w:bCs/>
          <w:sz w:val="24"/>
          <w:szCs w:val="24"/>
          <w:lang w:eastAsia="cs-CZ"/>
        </w:rPr>
      </w:pPr>
      <w:r>
        <w:rPr>
          <w:b/>
          <w:bCs/>
          <w:sz w:val="24"/>
          <w:szCs w:val="24"/>
          <w:lang w:eastAsia="cs-CZ"/>
        </w:rPr>
        <w:t xml:space="preserve">Se sídlem:   </w:t>
      </w:r>
      <w:r>
        <w:rPr>
          <w:b/>
          <w:bCs/>
          <w:sz w:val="24"/>
          <w:szCs w:val="24"/>
          <w:lang w:eastAsia="cs-CZ"/>
        </w:rPr>
        <w:tab/>
      </w:r>
      <w:proofErr w:type="spellStart"/>
      <w:r>
        <w:rPr>
          <w:b/>
          <w:bCs/>
          <w:sz w:val="24"/>
          <w:szCs w:val="24"/>
          <w:lang w:eastAsia="cs-CZ"/>
        </w:rPr>
        <w:t>xxxx</w:t>
      </w:r>
      <w:proofErr w:type="spellEnd"/>
    </w:p>
    <w:p w14:paraId="7FE0F455" w14:textId="77777777" w:rsidR="00CB194D" w:rsidRDefault="00AC1BF9">
      <w:pPr>
        <w:ind w:left="3544" w:hanging="3544"/>
        <w:rPr>
          <w:b/>
          <w:bCs/>
          <w:sz w:val="24"/>
          <w:szCs w:val="24"/>
          <w:lang w:eastAsia="cs-CZ"/>
        </w:rPr>
      </w:pPr>
      <w:r>
        <w:rPr>
          <w:b/>
          <w:bCs/>
          <w:sz w:val="24"/>
          <w:szCs w:val="24"/>
          <w:lang w:eastAsia="cs-CZ"/>
        </w:rPr>
        <w:t>Zastoupen:</w:t>
      </w:r>
      <w:r>
        <w:rPr>
          <w:b/>
          <w:bCs/>
          <w:sz w:val="24"/>
          <w:szCs w:val="24"/>
          <w:lang w:eastAsia="cs-CZ"/>
        </w:rPr>
        <w:tab/>
      </w:r>
      <w:proofErr w:type="spellStart"/>
      <w:r>
        <w:rPr>
          <w:b/>
          <w:bCs/>
          <w:sz w:val="24"/>
          <w:szCs w:val="24"/>
          <w:lang w:eastAsia="cs-CZ"/>
        </w:rPr>
        <w:t>xxxx</w:t>
      </w:r>
      <w:proofErr w:type="spellEnd"/>
    </w:p>
    <w:p w14:paraId="740A5ADC" w14:textId="77777777" w:rsidR="00CB194D" w:rsidRDefault="00AC1BF9">
      <w:pPr>
        <w:rPr>
          <w:b/>
          <w:bCs/>
          <w:sz w:val="24"/>
          <w:szCs w:val="24"/>
          <w:lang w:eastAsia="cs-CZ"/>
        </w:rPr>
      </w:pPr>
      <w:r>
        <w:rPr>
          <w:b/>
          <w:bCs/>
          <w:sz w:val="24"/>
          <w:szCs w:val="24"/>
          <w:lang w:eastAsia="cs-CZ"/>
        </w:rPr>
        <w:t xml:space="preserve">IČO: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w:t>
      </w:r>
      <w:proofErr w:type="spellEnd"/>
    </w:p>
    <w:p w14:paraId="4C4C9F09" w14:textId="77777777" w:rsidR="00CB194D" w:rsidRDefault="00AC1BF9">
      <w:pPr>
        <w:rPr>
          <w:b/>
          <w:bCs/>
          <w:sz w:val="24"/>
          <w:szCs w:val="24"/>
          <w:lang w:eastAsia="cs-CZ"/>
        </w:rPr>
      </w:pPr>
      <w:r>
        <w:rPr>
          <w:b/>
          <w:bCs/>
          <w:sz w:val="24"/>
          <w:szCs w:val="24"/>
          <w:lang w:eastAsia="cs-CZ"/>
        </w:rPr>
        <w:t xml:space="preserve">DIČ: </w:t>
      </w:r>
      <w:r>
        <w:rPr>
          <w:b/>
          <w:bCs/>
          <w:sz w:val="24"/>
          <w:szCs w:val="24"/>
          <w:lang w:eastAsia="cs-CZ"/>
        </w:rPr>
        <w:tab/>
        <w:t xml:space="preserve">                 </w:t>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CZxxx</w:t>
      </w:r>
      <w:proofErr w:type="spellEnd"/>
    </w:p>
    <w:p w14:paraId="327DF283" w14:textId="77777777" w:rsidR="00CB194D" w:rsidRDefault="00AC1BF9">
      <w:pPr>
        <w:rPr>
          <w:b/>
          <w:bCs/>
          <w:sz w:val="24"/>
          <w:szCs w:val="24"/>
          <w:lang w:eastAsia="cs-CZ"/>
        </w:rPr>
      </w:pPr>
      <w:r>
        <w:rPr>
          <w:b/>
          <w:bCs/>
          <w:sz w:val="24"/>
          <w:szCs w:val="24"/>
          <w:lang w:eastAsia="cs-CZ"/>
        </w:rPr>
        <w:t xml:space="preserve">zapsán v obchodním rejstříku u </w:t>
      </w:r>
      <w:proofErr w:type="spellStart"/>
      <w:r>
        <w:rPr>
          <w:b/>
          <w:bCs/>
          <w:sz w:val="24"/>
          <w:szCs w:val="24"/>
          <w:lang w:eastAsia="cs-CZ"/>
        </w:rPr>
        <w:t>xxx</w:t>
      </w:r>
      <w:proofErr w:type="spellEnd"/>
      <w:r>
        <w:rPr>
          <w:b/>
          <w:bCs/>
          <w:sz w:val="24"/>
          <w:szCs w:val="24"/>
          <w:lang w:eastAsia="cs-CZ"/>
        </w:rPr>
        <w:t xml:space="preserve"> pod </w:t>
      </w:r>
      <w:proofErr w:type="spellStart"/>
      <w:r>
        <w:rPr>
          <w:b/>
          <w:bCs/>
          <w:sz w:val="24"/>
          <w:szCs w:val="24"/>
          <w:lang w:eastAsia="cs-CZ"/>
        </w:rPr>
        <w:t>sp</w:t>
      </w:r>
      <w:proofErr w:type="spellEnd"/>
      <w:r>
        <w:rPr>
          <w:b/>
          <w:bCs/>
          <w:sz w:val="24"/>
          <w:szCs w:val="24"/>
          <w:lang w:eastAsia="cs-CZ"/>
        </w:rPr>
        <w:t xml:space="preserve">. zn. </w:t>
      </w:r>
      <w:proofErr w:type="spellStart"/>
      <w:r>
        <w:rPr>
          <w:b/>
          <w:bCs/>
          <w:sz w:val="24"/>
          <w:szCs w:val="24"/>
          <w:lang w:eastAsia="cs-CZ"/>
        </w:rPr>
        <w:t>xxx</w:t>
      </w:r>
      <w:proofErr w:type="spellEnd"/>
    </w:p>
    <w:p w14:paraId="24CD680E" w14:textId="77777777" w:rsidR="00CB194D" w:rsidRDefault="00AC1BF9">
      <w:pPr>
        <w:rPr>
          <w:b/>
          <w:bCs/>
          <w:sz w:val="24"/>
          <w:szCs w:val="24"/>
          <w:lang w:eastAsia="cs-CZ"/>
        </w:rPr>
      </w:pPr>
      <w:r>
        <w:rPr>
          <w:b/>
          <w:bCs/>
          <w:sz w:val="24"/>
          <w:szCs w:val="24"/>
          <w:lang w:eastAsia="cs-CZ"/>
        </w:rPr>
        <w:t>Bankovní spojení:</w:t>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771D9A1A" w14:textId="77777777" w:rsidR="00CB194D" w:rsidRDefault="00AC1BF9">
      <w:pPr>
        <w:rPr>
          <w:b/>
          <w:bCs/>
          <w:sz w:val="24"/>
          <w:szCs w:val="24"/>
          <w:lang w:eastAsia="cs-CZ"/>
        </w:rPr>
      </w:pPr>
      <w:r>
        <w:rPr>
          <w:b/>
          <w:bCs/>
          <w:sz w:val="24"/>
          <w:szCs w:val="24"/>
          <w:lang w:eastAsia="cs-CZ"/>
        </w:rPr>
        <w:t xml:space="preserve">Číslo účtu: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45ADE06A" w14:textId="77777777" w:rsidR="00CB194D" w:rsidRDefault="00AC1BF9">
      <w:pPr>
        <w:rPr>
          <w:b/>
          <w:bCs/>
          <w:sz w:val="24"/>
          <w:szCs w:val="24"/>
          <w:lang w:eastAsia="cs-CZ"/>
        </w:rPr>
      </w:pPr>
      <w:r>
        <w:rPr>
          <w:b/>
          <w:bCs/>
          <w:sz w:val="24"/>
          <w:szCs w:val="24"/>
          <w:lang w:eastAsia="cs-CZ"/>
        </w:rPr>
        <w:t xml:space="preserve">Zástupce ve věcech smluvních: </w:t>
      </w:r>
      <w:r>
        <w:rPr>
          <w:b/>
          <w:bCs/>
          <w:sz w:val="24"/>
          <w:szCs w:val="24"/>
          <w:lang w:eastAsia="cs-CZ"/>
        </w:rPr>
        <w:tab/>
      </w:r>
      <w:proofErr w:type="spellStart"/>
      <w:r>
        <w:rPr>
          <w:b/>
          <w:bCs/>
          <w:sz w:val="24"/>
          <w:szCs w:val="24"/>
          <w:lang w:eastAsia="cs-CZ"/>
        </w:rPr>
        <w:t>xxxx</w:t>
      </w:r>
      <w:proofErr w:type="spellEnd"/>
    </w:p>
    <w:p w14:paraId="3A871DD9" w14:textId="77777777" w:rsidR="00CB194D" w:rsidRDefault="00AC1BF9">
      <w:pPr>
        <w:rPr>
          <w:b/>
          <w:bCs/>
          <w:sz w:val="24"/>
          <w:szCs w:val="24"/>
          <w:lang w:eastAsia="cs-CZ"/>
        </w:rPr>
      </w:pPr>
      <w:r>
        <w:rPr>
          <w:b/>
          <w:bCs/>
          <w:sz w:val="24"/>
          <w:szCs w:val="24"/>
          <w:lang w:eastAsia="cs-CZ"/>
        </w:rPr>
        <w:t xml:space="preserve">Zástupce ve věcech technických </w:t>
      </w:r>
    </w:p>
    <w:p w14:paraId="6C90D16A" w14:textId="77777777" w:rsidR="00CB194D" w:rsidRDefault="00AC1BF9">
      <w:pPr>
        <w:rPr>
          <w:b/>
          <w:bCs/>
          <w:sz w:val="24"/>
          <w:szCs w:val="24"/>
          <w:lang w:eastAsia="cs-CZ"/>
        </w:rPr>
      </w:pPr>
      <w:r>
        <w:rPr>
          <w:b/>
          <w:bCs/>
          <w:sz w:val="24"/>
          <w:szCs w:val="24"/>
          <w:lang w:eastAsia="cs-CZ"/>
        </w:rPr>
        <w:t xml:space="preserve">a realizace stavby (stavbyvedoucí): </w:t>
      </w:r>
      <w:proofErr w:type="spellStart"/>
      <w:r>
        <w:rPr>
          <w:b/>
          <w:bCs/>
          <w:sz w:val="24"/>
          <w:szCs w:val="24"/>
          <w:lang w:eastAsia="cs-CZ"/>
        </w:rPr>
        <w:t>xxxx</w:t>
      </w:r>
      <w:proofErr w:type="spellEnd"/>
      <w:r>
        <w:rPr>
          <w:b/>
          <w:bCs/>
          <w:sz w:val="24"/>
          <w:szCs w:val="24"/>
          <w:lang w:eastAsia="cs-CZ"/>
        </w:rPr>
        <w:t xml:space="preserve"> </w:t>
      </w:r>
    </w:p>
    <w:p w14:paraId="0ABEC992" w14:textId="77777777" w:rsidR="00CB194D" w:rsidRDefault="00CB194D">
      <w:pPr>
        <w:ind w:firstLine="708"/>
        <w:rPr>
          <w:b/>
          <w:bCs/>
          <w:sz w:val="24"/>
          <w:szCs w:val="24"/>
          <w:lang w:eastAsia="cs-CZ"/>
        </w:rPr>
      </w:pPr>
    </w:p>
    <w:p w14:paraId="54479578" w14:textId="77777777" w:rsidR="00CB194D" w:rsidRDefault="00AC1BF9">
      <w:pPr>
        <w:rPr>
          <w:b/>
          <w:bCs/>
          <w:sz w:val="24"/>
          <w:szCs w:val="24"/>
          <w:lang w:eastAsia="cs-CZ"/>
        </w:rPr>
      </w:pPr>
      <w:r>
        <w:rPr>
          <w:b/>
          <w:bCs/>
          <w:sz w:val="24"/>
          <w:szCs w:val="24"/>
          <w:lang w:eastAsia="cs-CZ"/>
        </w:rPr>
        <w:t>(dále jen „zhotovitel“)</w:t>
      </w:r>
    </w:p>
    <w:p w14:paraId="593DF59B" w14:textId="77777777" w:rsidR="00CB194D" w:rsidRDefault="00CB194D">
      <w:pPr>
        <w:rPr>
          <w:b/>
          <w:bCs/>
          <w:sz w:val="24"/>
          <w:szCs w:val="24"/>
          <w:lang w:eastAsia="cs-CZ"/>
        </w:rPr>
      </w:pPr>
    </w:p>
    <w:p w14:paraId="3904336B" w14:textId="77777777" w:rsidR="00CB194D" w:rsidRDefault="00CB194D">
      <w:pPr>
        <w:rPr>
          <w:b/>
          <w:bCs/>
          <w:sz w:val="24"/>
          <w:szCs w:val="24"/>
          <w:lang w:eastAsia="cs-CZ"/>
        </w:rPr>
      </w:pPr>
    </w:p>
    <w:p w14:paraId="7135703A" w14:textId="77777777" w:rsidR="00CB194D" w:rsidRDefault="00CB194D">
      <w:pPr>
        <w:rPr>
          <w:b/>
          <w:bCs/>
          <w:sz w:val="24"/>
          <w:szCs w:val="24"/>
        </w:rPr>
      </w:pPr>
    </w:p>
    <w:p w14:paraId="2A1F518A"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14:paraId="0E87E757" w14:textId="77777777" w:rsidR="00CB194D" w:rsidRDefault="00AC1BF9">
      <w:pPr>
        <w:jc w:val="center"/>
        <w:rPr>
          <w:b/>
          <w:sz w:val="24"/>
          <w:szCs w:val="24"/>
        </w:rPr>
      </w:pPr>
      <w:r>
        <w:rPr>
          <w:b/>
          <w:sz w:val="24"/>
          <w:szCs w:val="24"/>
        </w:rPr>
        <w:t xml:space="preserve">Základní ustanovení </w:t>
      </w:r>
    </w:p>
    <w:p w14:paraId="0EC29DAB" w14:textId="77777777" w:rsidR="00CB194D" w:rsidRDefault="00CB194D">
      <w:pPr>
        <w:jc w:val="center"/>
        <w:rPr>
          <w:b/>
          <w:sz w:val="24"/>
          <w:szCs w:val="24"/>
        </w:rPr>
      </w:pPr>
    </w:p>
    <w:p w14:paraId="5B277147" w14:textId="77777777" w:rsidR="00CB194D" w:rsidRDefault="00AC1BF9">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14:paraId="13318790" w14:textId="77777777" w:rsidR="00CB194D" w:rsidRDefault="00AC1BF9">
      <w:pPr>
        <w:ind w:left="567" w:hanging="567"/>
        <w:jc w:val="both"/>
        <w:rPr>
          <w:sz w:val="24"/>
          <w:szCs w:val="24"/>
        </w:rPr>
      </w:pPr>
      <w:proofErr w:type="gramStart"/>
      <w:r>
        <w:rPr>
          <w:sz w:val="24"/>
          <w:szCs w:val="24"/>
        </w:rPr>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w:t>
      </w:r>
      <w:r>
        <w:rPr>
          <w:sz w:val="24"/>
          <w:szCs w:val="24"/>
        </w:rPr>
        <w:lastRenderedPageBreak/>
        <w:t xml:space="preserve">údajů oznámí bez prodlení písemně druhé smluvní straně. Smluvní strany prohlašují, že osoby podepisující tuto smlouvu jsou k tomuto úkonu oprávněny. </w:t>
      </w:r>
    </w:p>
    <w:p w14:paraId="6E2A5FD3" w14:textId="77777777" w:rsidR="00CB194D" w:rsidRDefault="00AC1BF9">
      <w:pPr>
        <w:ind w:left="567" w:hanging="567"/>
        <w:jc w:val="both"/>
        <w:rPr>
          <w:sz w:val="24"/>
          <w:szCs w:val="24"/>
        </w:rPr>
      </w:pPr>
      <w:proofErr w:type="gramStart"/>
      <w:r>
        <w:rPr>
          <w:sz w:val="24"/>
          <w:szCs w:val="24"/>
        </w:rPr>
        <w:t>2.3   Zhotovitel</w:t>
      </w:r>
      <w:proofErr w:type="gramEnd"/>
      <w:r>
        <w:rPr>
          <w:sz w:val="24"/>
          <w:szCs w:val="24"/>
        </w:rPr>
        <w:t xml:space="preserve"> prohlašuje, že je odborně způsobilý k zajištění předmětu plnění podle této smlouvy. </w:t>
      </w:r>
    </w:p>
    <w:p w14:paraId="6AAB0A8D" w14:textId="63885B2C" w:rsidR="00CB194D" w:rsidRDefault="00AC1BF9">
      <w:pPr>
        <w:ind w:left="567" w:hanging="567"/>
        <w:jc w:val="both"/>
        <w:rPr>
          <w:sz w:val="24"/>
          <w:szCs w:val="24"/>
        </w:rPr>
      </w:pPr>
      <w:r>
        <w:rPr>
          <w:sz w:val="24"/>
          <w:szCs w:val="24"/>
        </w:rPr>
        <w:t>2.4.  </w:t>
      </w:r>
      <w:r w:rsidR="00B266DF">
        <w:rPr>
          <w:sz w:val="24"/>
          <w:szCs w:val="24"/>
        </w:rPr>
        <w:t xml:space="preserve"> </w:t>
      </w:r>
      <w:r>
        <w:rPr>
          <w:sz w:val="24"/>
          <w:szCs w:val="24"/>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EC0A874" w14:textId="77777777" w:rsidR="00CB194D" w:rsidRDefault="00AC1BF9">
      <w:pPr>
        <w:ind w:left="567" w:hanging="567"/>
        <w:jc w:val="both"/>
        <w:rPr>
          <w:sz w:val="24"/>
          <w:szCs w:val="24"/>
        </w:rPr>
      </w:pPr>
      <w:proofErr w:type="gramStart"/>
      <w:r>
        <w:rPr>
          <w:sz w:val="24"/>
          <w:szCs w:val="24"/>
        </w:rPr>
        <w:t>2.5    Zhotovitel</w:t>
      </w:r>
      <w:proofErr w:type="gramEnd"/>
      <w:r>
        <w:rPr>
          <w:sz w:val="24"/>
          <w:szCs w:val="24"/>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00B2CD5" w14:textId="77777777" w:rsidR="00CB194D" w:rsidRDefault="00AC1BF9">
      <w:pPr>
        <w:ind w:left="567" w:hanging="567"/>
        <w:jc w:val="both"/>
        <w:rPr>
          <w:i/>
          <w:sz w:val="24"/>
          <w:szCs w:val="24"/>
        </w:rPr>
      </w:pPr>
      <w:r>
        <w:rPr>
          <w:sz w:val="24"/>
          <w:szCs w:val="24"/>
        </w:rPr>
        <w:t>2.6</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14:paraId="47C38DD1" w14:textId="77777777" w:rsidR="00CB194D" w:rsidRDefault="00CB194D">
      <w:pPr>
        <w:pStyle w:val="Nadpis2"/>
        <w:numPr>
          <w:ilvl w:val="0"/>
          <w:numId w:val="0"/>
        </w:numPr>
        <w:jc w:val="both"/>
        <w:rPr>
          <w:rFonts w:ascii="Times New Roman" w:hAnsi="Times New Roman"/>
          <w:sz w:val="24"/>
          <w:szCs w:val="24"/>
        </w:rPr>
      </w:pPr>
    </w:p>
    <w:p w14:paraId="34246BBC" w14:textId="77777777" w:rsidR="00CB194D" w:rsidRDefault="00AC1BF9">
      <w:pPr>
        <w:jc w:val="center"/>
        <w:rPr>
          <w:b/>
          <w:sz w:val="24"/>
          <w:szCs w:val="24"/>
        </w:rPr>
      </w:pPr>
      <w:r>
        <w:rPr>
          <w:b/>
          <w:sz w:val="24"/>
          <w:szCs w:val="24"/>
        </w:rPr>
        <w:t>III.</w:t>
      </w:r>
    </w:p>
    <w:p w14:paraId="7445E67B"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14:paraId="38A7FF0F" w14:textId="77777777" w:rsidR="00CB194D" w:rsidRDefault="00CB194D">
      <w:pPr>
        <w:pStyle w:val="Nadpis2"/>
        <w:numPr>
          <w:ilvl w:val="0"/>
          <w:numId w:val="0"/>
        </w:numPr>
        <w:jc w:val="center"/>
        <w:rPr>
          <w:rFonts w:ascii="Times New Roman" w:hAnsi="Times New Roman"/>
          <w:b w:val="0"/>
          <w:bCs w:val="0"/>
          <w:sz w:val="24"/>
          <w:szCs w:val="24"/>
          <w:u w:val="single"/>
        </w:rPr>
      </w:pPr>
    </w:p>
    <w:p w14:paraId="1FF0BE63" w14:textId="77777777" w:rsidR="00CB194D" w:rsidRDefault="00AC1BF9">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14:paraId="71C4B0EE" w14:textId="17A5FDF9" w:rsidR="00D65E02" w:rsidRPr="0065562F" w:rsidRDefault="00AC1BF9" w:rsidP="009C22F2">
      <w:pPr>
        <w:widowControl w:val="0"/>
        <w:ind w:left="705" w:hanging="705"/>
        <w:jc w:val="both"/>
        <w:rPr>
          <w:b/>
          <w:bCs/>
          <w:sz w:val="24"/>
          <w:szCs w:val="24"/>
          <w:lang w:bidi="cs-CZ"/>
        </w:rPr>
      </w:pPr>
      <w:r>
        <w:rPr>
          <w:sz w:val="24"/>
          <w:szCs w:val="24"/>
        </w:rPr>
        <w:t xml:space="preserve">3.1.1   </w:t>
      </w:r>
      <w:r>
        <w:rPr>
          <w:sz w:val="24"/>
          <w:szCs w:val="24"/>
        </w:rPr>
        <w:tab/>
        <w:t xml:space="preserve">Zhotovitel se zavazuje provést pro objednatele stavební dílo </w:t>
      </w:r>
      <w:r>
        <w:rPr>
          <w:b/>
          <w:sz w:val="24"/>
          <w:szCs w:val="24"/>
        </w:rPr>
        <w:t>„</w:t>
      </w:r>
      <w:r w:rsidR="009C22F2" w:rsidRPr="009C22F2">
        <w:rPr>
          <w:b/>
          <w:bCs/>
          <w:sz w:val="24"/>
          <w:szCs w:val="24"/>
          <w:lang w:bidi="cs-CZ"/>
        </w:rPr>
        <w:t>Chodníkové těleso, Žilina u Nového Jičína, ús</w:t>
      </w:r>
      <w:r w:rsidR="00A406E0">
        <w:rPr>
          <w:b/>
          <w:bCs/>
          <w:sz w:val="24"/>
          <w:szCs w:val="24"/>
          <w:lang w:bidi="cs-CZ"/>
        </w:rPr>
        <w:t>ek Pstruží Potok -Životice u NJ</w:t>
      </w:r>
      <w:r>
        <w:rPr>
          <w:b/>
          <w:sz w:val="24"/>
          <w:szCs w:val="24"/>
        </w:rPr>
        <w:t>“</w:t>
      </w:r>
      <w:r>
        <w:rPr>
          <w:sz w:val="24"/>
          <w:szCs w:val="24"/>
        </w:rPr>
        <w:t xml:space="preserve"> (dále jen „dílo“).</w:t>
      </w:r>
    </w:p>
    <w:p w14:paraId="0E517ECD" w14:textId="7B6A0DBB" w:rsidR="00D65E02" w:rsidRDefault="00AC1BF9" w:rsidP="00D65E0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w:t>
      </w:r>
      <w:r w:rsidR="0065562F">
        <w:rPr>
          <w:rFonts w:ascii="Times New Roman" w:hAnsi="Times New Roman"/>
          <w:b w:val="0"/>
          <w:bCs w:val="0"/>
          <w:sz w:val="24"/>
          <w:szCs w:val="24"/>
        </w:rPr>
        <w:t>2</w:t>
      </w:r>
      <w:r>
        <w:rPr>
          <w:rFonts w:ascii="Times New Roman" w:hAnsi="Times New Roman"/>
          <w:b w:val="0"/>
          <w:bCs w:val="0"/>
          <w:sz w:val="24"/>
          <w:szCs w:val="24"/>
        </w:rPr>
        <w:t xml:space="preserve">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 </w:t>
      </w:r>
    </w:p>
    <w:p w14:paraId="1FD85AE2" w14:textId="73200777" w:rsidR="00747091" w:rsidRPr="007A1B01" w:rsidRDefault="00D22619" w:rsidP="00747091">
      <w:pPr>
        <w:ind w:left="708" w:hanging="708"/>
        <w:jc w:val="both"/>
        <w:rPr>
          <w:sz w:val="24"/>
          <w:szCs w:val="24"/>
        </w:rPr>
      </w:pPr>
      <w:r w:rsidRPr="00917C7C">
        <w:rPr>
          <w:sz w:val="24"/>
        </w:rPr>
        <w:t>3.1.3</w:t>
      </w:r>
      <w:r w:rsidRPr="00917C7C">
        <w:rPr>
          <w:sz w:val="24"/>
        </w:rPr>
        <w:tab/>
      </w:r>
      <w:r w:rsidR="00747091" w:rsidRPr="007A1B01">
        <w:rPr>
          <w:bCs/>
          <w:color w:val="000000" w:themeColor="text1"/>
          <w:sz w:val="24"/>
          <w:szCs w:val="24"/>
        </w:rPr>
        <w:t xml:space="preserve">Zhotovitel bere na vědomí, že dílo je spolufinancováno z </w:t>
      </w:r>
      <w:r w:rsidR="00747091" w:rsidRPr="007A1B01">
        <w:rPr>
          <w:color w:val="000000" w:themeColor="text1"/>
          <w:sz w:val="24"/>
          <w:szCs w:val="24"/>
        </w:rPr>
        <w:t xml:space="preserve">Integrovaného regionálního operačního programu 2021-2027, </w:t>
      </w:r>
      <w:r w:rsidR="00747091" w:rsidRPr="007A1B01">
        <w:rPr>
          <w:color w:val="000000"/>
          <w:sz w:val="24"/>
          <w:szCs w:val="24"/>
        </w:rPr>
        <w:t xml:space="preserve">prostřednictvím výzvy č. 40. - </w:t>
      </w:r>
      <w:r w:rsidR="00747091" w:rsidRPr="007A1B01">
        <w:rPr>
          <w:color w:val="000000" w:themeColor="text1"/>
          <w:sz w:val="24"/>
          <w:szCs w:val="24"/>
        </w:rPr>
        <w:t>INFRASTRUKTURA PRO BEZPEČNOU NEMOTOROVOU DOPRAVU - SC 6.1</w:t>
      </w:r>
      <w:r w:rsidR="00B266DF">
        <w:rPr>
          <w:color w:val="000000" w:themeColor="text1"/>
          <w:sz w:val="24"/>
          <w:szCs w:val="24"/>
        </w:rPr>
        <w:t xml:space="preserve"> </w:t>
      </w:r>
      <w:r w:rsidR="00747091" w:rsidRPr="007A1B01">
        <w:rPr>
          <w:color w:val="000000" w:themeColor="text1"/>
          <w:sz w:val="24"/>
          <w:szCs w:val="24"/>
        </w:rPr>
        <w:t>Ministerstva pro místní rozvoj České republiky (dále jen „poskytovatel dotace“)</w:t>
      </w:r>
      <w:r w:rsidR="003D0A41">
        <w:rPr>
          <w:color w:val="000000" w:themeColor="text1"/>
          <w:sz w:val="24"/>
          <w:szCs w:val="24"/>
        </w:rPr>
        <w:t xml:space="preserve"> a zavazuje se k součinnosti s objednatelem za účelem dodržení všech podmínek poskytovatele dotace</w:t>
      </w:r>
      <w:r w:rsidR="00747091" w:rsidRPr="007A1B01">
        <w:rPr>
          <w:bCs/>
          <w:color w:val="000000" w:themeColor="text1"/>
          <w:sz w:val="24"/>
          <w:szCs w:val="24"/>
        </w:rPr>
        <w:t>.</w:t>
      </w:r>
    </w:p>
    <w:p w14:paraId="677A3B50" w14:textId="77777777" w:rsidR="00CB194D" w:rsidRDefault="00AC1BF9">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14:paraId="574258C8" w14:textId="4F2CC293" w:rsidR="00CB194D" w:rsidRDefault="00AC1BF9">
      <w:pPr>
        <w:pStyle w:val="Nadpis3"/>
        <w:numPr>
          <w:ilvl w:val="0"/>
          <w:numId w:val="0"/>
        </w:numPr>
        <w:ind w:left="708"/>
        <w:jc w:val="both"/>
        <w:rPr>
          <w:rFonts w:ascii="Times New Roman" w:hAnsi="Times New Roman"/>
          <w:b w:val="0"/>
          <w:bCs w:val="0"/>
          <w:sz w:val="24"/>
          <w:szCs w:val="24"/>
        </w:rPr>
      </w:pPr>
      <w:r>
        <w:rPr>
          <w:rFonts w:ascii="Times New Roman" w:hAnsi="Times New Roman"/>
          <w:b w:val="0"/>
          <w:bCs w:val="0"/>
          <w:sz w:val="24"/>
          <w:szCs w:val="24"/>
        </w:rPr>
        <w:t xml:space="preserve">Rozsah předmětu díla je vymezen projektovou dokumentací zpracovanou společností Projekční a inženýrská činnost </w:t>
      </w:r>
      <w:proofErr w:type="spellStart"/>
      <w:r>
        <w:rPr>
          <w:rFonts w:ascii="Times New Roman" w:hAnsi="Times New Roman"/>
          <w:b w:val="0"/>
          <w:bCs w:val="0"/>
          <w:sz w:val="24"/>
          <w:szCs w:val="24"/>
        </w:rPr>
        <w:t>Groman</w:t>
      </w:r>
      <w:proofErr w:type="spellEnd"/>
      <w:r>
        <w:rPr>
          <w:rFonts w:ascii="Times New Roman" w:hAnsi="Times New Roman"/>
          <w:b w:val="0"/>
          <w:bCs w:val="0"/>
          <w:sz w:val="24"/>
          <w:szCs w:val="24"/>
        </w:rPr>
        <w:t xml:space="preserve"> a spol. s.r.o., </w:t>
      </w:r>
      <w:r w:rsidR="00B266DF">
        <w:rPr>
          <w:rFonts w:ascii="Times New Roman" w:hAnsi="Times New Roman"/>
          <w:b w:val="0"/>
          <w:bCs w:val="0"/>
          <w:sz w:val="24"/>
          <w:szCs w:val="24"/>
        </w:rPr>
        <w:t xml:space="preserve">se sídlem </w:t>
      </w:r>
      <w:r>
        <w:rPr>
          <w:rFonts w:ascii="Times New Roman" w:hAnsi="Times New Roman"/>
          <w:b w:val="0"/>
          <w:bCs w:val="0"/>
          <w:sz w:val="24"/>
          <w:szCs w:val="24"/>
        </w:rPr>
        <w:t xml:space="preserve">Bezručova 879, 742 13 Studénka,  IČO 03692485, autorizovanou Emilem Šilarem, ČKAIT - 1102512, společným územním rozhodnutím a stavebním povolením vydaným Městským úřadem Nový Jičín, Odborem územního plánování a stavebního řádu, dne </w:t>
      </w:r>
      <w:r w:rsidR="004417DD">
        <w:rPr>
          <w:rFonts w:ascii="Times New Roman" w:hAnsi="Times New Roman"/>
          <w:b w:val="0"/>
          <w:bCs w:val="0"/>
          <w:sz w:val="24"/>
          <w:szCs w:val="24"/>
        </w:rPr>
        <w:t>17. 4. 2023</w:t>
      </w:r>
      <w:r>
        <w:rPr>
          <w:rFonts w:ascii="Times New Roman" w:hAnsi="Times New Roman"/>
          <w:b w:val="0"/>
          <w:bCs w:val="0"/>
          <w:sz w:val="24"/>
          <w:szCs w:val="24"/>
        </w:rPr>
        <w:t xml:space="preserve"> pod </w:t>
      </w:r>
      <w:proofErr w:type="gramStart"/>
      <w:r>
        <w:rPr>
          <w:rFonts w:ascii="Times New Roman" w:hAnsi="Times New Roman"/>
          <w:b w:val="0"/>
          <w:bCs w:val="0"/>
          <w:sz w:val="24"/>
          <w:szCs w:val="24"/>
        </w:rPr>
        <w:t>č.j.</w:t>
      </w:r>
      <w:proofErr w:type="gramEnd"/>
      <w:r w:rsidR="004417DD">
        <w:rPr>
          <w:rFonts w:ascii="Times New Roman" w:hAnsi="Times New Roman"/>
          <w:b w:val="0"/>
          <w:bCs w:val="0"/>
          <w:sz w:val="24"/>
          <w:szCs w:val="24"/>
        </w:rPr>
        <w:t>:</w:t>
      </w:r>
      <w:r>
        <w:rPr>
          <w:rFonts w:ascii="Times New Roman" w:hAnsi="Times New Roman"/>
          <w:b w:val="0"/>
          <w:bCs w:val="0"/>
          <w:sz w:val="24"/>
          <w:szCs w:val="24"/>
        </w:rPr>
        <w:t xml:space="preserve"> </w:t>
      </w:r>
      <w:r>
        <w:rPr>
          <w:rFonts w:ascii="Times New Roman" w:hAnsi="Times New Roman"/>
          <w:color w:val="000000"/>
          <w:sz w:val="24"/>
          <w:szCs w:val="24"/>
          <w:lang w:bidi="hi-IN"/>
        </w:rPr>
        <w:t xml:space="preserve"> </w:t>
      </w:r>
      <w:r w:rsidR="0065562F">
        <w:rPr>
          <w:rFonts w:ascii="Times New Roman" w:hAnsi="Times New Roman"/>
          <w:b w:val="0"/>
          <w:color w:val="000000"/>
          <w:sz w:val="24"/>
          <w:szCs w:val="24"/>
          <w:lang w:bidi="hi-IN"/>
        </w:rPr>
        <w:t>MUNJ-</w:t>
      </w:r>
      <w:r w:rsidR="004417DD">
        <w:rPr>
          <w:rFonts w:ascii="Times New Roman" w:hAnsi="Times New Roman"/>
          <w:b w:val="0"/>
          <w:color w:val="000000"/>
          <w:sz w:val="24"/>
          <w:szCs w:val="24"/>
          <w:lang w:bidi="hi-IN"/>
        </w:rPr>
        <w:t>47358/2023</w:t>
      </w:r>
      <w:r w:rsidR="0065562F">
        <w:rPr>
          <w:rFonts w:ascii="Times New Roman" w:hAnsi="Times New Roman"/>
          <w:b w:val="0"/>
          <w:color w:val="000000"/>
          <w:sz w:val="24"/>
          <w:szCs w:val="24"/>
          <w:lang w:bidi="hi-IN"/>
        </w:rPr>
        <w:t>/ÚPSŘ</w:t>
      </w:r>
      <w:r w:rsidR="004417DD">
        <w:rPr>
          <w:rFonts w:ascii="Times New Roman" w:hAnsi="Times New Roman"/>
          <w:b w:val="0"/>
          <w:color w:val="000000"/>
          <w:sz w:val="24"/>
          <w:szCs w:val="24"/>
          <w:lang w:bidi="hi-IN"/>
        </w:rPr>
        <w:t>-Ada</w:t>
      </w:r>
      <w:r w:rsidR="00A406E0">
        <w:rPr>
          <w:rFonts w:ascii="Times New Roman" w:hAnsi="Times New Roman"/>
          <w:b w:val="0"/>
          <w:color w:val="000000"/>
          <w:sz w:val="24"/>
          <w:szCs w:val="24"/>
          <w:lang w:bidi="hi-IN"/>
        </w:rPr>
        <w:t>,</w:t>
      </w:r>
      <w:r w:rsidR="004417DD" w:rsidRPr="00E6497D">
        <w:rPr>
          <w:rFonts w:ascii="Times New Roman" w:hAnsi="Times New Roman"/>
          <w:b w:val="0"/>
          <w:color w:val="FF0000"/>
          <w:sz w:val="24"/>
          <w:szCs w:val="24"/>
          <w:lang w:bidi="hi-IN"/>
        </w:rPr>
        <w:t xml:space="preserve"> </w:t>
      </w:r>
      <w:r w:rsidR="004417DD" w:rsidRPr="00A24D6D">
        <w:rPr>
          <w:rFonts w:ascii="Times New Roman" w:hAnsi="Times New Roman"/>
          <w:b w:val="0"/>
          <w:sz w:val="24"/>
          <w:szCs w:val="24"/>
          <w:lang w:bidi="hi-IN"/>
        </w:rPr>
        <w:t xml:space="preserve">jeho prodloužením </w:t>
      </w:r>
      <w:r w:rsidR="00864F0C" w:rsidRPr="00A24D6D">
        <w:rPr>
          <w:rFonts w:ascii="Times New Roman" w:hAnsi="Times New Roman"/>
          <w:b w:val="0"/>
          <w:sz w:val="24"/>
          <w:szCs w:val="24"/>
          <w:lang w:bidi="hi-IN"/>
        </w:rPr>
        <w:t xml:space="preserve">ze dne 01.09.2025 vydaným pod </w:t>
      </w:r>
      <w:proofErr w:type="gramStart"/>
      <w:r w:rsidR="00864F0C" w:rsidRPr="00A24D6D">
        <w:rPr>
          <w:rFonts w:ascii="Times New Roman" w:hAnsi="Times New Roman"/>
          <w:b w:val="0"/>
          <w:sz w:val="24"/>
          <w:szCs w:val="24"/>
          <w:lang w:bidi="hi-IN"/>
        </w:rPr>
        <w:t>č.j.</w:t>
      </w:r>
      <w:proofErr w:type="gramEnd"/>
      <w:r w:rsidR="00864F0C" w:rsidRPr="00A24D6D">
        <w:rPr>
          <w:rFonts w:ascii="Times New Roman" w:hAnsi="Times New Roman"/>
          <w:b w:val="0"/>
          <w:sz w:val="24"/>
          <w:szCs w:val="24"/>
          <w:lang w:bidi="hi-IN"/>
        </w:rPr>
        <w:t> MUNJ-103934/2025/ÚPSŘ-Ada</w:t>
      </w:r>
      <w:r w:rsidR="00864F0C" w:rsidRPr="00A24D6D" w:rsidDel="00864F0C">
        <w:rPr>
          <w:rFonts w:ascii="Times New Roman" w:hAnsi="Times New Roman"/>
          <w:sz w:val="24"/>
          <w:szCs w:val="24"/>
          <w:lang w:bidi="hi-IN"/>
        </w:rPr>
        <w:t xml:space="preserve"> </w:t>
      </w:r>
      <w:r w:rsidR="004417DD" w:rsidRPr="00A24D6D">
        <w:rPr>
          <w:rFonts w:ascii="Times New Roman" w:hAnsi="Times New Roman"/>
          <w:b w:val="0"/>
          <w:sz w:val="24"/>
          <w:szCs w:val="24"/>
          <w:lang w:bidi="hi-IN"/>
        </w:rPr>
        <w:t xml:space="preserve"> </w:t>
      </w:r>
      <w:r w:rsidR="004417DD">
        <w:rPr>
          <w:rFonts w:ascii="Times New Roman" w:hAnsi="Times New Roman"/>
          <w:b w:val="0"/>
          <w:color w:val="000000"/>
          <w:sz w:val="24"/>
          <w:szCs w:val="24"/>
          <w:lang w:bidi="hi-IN"/>
        </w:rPr>
        <w:t>a</w:t>
      </w:r>
      <w:r>
        <w:rPr>
          <w:rFonts w:ascii="Times New Roman" w:hAnsi="Times New Roman"/>
          <w:b w:val="0"/>
          <w:bCs w:val="0"/>
          <w:sz w:val="24"/>
          <w:szCs w:val="24"/>
        </w:rPr>
        <w:t xml:space="preserve"> oceněným soupisem stavebních prací, dodávek </w:t>
      </w:r>
      <w:r>
        <w:rPr>
          <w:rFonts w:ascii="Times New Roman" w:hAnsi="Times New Roman"/>
          <w:b w:val="0"/>
          <w:bCs w:val="0"/>
          <w:sz w:val="24"/>
          <w:szCs w:val="24"/>
        </w:rPr>
        <w:lastRenderedPageBreak/>
        <w:t xml:space="preserve">a služeb s výkazem výměr (dále jen „Položkový rozpočet“), který tvoří Přílohu č. 1 a je nedílnou součástí této smlouvy.  </w:t>
      </w:r>
    </w:p>
    <w:p w14:paraId="2754E000" w14:textId="77777777" w:rsidR="00CB194D" w:rsidRDefault="00AC1BF9">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3.2.2  Mimo</w:t>
      </w:r>
      <w:proofErr w:type="gramEnd"/>
      <w:r>
        <w:rPr>
          <w:rFonts w:ascii="Times New Roman" w:hAnsi="Times New Roman"/>
          <w:b w:val="0"/>
          <w:bCs w:val="0"/>
          <w:sz w:val="24"/>
          <w:szCs w:val="24"/>
        </w:rPr>
        <w:t xml:space="preserve"> všechny definované činnosti, jež jsou obsahem projektové dokumentace a Položkového rozpočtu  patří k úplnému provedení stavebního díla i následující práce a činnosti: </w:t>
      </w:r>
    </w:p>
    <w:p w14:paraId="7E2236B0" w14:textId="4AB8A4FF" w:rsidR="00CB194D" w:rsidRDefault="00AC1BF9">
      <w:pPr>
        <w:numPr>
          <w:ilvl w:val="0"/>
          <w:numId w:val="22"/>
        </w:numPr>
        <w:ind w:left="1276" w:hanging="425"/>
        <w:jc w:val="both"/>
        <w:rPr>
          <w:sz w:val="24"/>
          <w:szCs w:val="24"/>
        </w:rPr>
      </w:pPr>
      <w:r>
        <w:rPr>
          <w:sz w:val="24"/>
          <w:szCs w:val="24"/>
        </w:rPr>
        <w:t>Zajištění a splnění podmínek vyplývajících z dokladů vydaných k realizaci stavby</w:t>
      </w:r>
      <w:r w:rsidR="00310554">
        <w:rPr>
          <w:sz w:val="24"/>
          <w:szCs w:val="24"/>
        </w:rPr>
        <w:t xml:space="preserve">, </w:t>
      </w:r>
      <w:r w:rsidR="00B266DF">
        <w:rPr>
          <w:sz w:val="24"/>
          <w:szCs w:val="24"/>
        </w:rPr>
        <w:t xml:space="preserve">včetně </w:t>
      </w:r>
      <w:r w:rsidR="00310554">
        <w:rPr>
          <w:sz w:val="24"/>
          <w:szCs w:val="24"/>
        </w:rPr>
        <w:t xml:space="preserve">podmínek stanovených </w:t>
      </w:r>
      <w:r w:rsidR="00C63425">
        <w:rPr>
          <w:sz w:val="24"/>
          <w:szCs w:val="24"/>
        </w:rPr>
        <w:t>správcem komunika</w:t>
      </w:r>
      <w:r w:rsidR="00A406E0">
        <w:rPr>
          <w:sz w:val="24"/>
          <w:szCs w:val="24"/>
        </w:rPr>
        <w:t xml:space="preserve">ce – </w:t>
      </w:r>
      <w:r w:rsidR="00B266DF">
        <w:rPr>
          <w:sz w:val="24"/>
          <w:szCs w:val="24"/>
        </w:rPr>
        <w:t>Správou silnic Moravskoslez</w:t>
      </w:r>
      <w:r w:rsidR="004A472B">
        <w:rPr>
          <w:sz w:val="24"/>
          <w:szCs w:val="24"/>
        </w:rPr>
        <w:t>s</w:t>
      </w:r>
      <w:r w:rsidR="00B266DF">
        <w:rPr>
          <w:sz w:val="24"/>
          <w:szCs w:val="24"/>
        </w:rPr>
        <w:t>kého kraje, příspěvkovou organizací (</w:t>
      </w:r>
      <w:r w:rsidR="00A406E0">
        <w:rPr>
          <w:sz w:val="24"/>
          <w:szCs w:val="24"/>
        </w:rPr>
        <w:t>středisko Nový Jičín</w:t>
      </w:r>
      <w:r w:rsidR="00B266DF">
        <w:rPr>
          <w:sz w:val="24"/>
          <w:szCs w:val="24"/>
        </w:rPr>
        <w:t>)</w:t>
      </w:r>
      <w:r w:rsidR="00ED2872">
        <w:rPr>
          <w:sz w:val="24"/>
          <w:szCs w:val="24"/>
        </w:rPr>
        <w:t>.</w:t>
      </w:r>
      <w:r>
        <w:rPr>
          <w:sz w:val="24"/>
          <w:szCs w:val="24"/>
        </w:rPr>
        <w:t xml:space="preserve"> </w:t>
      </w:r>
    </w:p>
    <w:p w14:paraId="01990437" w14:textId="77777777" w:rsidR="00CB194D" w:rsidRPr="009179BD" w:rsidRDefault="00AC1BF9">
      <w:pPr>
        <w:numPr>
          <w:ilvl w:val="0"/>
          <w:numId w:val="22"/>
        </w:numPr>
        <w:ind w:left="1276" w:hanging="425"/>
        <w:jc w:val="both"/>
        <w:rPr>
          <w:sz w:val="24"/>
          <w:szCs w:val="24"/>
        </w:rPr>
      </w:pPr>
      <w:r w:rsidRPr="009179BD">
        <w:rPr>
          <w:sz w:val="24"/>
          <w:szCs w:val="24"/>
        </w:rPr>
        <w:t xml:space="preserve">Zajištění a provedení předepsaných zkoušek, atestů a revizí zařízení a </w:t>
      </w:r>
      <w:r w:rsidRPr="009179BD">
        <w:rPr>
          <w:bCs/>
          <w:iCs/>
          <w:sz w:val="24"/>
          <w:szCs w:val="24"/>
        </w:rPr>
        <w:t>systémů tvořících předmět plnění</w:t>
      </w:r>
      <w:r w:rsidRPr="009179BD">
        <w:rPr>
          <w:b/>
          <w:bCs/>
          <w:i/>
          <w:iCs/>
          <w:sz w:val="24"/>
          <w:szCs w:val="24"/>
        </w:rPr>
        <w:t xml:space="preserve"> </w:t>
      </w:r>
      <w:r w:rsidRPr="009179BD">
        <w:rPr>
          <w:sz w:val="24"/>
          <w:szCs w:val="24"/>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bookmarkStart w:id="2" w:name="OLE_LINK1"/>
      <w:bookmarkStart w:id="3" w:name="OLE_LINK2"/>
      <w:r w:rsidRPr="009179BD">
        <w:rPr>
          <w:sz w:val="24"/>
          <w:szCs w:val="24"/>
        </w:rPr>
        <w:t>(kontrolní a zkušební plán stavby</w:t>
      </w:r>
      <w:bookmarkEnd w:id="2"/>
      <w:bookmarkEnd w:id="3"/>
      <w:r w:rsidRPr="009179BD">
        <w:rPr>
          <w:sz w:val="24"/>
          <w:szCs w:val="24"/>
        </w:rPr>
        <w:t xml:space="preserve">).  </w:t>
      </w:r>
    </w:p>
    <w:p w14:paraId="66435246" w14:textId="77777777" w:rsidR="00CB194D" w:rsidRDefault="00AC1BF9">
      <w:pPr>
        <w:numPr>
          <w:ilvl w:val="0"/>
          <w:numId w:val="22"/>
        </w:numPr>
        <w:ind w:left="1276" w:hanging="425"/>
        <w:jc w:val="both"/>
        <w:rPr>
          <w:sz w:val="24"/>
          <w:szCs w:val="24"/>
        </w:rPr>
      </w:pPr>
      <w:r w:rsidRPr="009179BD">
        <w:rPr>
          <w:sz w:val="24"/>
          <w:szCs w:val="24"/>
        </w:rPr>
        <w:t xml:space="preserve">Zajištění dokladů o provedených zkouškách, revizích, atestech </w:t>
      </w:r>
      <w:r>
        <w:rPr>
          <w:sz w:val="24"/>
          <w:szCs w:val="24"/>
        </w:rPr>
        <w:t xml:space="preserve">a požadovaných vlastnostech výrobků (i dle zákona č. 22/1997 Sb. – prohlášení o shodě), vše v českém jazyce. </w:t>
      </w:r>
    </w:p>
    <w:p w14:paraId="3FB82C49" w14:textId="77777777" w:rsidR="00CB194D" w:rsidRDefault="00AC1BF9">
      <w:pPr>
        <w:numPr>
          <w:ilvl w:val="0"/>
          <w:numId w:val="22"/>
        </w:numPr>
        <w:ind w:left="1276" w:hanging="425"/>
        <w:jc w:val="both"/>
        <w:rPr>
          <w:sz w:val="24"/>
          <w:szCs w:val="24"/>
        </w:rPr>
      </w:pPr>
      <w:r>
        <w:rPr>
          <w:sz w:val="24"/>
          <w:szCs w:val="24"/>
        </w:rPr>
        <w:t>Dodání seznamu strojů a zařízení, které jsou součástí díla, jejich pasportů, záručních listů, návodů k obsluze a údržbě, provozních řádů a dalších dokladů nezbytných k provozu, to vše v českém jazyce.</w:t>
      </w:r>
    </w:p>
    <w:p w14:paraId="1787BE32" w14:textId="77777777" w:rsidR="00CB194D" w:rsidRDefault="00AC1BF9">
      <w:pPr>
        <w:numPr>
          <w:ilvl w:val="0"/>
          <w:numId w:val="22"/>
        </w:numPr>
        <w:ind w:left="1276" w:hanging="425"/>
        <w:jc w:val="both"/>
        <w:rPr>
          <w:sz w:val="24"/>
          <w:szCs w:val="24"/>
        </w:rPr>
      </w:pPr>
      <w:r>
        <w:rPr>
          <w:sz w:val="24"/>
          <w:szCs w:val="24"/>
        </w:rPr>
        <w:t xml:space="preserve">Zápisy o prověření prací a konstrukcí zakrytých v průběhu prací.  </w:t>
      </w:r>
    </w:p>
    <w:p w14:paraId="4D983731" w14:textId="77777777" w:rsidR="00CB194D" w:rsidRDefault="00AC1BF9">
      <w:pPr>
        <w:numPr>
          <w:ilvl w:val="0"/>
          <w:numId w:val="22"/>
        </w:numPr>
        <w:ind w:left="1276" w:hanging="425"/>
        <w:jc w:val="both"/>
        <w:rPr>
          <w:sz w:val="24"/>
          <w:szCs w:val="24"/>
        </w:rPr>
      </w:pPr>
      <w:r>
        <w:rPr>
          <w:sz w:val="24"/>
          <w:szCs w:val="24"/>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1B2D4FA3" w14:textId="3D3C566B" w:rsidR="00244088" w:rsidRDefault="00244088">
      <w:pPr>
        <w:numPr>
          <w:ilvl w:val="0"/>
          <w:numId w:val="22"/>
        </w:numPr>
        <w:ind w:left="1276" w:hanging="425"/>
        <w:jc w:val="both"/>
        <w:rPr>
          <w:sz w:val="24"/>
          <w:szCs w:val="24"/>
        </w:rPr>
      </w:pPr>
      <w:r w:rsidRPr="00244088">
        <w:rPr>
          <w:sz w:val="24"/>
          <w:szCs w:val="24"/>
        </w:rPr>
        <w:t>Z</w:t>
      </w:r>
      <w:r>
        <w:rPr>
          <w:sz w:val="24"/>
          <w:szCs w:val="24"/>
        </w:rPr>
        <w:t xml:space="preserve">ajištění </w:t>
      </w:r>
      <w:r w:rsidRPr="00244088">
        <w:rPr>
          <w:sz w:val="24"/>
          <w:szCs w:val="24"/>
        </w:rPr>
        <w:t>přechodného dopravního značení upozorňující</w:t>
      </w:r>
      <w:r>
        <w:rPr>
          <w:sz w:val="24"/>
          <w:szCs w:val="24"/>
        </w:rPr>
        <w:t>ho</w:t>
      </w:r>
      <w:r w:rsidRPr="00244088">
        <w:rPr>
          <w:sz w:val="24"/>
          <w:szCs w:val="24"/>
        </w:rPr>
        <w:t xml:space="preserve"> na průchod stavbou </w:t>
      </w:r>
      <w:r>
        <w:rPr>
          <w:sz w:val="24"/>
          <w:szCs w:val="24"/>
        </w:rPr>
        <w:t>po</w:t>
      </w:r>
      <w:r w:rsidRPr="00244088">
        <w:rPr>
          <w:sz w:val="24"/>
          <w:szCs w:val="24"/>
        </w:rPr>
        <w:t xml:space="preserve"> dobu od předání stavby do vydání pravomocného kolaudačního rozhodnutí</w:t>
      </w:r>
      <w:r>
        <w:rPr>
          <w:sz w:val="24"/>
          <w:szCs w:val="24"/>
        </w:rPr>
        <w:t xml:space="preserve"> (včetně jeho povolení a údržby)</w:t>
      </w:r>
      <w:r w:rsidRPr="00244088">
        <w:rPr>
          <w:sz w:val="24"/>
          <w:szCs w:val="24"/>
        </w:rPr>
        <w:t>. </w:t>
      </w:r>
    </w:p>
    <w:p w14:paraId="638A2106" w14:textId="3454DBB5" w:rsidR="00CB194D" w:rsidRPr="004A472B" w:rsidRDefault="00AC1BF9">
      <w:pPr>
        <w:numPr>
          <w:ilvl w:val="0"/>
          <w:numId w:val="22"/>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w:t>
      </w:r>
      <w:r w:rsidR="009608BE">
        <w:rPr>
          <w:sz w:val="24"/>
          <w:szCs w:val="24"/>
        </w:rPr>
        <w:t>(zejména</w:t>
      </w:r>
      <w:r w:rsidR="009608BE" w:rsidRPr="009608BE">
        <w:rPr>
          <w:sz w:val="24"/>
          <w:szCs w:val="24"/>
        </w:rPr>
        <w:t xml:space="preserve"> zák</w:t>
      </w:r>
      <w:r w:rsidR="009608BE">
        <w:rPr>
          <w:sz w:val="24"/>
          <w:szCs w:val="24"/>
        </w:rPr>
        <w:t>.</w:t>
      </w:r>
      <w:r w:rsidR="009608BE" w:rsidRPr="009608BE">
        <w:rPr>
          <w:sz w:val="24"/>
          <w:szCs w:val="24"/>
        </w:rPr>
        <w:t xml:space="preserve"> č. 541/2020 Sb</w:t>
      </w:r>
      <w:r w:rsidR="009608BE">
        <w:rPr>
          <w:sz w:val="24"/>
          <w:szCs w:val="24"/>
        </w:rPr>
        <w:t>. a</w:t>
      </w:r>
      <w:r w:rsidR="009608BE" w:rsidRPr="004A472B">
        <w:rPr>
          <w:sz w:val="24"/>
          <w:szCs w:val="24"/>
        </w:rPr>
        <w:t xml:space="preserve"> zák. č. 477/2001 Sb.) </w:t>
      </w:r>
      <w:r w:rsidRPr="004A472B">
        <w:rPr>
          <w:sz w:val="24"/>
          <w:szCs w:val="24"/>
        </w:rPr>
        <w:t xml:space="preserve">a předložení písemných dokladů o jejich likvidaci. </w:t>
      </w:r>
      <w:r w:rsidR="009608BE" w:rsidRPr="007A1B01">
        <w:rPr>
          <w:sz w:val="24"/>
          <w:szCs w:val="24"/>
        </w:rPr>
        <w:t>Zhotovitel bude vést evidenci o všech druzích odpadů vzniklých z jeho činnosti a evidenci o způsobu jejich zneškodňování. Využití odpadů uvedené v projektové dokumentaci bude dodrženo, v realizaci projektu nedojde ke změně v oblasti odpadového hospodářství a recyklace.</w:t>
      </w:r>
      <w:r w:rsidR="009608BE" w:rsidRPr="007A1B01">
        <w:rPr>
          <w:rFonts w:ascii="Calibri" w:hAnsi="Calibri" w:cs="Calibri"/>
          <w:sz w:val="22"/>
          <w:szCs w:val="22"/>
        </w:rPr>
        <w:t xml:space="preserve"> </w:t>
      </w:r>
    </w:p>
    <w:p w14:paraId="4521D54C" w14:textId="77777777" w:rsidR="00CB194D" w:rsidRDefault="00AC1BF9">
      <w:pPr>
        <w:numPr>
          <w:ilvl w:val="0"/>
          <w:numId w:val="22"/>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3E009096" w14:textId="77777777" w:rsidR="00CB194D" w:rsidRDefault="00AC1BF9">
      <w:pPr>
        <w:numPr>
          <w:ilvl w:val="0"/>
          <w:numId w:val="22"/>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14:paraId="36B7AB60" w14:textId="76181AC6" w:rsidR="00CB194D" w:rsidRDefault="00AC1BF9">
      <w:pPr>
        <w:numPr>
          <w:ilvl w:val="0"/>
          <w:numId w:val="22"/>
        </w:numPr>
        <w:ind w:left="1276" w:hanging="425"/>
        <w:jc w:val="both"/>
        <w:rPr>
          <w:sz w:val="24"/>
          <w:szCs w:val="24"/>
        </w:rPr>
      </w:pPr>
      <w:r>
        <w:rPr>
          <w:sz w:val="24"/>
          <w:szCs w:val="24"/>
        </w:rPr>
        <w:t>Zajištění ochrany proti šíření prašnosti a nadměrnému hluku v souladu s právními předpisy.</w:t>
      </w:r>
      <w:r w:rsidR="00B266DF">
        <w:rPr>
          <w:sz w:val="24"/>
          <w:szCs w:val="24"/>
        </w:rPr>
        <w:t xml:space="preserve"> </w:t>
      </w:r>
    </w:p>
    <w:p w14:paraId="2D4439D7" w14:textId="77777777" w:rsidR="009608BE" w:rsidRDefault="009608BE">
      <w:pPr>
        <w:numPr>
          <w:ilvl w:val="0"/>
          <w:numId w:val="22"/>
        </w:numPr>
        <w:ind w:left="1276" w:hanging="425"/>
        <w:jc w:val="both"/>
        <w:rPr>
          <w:sz w:val="24"/>
          <w:szCs w:val="24"/>
        </w:rPr>
      </w:pPr>
      <w:r>
        <w:rPr>
          <w:sz w:val="24"/>
          <w:szCs w:val="24"/>
        </w:rPr>
        <w:t xml:space="preserve">Vyloučení veškerých negativních vlivů na životní prostředí včetně zajištění ochrany zeleně. </w:t>
      </w:r>
    </w:p>
    <w:p w14:paraId="3F365665" w14:textId="2D6BAAD9" w:rsidR="00CB194D" w:rsidRDefault="00AC1BF9">
      <w:pPr>
        <w:numPr>
          <w:ilvl w:val="0"/>
          <w:numId w:val="22"/>
        </w:numPr>
        <w:ind w:left="1276" w:hanging="425"/>
        <w:jc w:val="both"/>
        <w:rPr>
          <w:sz w:val="24"/>
          <w:szCs w:val="24"/>
        </w:rPr>
      </w:pPr>
      <w:r>
        <w:rPr>
          <w:sz w:val="24"/>
          <w:szCs w:val="24"/>
        </w:rPr>
        <w:lastRenderedPageBreak/>
        <w:t xml:space="preserve">Veškeré práce a dodávky související s bezpečnostními opatřeními na ochranu lidí a majetku (zejména chodců, cyklistů a vozidel v místech dotčených stavbou). </w:t>
      </w:r>
    </w:p>
    <w:p w14:paraId="229D3656" w14:textId="77777777" w:rsidR="00CB194D" w:rsidRDefault="00AC1BF9">
      <w:pPr>
        <w:numPr>
          <w:ilvl w:val="0"/>
          <w:numId w:val="22"/>
        </w:numPr>
        <w:ind w:left="1276" w:hanging="425"/>
        <w:jc w:val="both"/>
        <w:rPr>
          <w:sz w:val="24"/>
          <w:szCs w:val="24"/>
        </w:rPr>
      </w:pPr>
      <w:r>
        <w:rPr>
          <w:sz w:val="24"/>
          <w:szCs w:val="24"/>
        </w:rPr>
        <w:t>Ostraha stavby a staveniště, zajištění BOZP a ochrany životního prostředí.</w:t>
      </w:r>
    </w:p>
    <w:p w14:paraId="4B8EBFC7" w14:textId="136B729E" w:rsidR="00CB194D" w:rsidRPr="00A24D6D" w:rsidRDefault="00AC1BF9">
      <w:pPr>
        <w:numPr>
          <w:ilvl w:val="0"/>
          <w:numId w:val="22"/>
        </w:numPr>
        <w:ind w:left="1276" w:hanging="425"/>
        <w:jc w:val="both"/>
        <w:rPr>
          <w:sz w:val="24"/>
          <w:szCs w:val="24"/>
        </w:rPr>
      </w:pPr>
      <w:r>
        <w:rPr>
          <w:sz w:val="24"/>
          <w:szCs w:val="24"/>
        </w:rPr>
        <w:t>Zajištění souhlasů se zvláštním užíváním komunikací a veřejného prostranství (např. zeleně) vč. úhrady příslušných poplatků popř. nájemného</w:t>
      </w:r>
      <w:r w:rsidR="00623B99">
        <w:rPr>
          <w:sz w:val="24"/>
          <w:szCs w:val="24"/>
        </w:rPr>
        <w:t xml:space="preserve"> </w:t>
      </w:r>
      <w:r w:rsidR="00623B99" w:rsidRPr="00A24D6D">
        <w:rPr>
          <w:sz w:val="24"/>
          <w:szCs w:val="24"/>
        </w:rPr>
        <w:t>(vč. úhrady za užívání komunikace Správě silnic Moravskoslezského kraje</w:t>
      </w:r>
      <w:r w:rsidR="00CE2533" w:rsidRPr="00A24D6D">
        <w:rPr>
          <w:sz w:val="24"/>
          <w:szCs w:val="24"/>
        </w:rPr>
        <w:t>, příspěvkové organizací</w:t>
      </w:r>
      <w:r w:rsidR="00623B99" w:rsidRPr="00A24D6D">
        <w:rPr>
          <w:sz w:val="24"/>
          <w:szCs w:val="24"/>
        </w:rPr>
        <w:t>).</w:t>
      </w:r>
    </w:p>
    <w:p w14:paraId="3E6014E7" w14:textId="77777777" w:rsidR="00CB194D" w:rsidRDefault="00AC1BF9">
      <w:pPr>
        <w:numPr>
          <w:ilvl w:val="0"/>
          <w:numId w:val="22"/>
        </w:numPr>
        <w:ind w:left="1276" w:hanging="425"/>
        <w:jc w:val="both"/>
        <w:rPr>
          <w:sz w:val="24"/>
          <w:szCs w:val="24"/>
        </w:rPr>
      </w:pPr>
      <w:r>
        <w:rPr>
          <w:sz w:val="24"/>
          <w:szCs w:val="24"/>
        </w:rPr>
        <w:t>Zajištění projednání případných dočasných dopravních omezení s příslušnými správními orgány, zajištění dočasného dopravního značení, jeho údržba, přemisťování a následné odstranění.</w:t>
      </w:r>
    </w:p>
    <w:p w14:paraId="3CEE0631" w14:textId="5D8C4C3E" w:rsidR="00EF2651" w:rsidRDefault="00EF2651">
      <w:pPr>
        <w:numPr>
          <w:ilvl w:val="0"/>
          <w:numId w:val="22"/>
        </w:numPr>
        <w:ind w:left="1276" w:hanging="425"/>
        <w:jc w:val="both"/>
        <w:rPr>
          <w:sz w:val="24"/>
          <w:szCs w:val="24"/>
        </w:rPr>
      </w:pPr>
      <w:r w:rsidRPr="00EF2651">
        <w:rPr>
          <w:sz w:val="24"/>
          <w:szCs w:val="24"/>
        </w:rPr>
        <w:t>Zajištění povolení vstupu na soukromé pozemky a po provedené stavbě jejich zpětné protokolární předání vlastníkům, včetně jejich souhlasu s kolaudací stavby</w:t>
      </w:r>
      <w:r>
        <w:rPr>
          <w:sz w:val="24"/>
          <w:szCs w:val="24"/>
        </w:rPr>
        <w:t>.</w:t>
      </w:r>
    </w:p>
    <w:p w14:paraId="070EB312" w14:textId="77777777" w:rsidR="00CB194D" w:rsidRDefault="00AC1BF9">
      <w:pPr>
        <w:numPr>
          <w:ilvl w:val="0"/>
          <w:numId w:val="22"/>
        </w:numPr>
        <w:ind w:left="1276" w:hanging="425"/>
        <w:jc w:val="both"/>
        <w:rPr>
          <w:sz w:val="24"/>
          <w:szCs w:val="24"/>
        </w:rPr>
      </w:pPr>
      <w:r>
        <w:rPr>
          <w:sz w:val="24"/>
          <w:szCs w:val="24"/>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59F86226" w14:textId="77777777" w:rsidR="00CB194D" w:rsidRDefault="00AC1BF9">
      <w:pPr>
        <w:pStyle w:val="Smlouva-slo"/>
        <w:numPr>
          <w:ilvl w:val="0"/>
          <w:numId w:val="22"/>
        </w:numPr>
        <w:spacing w:before="0" w:line="240" w:lineRule="auto"/>
        <w:ind w:left="1276" w:hanging="425"/>
        <w:rPr>
          <w:sz w:val="24"/>
          <w:szCs w:val="24"/>
        </w:rPr>
      </w:pPr>
      <w:r>
        <w:rPr>
          <w:sz w:val="24"/>
          <w:szCs w:val="24"/>
        </w:rPr>
        <w:t>Náhrada nákladů jakékoli opravy nebo výměny plynoucí ze zhotovitelem zaviněného poškození inženýrské sítě. Zhotovitel si je vědom toho, že nese veškerá rizika a odpovědnost za náhrady škod z toho plynoucí.</w:t>
      </w:r>
    </w:p>
    <w:p w14:paraId="28DA36E1" w14:textId="2B2EE041" w:rsidR="00CB194D" w:rsidRPr="00481A6A" w:rsidRDefault="00AC1BF9">
      <w:pPr>
        <w:numPr>
          <w:ilvl w:val="0"/>
          <w:numId w:val="22"/>
        </w:numPr>
        <w:ind w:left="1276" w:hanging="425"/>
        <w:jc w:val="both"/>
        <w:rPr>
          <w:sz w:val="24"/>
          <w:szCs w:val="24"/>
        </w:rPr>
      </w:pPr>
      <w:r>
        <w:rPr>
          <w:sz w:val="24"/>
          <w:szCs w:val="24"/>
        </w:rPr>
        <w:t xml:space="preserve">Zajištění ohlášení </w:t>
      </w:r>
      <w:r w:rsidRPr="00481A6A">
        <w:rPr>
          <w:sz w:val="24"/>
          <w:szCs w:val="24"/>
        </w:rPr>
        <w:t>archeologických nálezů v souladu s příslušnými právními předpisy</w:t>
      </w:r>
      <w:r w:rsidR="009608BE" w:rsidRPr="00481A6A">
        <w:rPr>
          <w:sz w:val="24"/>
          <w:szCs w:val="24"/>
        </w:rPr>
        <w:t xml:space="preserve"> a případné p</w:t>
      </w:r>
      <w:r w:rsidRPr="00481A6A">
        <w:rPr>
          <w:sz w:val="24"/>
          <w:szCs w:val="24"/>
        </w:rPr>
        <w:t>oskytnutí součinnosti ve věci provádění archeologického průzkumu.</w:t>
      </w:r>
    </w:p>
    <w:p w14:paraId="56781EDE" w14:textId="77777777" w:rsidR="00CB194D" w:rsidRPr="00481A6A" w:rsidRDefault="00AC1BF9">
      <w:pPr>
        <w:numPr>
          <w:ilvl w:val="0"/>
          <w:numId w:val="22"/>
        </w:numPr>
        <w:ind w:left="1276" w:hanging="425"/>
        <w:jc w:val="both"/>
        <w:rPr>
          <w:sz w:val="24"/>
          <w:szCs w:val="24"/>
        </w:rPr>
      </w:pPr>
      <w:r w:rsidRPr="00481A6A">
        <w:rPr>
          <w:sz w:val="24"/>
          <w:szCs w:val="24"/>
        </w:rPr>
        <w:t>Provedení veškerých geodetických prací a případných doplňujících průzkumů souvisejících s provedením díla.</w:t>
      </w:r>
    </w:p>
    <w:p w14:paraId="59450F47" w14:textId="77777777" w:rsidR="00CB194D" w:rsidRPr="00481A6A" w:rsidRDefault="00AC1BF9">
      <w:pPr>
        <w:numPr>
          <w:ilvl w:val="0"/>
          <w:numId w:val="22"/>
        </w:numPr>
        <w:ind w:left="1276" w:hanging="425"/>
        <w:jc w:val="both"/>
        <w:rPr>
          <w:sz w:val="24"/>
          <w:szCs w:val="24"/>
        </w:rPr>
      </w:pPr>
      <w:r w:rsidRPr="00481A6A">
        <w:rPr>
          <w:sz w:val="24"/>
          <w:szCs w:val="24"/>
        </w:rPr>
        <w:t>Zpracování projektové dokumentace skutečného provedení stavby, kde budou nově zpracovány výkresy skutečného stavu stavby po ukončení realizace s vyznačením změn oproti projektové dokumentaci.</w:t>
      </w:r>
    </w:p>
    <w:p w14:paraId="4967EE75" w14:textId="77777777" w:rsidR="00CB194D" w:rsidRPr="00481A6A" w:rsidRDefault="00AC1BF9">
      <w:pPr>
        <w:numPr>
          <w:ilvl w:val="0"/>
          <w:numId w:val="22"/>
        </w:numPr>
        <w:ind w:left="1276" w:hanging="425"/>
        <w:jc w:val="both"/>
        <w:rPr>
          <w:sz w:val="24"/>
          <w:szCs w:val="24"/>
        </w:rPr>
      </w:pPr>
      <w:r w:rsidRPr="00481A6A">
        <w:rPr>
          <w:sz w:val="24"/>
          <w:szCs w:val="24"/>
        </w:rPr>
        <w:t>Zajištění zpracování všech případných dalších dokumentací, potřebných pro provedení díla (např. výrobní dokumentace).</w:t>
      </w:r>
    </w:p>
    <w:p w14:paraId="3333EC46" w14:textId="3C83A8C0" w:rsidR="00CB194D" w:rsidRPr="00481A6A" w:rsidRDefault="00AC1BF9">
      <w:pPr>
        <w:numPr>
          <w:ilvl w:val="0"/>
          <w:numId w:val="22"/>
        </w:numPr>
        <w:ind w:left="1276" w:hanging="425"/>
        <w:jc w:val="both"/>
        <w:rPr>
          <w:sz w:val="24"/>
          <w:szCs w:val="24"/>
        </w:rPr>
      </w:pPr>
      <w:r w:rsidRPr="00481A6A">
        <w:rPr>
          <w:sz w:val="24"/>
          <w:szCs w:val="24"/>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w:t>
      </w:r>
      <w:r w:rsidR="00ED2872" w:rsidRPr="00481A6A">
        <w:rPr>
          <w:sz w:val="24"/>
          <w:szCs w:val="24"/>
        </w:rPr>
        <w:t>rozhodnutí</w:t>
      </w:r>
      <w:r w:rsidRPr="00481A6A">
        <w:rPr>
          <w:sz w:val="24"/>
          <w:szCs w:val="24"/>
        </w:rPr>
        <w:t xml:space="preserve">). </w:t>
      </w:r>
    </w:p>
    <w:p w14:paraId="69FC173D" w14:textId="77777777" w:rsidR="00CB194D" w:rsidRPr="00481A6A" w:rsidRDefault="00AC1BF9">
      <w:pPr>
        <w:numPr>
          <w:ilvl w:val="0"/>
          <w:numId w:val="22"/>
        </w:numPr>
        <w:ind w:left="1276" w:hanging="425"/>
        <w:jc w:val="both"/>
        <w:rPr>
          <w:sz w:val="24"/>
          <w:szCs w:val="24"/>
        </w:rPr>
      </w:pPr>
      <w:r w:rsidRPr="00481A6A">
        <w:rPr>
          <w:sz w:val="24"/>
          <w:szCs w:val="24"/>
        </w:rPr>
        <w:t>Pojištění díla a odpovědnosti za škodu způsobenou v souvislosti s prováděním díla.</w:t>
      </w:r>
    </w:p>
    <w:p w14:paraId="071468E3" w14:textId="05775240" w:rsidR="00CB194D" w:rsidRPr="00481A6A" w:rsidRDefault="00AC1BF9">
      <w:pPr>
        <w:numPr>
          <w:ilvl w:val="0"/>
          <w:numId w:val="22"/>
        </w:numPr>
        <w:ind w:left="1276" w:hanging="425"/>
        <w:jc w:val="both"/>
        <w:rPr>
          <w:sz w:val="24"/>
          <w:szCs w:val="24"/>
        </w:rPr>
      </w:pPr>
      <w:r w:rsidRPr="00481A6A">
        <w:rPr>
          <w:sz w:val="24"/>
          <w:szCs w:val="24"/>
        </w:rPr>
        <w:t xml:space="preserve">Zajištění vyhotovení geodetického zaměření skutečného provedení stavby oprávněným geodetem dle platné ČSN, v souřadnicovém systému JTSK a výškovém sytému </w:t>
      </w:r>
      <w:proofErr w:type="spellStart"/>
      <w:r w:rsidRPr="00481A6A">
        <w:rPr>
          <w:sz w:val="24"/>
          <w:szCs w:val="24"/>
        </w:rPr>
        <w:t>Bpv</w:t>
      </w:r>
      <w:proofErr w:type="spellEnd"/>
      <w:r w:rsidRPr="00481A6A">
        <w:rPr>
          <w:sz w:val="24"/>
          <w:szCs w:val="24"/>
        </w:rPr>
        <w:t>, dle požadavků vlastníků a správců dotčených inženýrských sítí a pozemků.</w:t>
      </w:r>
      <w:r w:rsidR="00E067F0" w:rsidRPr="00481A6A">
        <w:rPr>
          <w:sz w:val="24"/>
          <w:szCs w:val="24"/>
        </w:rPr>
        <w:t xml:space="preserve"> Zaměření </w:t>
      </w:r>
      <w:r w:rsidR="00076244" w:rsidRPr="00481A6A">
        <w:rPr>
          <w:sz w:val="24"/>
          <w:szCs w:val="24"/>
        </w:rPr>
        <w:t xml:space="preserve">zhotovitel zašle </w:t>
      </w:r>
      <w:r w:rsidR="007B5DB0" w:rsidRPr="00481A6A">
        <w:rPr>
          <w:sz w:val="24"/>
          <w:szCs w:val="24"/>
        </w:rPr>
        <w:t>k</w:t>
      </w:r>
      <w:r w:rsidR="00076244" w:rsidRPr="00481A6A">
        <w:rPr>
          <w:sz w:val="24"/>
          <w:szCs w:val="24"/>
        </w:rPr>
        <w:t xml:space="preserve"> zápis</w:t>
      </w:r>
      <w:r w:rsidR="007B5DB0" w:rsidRPr="00481A6A">
        <w:rPr>
          <w:sz w:val="24"/>
          <w:szCs w:val="24"/>
        </w:rPr>
        <w:t>u</w:t>
      </w:r>
      <w:r w:rsidR="00076244" w:rsidRPr="00481A6A">
        <w:rPr>
          <w:sz w:val="24"/>
          <w:szCs w:val="24"/>
        </w:rPr>
        <w:t xml:space="preserve"> do digitálně technické mapy Moravskoslezského kraje. </w:t>
      </w:r>
    </w:p>
    <w:p w14:paraId="1A69D8A8" w14:textId="10F7045A" w:rsidR="00520866" w:rsidRPr="00481A6A" w:rsidRDefault="00520866">
      <w:pPr>
        <w:numPr>
          <w:ilvl w:val="0"/>
          <w:numId w:val="22"/>
        </w:numPr>
        <w:ind w:left="1276" w:hanging="425"/>
        <w:jc w:val="both"/>
        <w:rPr>
          <w:sz w:val="24"/>
          <w:szCs w:val="24"/>
        </w:rPr>
      </w:pPr>
      <w:r w:rsidRPr="00481A6A">
        <w:rPr>
          <w:sz w:val="24"/>
          <w:szCs w:val="24"/>
        </w:rPr>
        <w:t>Vyhotovení geometrick</w:t>
      </w:r>
      <w:r w:rsidR="002D068A" w:rsidRPr="00481A6A">
        <w:rPr>
          <w:sz w:val="24"/>
          <w:szCs w:val="24"/>
        </w:rPr>
        <w:t>ého plánu</w:t>
      </w:r>
      <w:r w:rsidRPr="00481A6A">
        <w:rPr>
          <w:sz w:val="24"/>
          <w:szCs w:val="24"/>
        </w:rPr>
        <w:t xml:space="preserve"> pro rozdělení pozemků </w:t>
      </w:r>
      <w:r w:rsidR="002D068A" w:rsidRPr="00481A6A">
        <w:rPr>
          <w:sz w:val="24"/>
          <w:szCs w:val="24"/>
        </w:rPr>
        <w:t xml:space="preserve">a geometrických plánů pro zápis </w:t>
      </w:r>
      <w:r w:rsidR="006A77FD" w:rsidRPr="00481A6A">
        <w:rPr>
          <w:sz w:val="24"/>
          <w:szCs w:val="24"/>
        </w:rPr>
        <w:t xml:space="preserve">dvou </w:t>
      </w:r>
      <w:r w:rsidR="002D068A" w:rsidRPr="00481A6A">
        <w:rPr>
          <w:sz w:val="24"/>
          <w:szCs w:val="24"/>
        </w:rPr>
        <w:t>věcn</w:t>
      </w:r>
      <w:r w:rsidR="007B5DB0" w:rsidRPr="00481A6A">
        <w:rPr>
          <w:sz w:val="24"/>
          <w:szCs w:val="24"/>
        </w:rPr>
        <w:t>ých</w:t>
      </w:r>
      <w:r w:rsidR="002D068A" w:rsidRPr="00481A6A">
        <w:rPr>
          <w:sz w:val="24"/>
          <w:szCs w:val="24"/>
        </w:rPr>
        <w:t xml:space="preserve"> břemen</w:t>
      </w:r>
      <w:r w:rsidR="006A77FD" w:rsidRPr="00481A6A">
        <w:rPr>
          <w:sz w:val="24"/>
          <w:szCs w:val="24"/>
        </w:rPr>
        <w:t xml:space="preserve"> včetně potřebného počtu stejnopisů</w:t>
      </w:r>
      <w:r w:rsidRPr="00481A6A">
        <w:rPr>
          <w:sz w:val="24"/>
          <w:szCs w:val="24"/>
        </w:rPr>
        <w:t xml:space="preserve">. </w:t>
      </w:r>
    </w:p>
    <w:p w14:paraId="23D31EB2" w14:textId="01888553" w:rsidR="00CB194D" w:rsidRPr="00481A6A" w:rsidRDefault="00AC1BF9">
      <w:pPr>
        <w:numPr>
          <w:ilvl w:val="0"/>
          <w:numId w:val="22"/>
        </w:numPr>
        <w:ind w:left="1276" w:hanging="425"/>
        <w:jc w:val="both"/>
        <w:rPr>
          <w:sz w:val="24"/>
          <w:szCs w:val="24"/>
        </w:rPr>
      </w:pPr>
      <w:r w:rsidRPr="00481A6A">
        <w:rPr>
          <w:sz w:val="24"/>
          <w:szCs w:val="24"/>
        </w:rPr>
        <w:t>Provedení podrobné pasportizace včetně fotodokumentace stávajícího stavu okolních objektů (včetně pozemků) a zařízení před zahájením stavebních prací (pasportizace bude předána na prvním kontrolním dnu v elektronické podobě).</w:t>
      </w:r>
    </w:p>
    <w:p w14:paraId="754D6395" w14:textId="21EDA545" w:rsidR="00CB194D" w:rsidRPr="00481A6A" w:rsidRDefault="00AC1BF9">
      <w:pPr>
        <w:numPr>
          <w:ilvl w:val="0"/>
          <w:numId w:val="22"/>
        </w:numPr>
        <w:ind w:left="1276" w:hanging="425"/>
        <w:jc w:val="both"/>
        <w:rPr>
          <w:sz w:val="24"/>
          <w:szCs w:val="24"/>
        </w:rPr>
      </w:pPr>
      <w:r w:rsidRPr="00481A6A">
        <w:rPr>
          <w:sz w:val="24"/>
          <w:szCs w:val="24"/>
        </w:rPr>
        <w:t>Náhrada škody v případě poruch u přilehlých staveb (trhliny, poklesy, zanesení kanalizace</w:t>
      </w:r>
      <w:r w:rsidR="00ED2872" w:rsidRPr="00481A6A">
        <w:rPr>
          <w:sz w:val="24"/>
          <w:szCs w:val="24"/>
        </w:rPr>
        <w:t xml:space="preserve"> apod.</w:t>
      </w:r>
      <w:r w:rsidRPr="00481A6A">
        <w:rPr>
          <w:sz w:val="24"/>
          <w:szCs w:val="24"/>
        </w:rPr>
        <w:t>).</w:t>
      </w:r>
    </w:p>
    <w:p w14:paraId="34F251ED" w14:textId="67B6811C" w:rsidR="00CB194D" w:rsidRPr="00481A6A" w:rsidRDefault="00AC1BF9">
      <w:pPr>
        <w:numPr>
          <w:ilvl w:val="0"/>
          <w:numId w:val="22"/>
        </w:numPr>
        <w:ind w:left="1276" w:hanging="425"/>
        <w:jc w:val="both"/>
        <w:rPr>
          <w:sz w:val="24"/>
          <w:szCs w:val="24"/>
        </w:rPr>
      </w:pPr>
      <w:r w:rsidRPr="00481A6A">
        <w:rPr>
          <w:sz w:val="24"/>
          <w:szCs w:val="24"/>
        </w:rPr>
        <w:lastRenderedPageBreak/>
        <w:t xml:space="preserve">Závěrečná zpráva o jakosti díla - bude odevzdána min. </w:t>
      </w:r>
      <w:r w:rsidR="0065562F" w:rsidRPr="00481A6A">
        <w:rPr>
          <w:sz w:val="24"/>
          <w:szCs w:val="24"/>
        </w:rPr>
        <w:t>1</w:t>
      </w:r>
      <w:r w:rsidRPr="00481A6A">
        <w:rPr>
          <w:sz w:val="24"/>
          <w:szCs w:val="24"/>
        </w:rPr>
        <w:t xml:space="preserve">x v tištěné </w:t>
      </w:r>
      <w:proofErr w:type="gramStart"/>
      <w:r w:rsidRPr="00481A6A">
        <w:rPr>
          <w:sz w:val="24"/>
          <w:szCs w:val="24"/>
        </w:rPr>
        <w:t>podobě a  kompletně</w:t>
      </w:r>
      <w:proofErr w:type="gramEnd"/>
      <w:r w:rsidRPr="00481A6A">
        <w:rPr>
          <w:sz w:val="24"/>
          <w:szCs w:val="24"/>
        </w:rPr>
        <w:t xml:space="preserve"> v elektronické podobě.</w:t>
      </w:r>
    </w:p>
    <w:p w14:paraId="1D26CDD0" w14:textId="65DFC6B1" w:rsidR="007E316B" w:rsidRDefault="007E316B" w:rsidP="007E316B">
      <w:pPr>
        <w:ind w:left="851"/>
        <w:jc w:val="both"/>
        <w:rPr>
          <w:sz w:val="24"/>
          <w:szCs w:val="24"/>
        </w:rPr>
      </w:pPr>
      <w:r w:rsidRPr="007E316B">
        <w:rPr>
          <w:sz w:val="24"/>
          <w:szCs w:val="24"/>
        </w:rPr>
        <w:t xml:space="preserve">Náklady na tyto činnosti, i pokud nejsou výslovně uvedeny v položkách soupisu </w:t>
      </w:r>
      <w:proofErr w:type="gramStart"/>
      <w:r w:rsidRPr="007E316B">
        <w:rPr>
          <w:sz w:val="24"/>
          <w:szCs w:val="24"/>
        </w:rPr>
        <w:t>prací,  jsou</w:t>
      </w:r>
      <w:proofErr w:type="gramEnd"/>
      <w:r w:rsidRPr="007E316B">
        <w:rPr>
          <w:sz w:val="24"/>
          <w:szCs w:val="24"/>
        </w:rPr>
        <w:t xml:space="preserve"> součástí ceny díla (budou zohledněny v ostatních položkách soupisu prací).</w:t>
      </w:r>
    </w:p>
    <w:p w14:paraId="4F3DC23F" w14:textId="77777777" w:rsidR="00CB194D" w:rsidRDefault="00AC1BF9">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14:paraId="0F51B9DD" w14:textId="77777777" w:rsidR="00CB194D" w:rsidRDefault="00AC1BF9">
      <w:pPr>
        <w:tabs>
          <w:tab w:val="left" w:pos="709"/>
        </w:tabs>
        <w:ind w:left="709" w:hanging="709"/>
        <w:jc w:val="both"/>
        <w:rPr>
          <w:sz w:val="24"/>
          <w:szCs w:val="24"/>
        </w:rPr>
      </w:pPr>
      <w:proofErr w:type="gramStart"/>
      <w:r>
        <w:rPr>
          <w:sz w:val="24"/>
          <w:szCs w:val="24"/>
        </w:rPr>
        <w:t>3.3.1   Objednatel</w:t>
      </w:r>
      <w:proofErr w:type="gramEnd"/>
      <w:r>
        <w:rPr>
          <w:sz w:val="24"/>
          <w:szCs w:val="24"/>
        </w:rPr>
        <w:t xml:space="preserve"> je </w:t>
      </w:r>
      <w:r w:rsidRPr="00D0797A">
        <w:rPr>
          <w:sz w:val="24"/>
          <w:szCs w:val="24"/>
        </w:rPr>
        <w:t>z vážných důvodů oprávněn</w:t>
      </w:r>
      <w:r>
        <w:rPr>
          <w:sz w:val="24"/>
          <w:szCs w:val="24"/>
        </w:rPr>
        <w:t xml:space="preserve">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4D5417FE" w14:textId="7B41EC2B" w:rsidR="00CB194D" w:rsidRDefault="00AC1BF9">
      <w:pPr>
        <w:tabs>
          <w:tab w:val="left" w:pos="709"/>
        </w:tabs>
        <w:ind w:left="709" w:hanging="709"/>
        <w:jc w:val="both"/>
        <w:rPr>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w:t>
      </w:r>
      <w:r w:rsidR="005E667D" w:rsidRPr="00D42964">
        <w:rPr>
          <w:color w:val="000000" w:themeColor="text1"/>
          <w:sz w:val="24"/>
          <w:szCs w:val="24"/>
        </w:rPr>
        <w:t xml:space="preserve">Vícepráce budou realizovány na základě </w:t>
      </w:r>
      <w:r w:rsidR="00D0797A" w:rsidRPr="00D42964">
        <w:rPr>
          <w:color w:val="000000" w:themeColor="text1"/>
          <w:sz w:val="24"/>
          <w:szCs w:val="24"/>
        </w:rPr>
        <w:t xml:space="preserve">písemného </w:t>
      </w:r>
      <w:r w:rsidR="005E667D" w:rsidRPr="00D42964">
        <w:rPr>
          <w:color w:val="000000" w:themeColor="text1"/>
          <w:sz w:val="24"/>
          <w:szCs w:val="24"/>
        </w:rPr>
        <w:t xml:space="preserve">pokynu </w:t>
      </w:r>
      <w:r w:rsidR="00D0797A" w:rsidRPr="00D42964">
        <w:rPr>
          <w:color w:val="000000" w:themeColor="text1"/>
          <w:sz w:val="24"/>
          <w:szCs w:val="24"/>
        </w:rPr>
        <w:t>Objednatele</w:t>
      </w:r>
      <w:r w:rsidR="005E667D" w:rsidRPr="00D42964">
        <w:rPr>
          <w:color w:val="000000" w:themeColor="text1"/>
          <w:sz w:val="24"/>
          <w:szCs w:val="24"/>
        </w:rPr>
        <w:t xml:space="preserve"> po schválení </w:t>
      </w:r>
      <w:r w:rsidR="00D0797A" w:rsidRPr="00D42964">
        <w:rPr>
          <w:color w:val="000000" w:themeColor="text1"/>
          <w:sz w:val="24"/>
          <w:szCs w:val="24"/>
        </w:rPr>
        <w:t>z</w:t>
      </w:r>
      <w:r w:rsidR="005E667D" w:rsidRPr="00D42964">
        <w:rPr>
          <w:color w:val="000000" w:themeColor="text1"/>
          <w:sz w:val="24"/>
          <w:szCs w:val="24"/>
        </w:rPr>
        <w:t xml:space="preserve">měnového listu. </w:t>
      </w:r>
      <w:r w:rsidR="001A35A5" w:rsidRPr="00D42964">
        <w:rPr>
          <w:color w:val="000000" w:themeColor="text1"/>
          <w:sz w:val="24"/>
          <w:szCs w:val="24"/>
        </w:rPr>
        <w:t xml:space="preserve">Fakturovat vícepráce </w:t>
      </w:r>
      <w:r w:rsidR="005E667D" w:rsidRPr="00D42964">
        <w:rPr>
          <w:color w:val="000000" w:themeColor="text1"/>
          <w:sz w:val="24"/>
          <w:szCs w:val="24"/>
        </w:rPr>
        <w:t xml:space="preserve">může </w:t>
      </w:r>
      <w:r w:rsidR="001A35A5" w:rsidRPr="00D42964">
        <w:rPr>
          <w:color w:val="000000" w:themeColor="text1"/>
          <w:sz w:val="24"/>
          <w:szCs w:val="24"/>
        </w:rPr>
        <w:t xml:space="preserve">zhotovitel až </w:t>
      </w:r>
      <w:r w:rsidR="005E667D" w:rsidRPr="00D42964">
        <w:rPr>
          <w:color w:val="000000" w:themeColor="text1"/>
          <w:sz w:val="24"/>
          <w:szCs w:val="24"/>
        </w:rPr>
        <w:t>po uzavření dodatku ke smlouvě.</w:t>
      </w:r>
    </w:p>
    <w:p w14:paraId="2E295AC5" w14:textId="77777777" w:rsidR="00CB194D" w:rsidRDefault="00AC1BF9">
      <w:pPr>
        <w:ind w:left="720" w:hanging="720"/>
        <w:jc w:val="both"/>
        <w:rPr>
          <w:sz w:val="24"/>
          <w:szCs w:val="24"/>
        </w:rPr>
      </w:pPr>
      <w:proofErr w:type="gramStart"/>
      <w:r>
        <w:rPr>
          <w:sz w:val="24"/>
          <w:szCs w:val="24"/>
        </w:rPr>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038BF5D6" w14:textId="77777777" w:rsidR="00CB194D" w:rsidRDefault="00CB194D">
      <w:pPr>
        <w:rPr>
          <w:sz w:val="24"/>
          <w:szCs w:val="24"/>
        </w:rPr>
      </w:pPr>
      <w:bookmarkStart w:id="4" w:name="_Toc323104680"/>
    </w:p>
    <w:p w14:paraId="2B62C40C" w14:textId="77777777" w:rsidR="00CB194D" w:rsidRDefault="00CB194D">
      <w:pPr>
        <w:rPr>
          <w:sz w:val="24"/>
          <w:szCs w:val="24"/>
        </w:rPr>
      </w:pPr>
    </w:p>
    <w:p w14:paraId="0707C7C5"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14:paraId="50878803"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4"/>
    </w:p>
    <w:p w14:paraId="7A79C4CF" w14:textId="77777777" w:rsidR="00CB194D" w:rsidRDefault="00CB194D">
      <w:pPr>
        <w:pStyle w:val="Nadpis2"/>
        <w:numPr>
          <w:ilvl w:val="0"/>
          <w:numId w:val="0"/>
        </w:numPr>
        <w:ind w:left="576"/>
        <w:jc w:val="center"/>
        <w:rPr>
          <w:rFonts w:ascii="Times New Roman" w:hAnsi="Times New Roman"/>
          <w:bCs w:val="0"/>
          <w:sz w:val="24"/>
          <w:szCs w:val="24"/>
          <w:u w:val="single"/>
        </w:rPr>
      </w:pPr>
    </w:p>
    <w:p w14:paraId="2C8044B8" w14:textId="77777777" w:rsidR="00CB194D" w:rsidRDefault="00AC1BF9">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4.1    </w:t>
      </w:r>
      <w:r>
        <w:rPr>
          <w:rFonts w:ascii="Times New Roman" w:hAnsi="Times New Roman"/>
          <w:b w:val="0"/>
          <w:bCs w:val="0"/>
          <w:sz w:val="24"/>
          <w:szCs w:val="24"/>
          <w:u w:val="single"/>
        </w:rPr>
        <w:t>Závazek</w:t>
      </w:r>
      <w:proofErr w:type="gramEnd"/>
      <w:r>
        <w:rPr>
          <w:rFonts w:ascii="Times New Roman" w:hAnsi="Times New Roman"/>
          <w:b w:val="0"/>
          <w:bCs w:val="0"/>
          <w:sz w:val="24"/>
          <w:szCs w:val="24"/>
          <w:u w:val="single"/>
        </w:rPr>
        <w:t xml:space="preserve"> zhotovitele provést dílo</w:t>
      </w:r>
      <w:r>
        <w:rPr>
          <w:rFonts w:ascii="Times New Roman" w:hAnsi="Times New Roman"/>
          <w:b w:val="0"/>
          <w:bCs w:val="0"/>
          <w:sz w:val="24"/>
          <w:szCs w:val="24"/>
        </w:rPr>
        <w:t xml:space="preserve"> </w:t>
      </w:r>
    </w:p>
    <w:p w14:paraId="4FD902B6" w14:textId="77777777" w:rsidR="00CB194D" w:rsidRDefault="00AC1BF9">
      <w:pPr>
        <w:pStyle w:val="Zkladntext2"/>
        <w:tabs>
          <w:tab w:val="left" w:pos="540"/>
        </w:tabs>
        <w:ind w:left="567" w:hanging="567"/>
        <w:rPr>
          <w:sz w:val="24"/>
          <w:szCs w:val="24"/>
        </w:rPr>
      </w:pPr>
      <w:r>
        <w:rPr>
          <w:sz w:val="24"/>
          <w:szCs w:val="24"/>
        </w:rPr>
        <w:t>4.1.1 Zhotovitel je povinen řádně provést dílo na svůj náklad a na své nebezpečí ve sjednané době, a to v souladu s projektovou dokumentací, příslušnými rozhodnutími a stanovisky správních orgánů a dotčených osob</w:t>
      </w:r>
      <w:r>
        <w:rPr>
          <w:b/>
          <w:sz w:val="24"/>
          <w:szCs w:val="24"/>
        </w:rPr>
        <w:t>,</w:t>
      </w:r>
      <w:r>
        <w:rPr>
          <w:sz w:val="24"/>
          <w:szCs w:val="24"/>
        </w:rPr>
        <w:t xml:space="preserve"> které zhotovitel převzal před podpisem smlouvy v elektronické podobě a jejichž převzetí potvrzuje. </w:t>
      </w:r>
    </w:p>
    <w:p w14:paraId="5349DEFA" w14:textId="77777777" w:rsidR="00CB194D" w:rsidRDefault="00AC1BF9">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4.2    </w:t>
      </w:r>
      <w:r>
        <w:rPr>
          <w:rFonts w:ascii="Times New Roman" w:hAnsi="Times New Roman"/>
          <w:b w:val="0"/>
          <w:bCs w:val="0"/>
          <w:sz w:val="24"/>
          <w:szCs w:val="24"/>
          <w:u w:val="single"/>
        </w:rPr>
        <w:t>Kvalita</w:t>
      </w:r>
      <w:proofErr w:type="gramEnd"/>
      <w:r>
        <w:rPr>
          <w:rFonts w:ascii="Times New Roman" w:hAnsi="Times New Roman"/>
          <w:b w:val="0"/>
          <w:bCs w:val="0"/>
          <w:sz w:val="24"/>
          <w:szCs w:val="24"/>
          <w:u w:val="single"/>
        </w:rPr>
        <w:t xml:space="preserve"> a jakost díla</w:t>
      </w:r>
      <w:r>
        <w:rPr>
          <w:rFonts w:ascii="Times New Roman" w:hAnsi="Times New Roman"/>
          <w:b w:val="0"/>
          <w:bCs w:val="0"/>
          <w:sz w:val="24"/>
          <w:szCs w:val="24"/>
        </w:rPr>
        <w:t xml:space="preserve"> </w:t>
      </w:r>
    </w:p>
    <w:p w14:paraId="53FBF503" w14:textId="22B5BAE5" w:rsidR="00CB194D" w:rsidRPr="009179BD" w:rsidRDefault="00AC1BF9">
      <w:pPr>
        <w:ind w:left="567" w:hanging="567"/>
        <w:jc w:val="both"/>
        <w:rPr>
          <w:sz w:val="24"/>
          <w:szCs w:val="24"/>
        </w:rPr>
      </w:pPr>
      <w:r>
        <w:rPr>
          <w:sz w:val="24"/>
          <w:szCs w:val="24"/>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w:t>
      </w:r>
      <w:r w:rsidR="009179BD">
        <w:rPr>
          <w:sz w:val="24"/>
          <w:szCs w:val="24"/>
        </w:rPr>
        <w:t xml:space="preserve">. </w:t>
      </w:r>
      <w:r w:rsidR="00A12B63" w:rsidRPr="009179BD">
        <w:rPr>
          <w:sz w:val="24"/>
          <w:szCs w:val="24"/>
        </w:rPr>
        <w:t>Pro zhotovení díla se stávají platnými všechna příslušná ustanovení a parametry z technických kvalitativních podmínek staveb pozemních komunikací vydaných Ministerstvem dopravy (dále jen „TKP staveb pozemních komunikací“), popřípadě z příslušných ČSN platných ke dni podání nabídky.</w:t>
      </w:r>
    </w:p>
    <w:p w14:paraId="03F345EA" w14:textId="77777777" w:rsidR="00CB194D" w:rsidRPr="009179BD" w:rsidRDefault="00AC1BF9">
      <w:pPr>
        <w:ind w:left="567" w:hanging="567"/>
        <w:jc w:val="both"/>
        <w:rPr>
          <w:sz w:val="24"/>
          <w:szCs w:val="24"/>
        </w:rPr>
      </w:pPr>
      <w:r w:rsidRPr="009179BD">
        <w:rPr>
          <w:sz w:val="24"/>
          <w:szCs w:val="24"/>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26CDE2F9" w14:textId="77777777" w:rsidR="00CB194D" w:rsidRPr="009179BD" w:rsidRDefault="00AC1BF9" w:rsidP="00ED658D">
      <w:pPr>
        <w:pStyle w:val="Smlouva-slo"/>
        <w:spacing w:before="60"/>
        <w:ind w:left="567" w:hanging="567"/>
        <w:rPr>
          <w:sz w:val="24"/>
          <w:szCs w:val="24"/>
        </w:rPr>
      </w:pPr>
      <w:r w:rsidRPr="009179BD">
        <w:rPr>
          <w:sz w:val="24"/>
          <w:szCs w:val="24"/>
        </w:rPr>
        <w:t>4.2.3 Zhotovitel předloží při předání staveniště ke schválení objednateli plán jakosti díla, jehož součástí bude kontrolní a zkušební plán zpracovaný tak, aby bylo prokázáno dodržení požadovaných parametrů dle systému jakosti pozemních komunikací, technických podmínek staveb a technických kvalitativních podmínek staveb pozemních komunikací vydaných Ministerstvem dopravy (dále jen „TKP staveb PK“). Zkoušky bude provádět odborně způsobilá akreditovaná laboratoř.</w:t>
      </w:r>
    </w:p>
    <w:p w14:paraId="43893071" w14:textId="77777777" w:rsidR="00CB194D" w:rsidRDefault="00AC1BF9">
      <w:pPr>
        <w:pStyle w:val="Nadpis2"/>
        <w:numPr>
          <w:ilvl w:val="0"/>
          <w:numId w:val="0"/>
        </w:numPr>
        <w:ind w:left="576" w:hanging="576"/>
        <w:rPr>
          <w:rFonts w:ascii="Times New Roman" w:hAnsi="Times New Roman"/>
          <w:b w:val="0"/>
          <w:bCs w:val="0"/>
          <w:sz w:val="24"/>
          <w:szCs w:val="24"/>
        </w:rPr>
      </w:pPr>
      <w:proofErr w:type="gramStart"/>
      <w:r w:rsidRPr="009179BD">
        <w:rPr>
          <w:rFonts w:ascii="Times New Roman" w:hAnsi="Times New Roman"/>
          <w:b w:val="0"/>
          <w:bCs w:val="0"/>
          <w:sz w:val="24"/>
          <w:szCs w:val="24"/>
        </w:rPr>
        <w:t xml:space="preserve">4.3    </w:t>
      </w:r>
      <w:r w:rsidRPr="009179BD">
        <w:rPr>
          <w:rFonts w:ascii="Times New Roman" w:hAnsi="Times New Roman"/>
          <w:b w:val="0"/>
          <w:bCs w:val="0"/>
          <w:sz w:val="24"/>
          <w:szCs w:val="24"/>
          <w:u w:val="single"/>
        </w:rPr>
        <w:t>Povinnost</w:t>
      </w:r>
      <w:proofErr w:type="gramEnd"/>
      <w:r w:rsidRPr="009179BD">
        <w:rPr>
          <w:rFonts w:ascii="Times New Roman" w:hAnsi="Times New Roman"/>
          <w:b w:val="0"/>
          <w:bCs w:val="0"/>
          <w:sz w:val="24"/>
          <w:szCs w:val="24"/>
          <w:u w:val="single"/>
        </w:rPr>
        <w:t xml:space="preserve"> kontroly předaných podkladů a seznámení s podmínkami </w:t>
      </w:r>
      <w:r>
        <w:rPr>
          <w:rFonts w:ascii="Times New Roman" w:hAnsi="Times New Roman"/>
          <w:b w:val="0"/>
          <w:bCs w:val="0"/>
          <w:sz w:val="24"/>
          <w:szCs w:val="24"/>
          <w:u w:val="single"/>
        </w:rPr>
        <w:t>provádění díla</w:t>
      </w:r>
    </w:p>
    <w:p w14:paraId="01142B8F" w14:textId="77777777" w:rsidR="00CB194D" w:rsidRDefault="00AC1BF9">
      <w:pPr>
        <w:pStyle w:val="Zkladntext2"/>
        <w:tabs>
          <w:tab w:val="left" w:pos="540"/>
        </w:tabs>
        <w:ind w:left="567" w:hanging="567"/>
        <w:rPr>
          <w:sz w:val="24"/>
          <w:szCs w:val="24"/>
        </w:rPr>
      </w:pPr>
      <w:proofErr w:type="gramStart"/>
      <w:r>
        <w:rPr>
          <w:sz w:val="24"/>
          <w:szCs w:val="24"/>
        </w:rPr>
        <w:t>4.3.1  Zhotovitel</w:t>
      </w:r>
      <w:proofErr w:type="gramEnd"/>
      <w:r>
        <w:rPr>
          <w:sz w:val="24"/>
          <w:szCs w:val="24"/>
        </w:rPr>
        <w:t xml:space="preserve"> je povinen nejpozději před zahájením prací na příslušné části díla s odbornou péčí zkontrolovat technickou část předané dokumentace a v případě zjištění vad a </w:t>
      </w:r>
      <w:r>
        <w:rPr>
          <w:sz w:val="24"/>
          <w:szCs w:val="24"/>
        </w:rPr>
        <w:lastRenderedPageBreak/>
        <w:t xml:space="preserve">nedostatků o tom neprodleně uvědomit objednatele, včetně podání návrhu na jejich odstranění a vymezení dopadu na předmět a cenu díla. </w:t>
      </w:r>
    </w:p>
    <w:p w14:paraId="7DD7AB84" w14:textId="77777777" w:rsidR="00CB194D" w:rsidRDefault="00AC1BF9">
      <w:pPr>
        <w:pStyle w:val="Zkladntext2"/>
        <w:tabs>
          <w:tab w:val="left" w:pos="540"/>
        </w:tabs>
        <w:ind w:left="567" w:hanging="567"/>
        <w:rPr>
          <w:sz w:val="24"/>
          <w:szCs w:val="24"/>
        </w:rPr>
      </w:pPr>
      <w:r>
        <w:rPr>
          <w:sz w:val="24"/>
          <w:szCs w:val="24"/>
        </w:rPr>
        <w:t xml:space="preserve">4.3.2 Zhotovitel podpisem smlouvy potvrzuje, že se seznámil s podmínkami v místě provádění díla a že práce mohou být provedeny způsobem a v termínech stanovených smlouvou. </w:t>
      </w:r>
    </w:p>
    <w:p w14:paraId="55DBEB5A" w14:textId="77777777" w:rsidR="00CB194D" w:rsidRDefault="00AC1BF9">
      <w:pPr>
        <w:pStyle w:val="Zkladntext2"/>
        <w:tabs>
          <w:tab w:val="left" w:pos="540"/>
        </w:tabs>
        <w:ind w:left="540" w:hanging="540"/>
        <w:rPr>
          <w:sz w:val="24"/>
          <w:szCs w:val="24"/>
          <w:u w:val="single"/>
        </w:rPr>
      </w:pPr>
      <w:proofErr w:type="gramStart"/>
      <w:r>
        <w:rPr>
          <w:sz w:val="24"/>
          <w:szCs w:val="24"/>
        </w:rPr>
        <w:t xml:space="preserve">4.4    </w:t>
      </w:r>
      <w:r>
        <w:rPr>
          <w:sz w:val="24"/>
          <w:szCs w:val="24"/>
          <w:u w:val="single"/>
        </w:rPr>
        <w:t>Povinnost</w:t>
      </w:r>
      <w:proofErr w:type="gramEnd"/>
      <w:r>
        <w:rPr>
          <w:sz w:val="24"/>
          <w:szCs w:val="24"/>
          <w:u w:val="single"/>
        </w:rPr>
        <w:t xml:space="preserve"> součinnosti </w:t>
      </w:r>
    </w:p>
    <w:p w14:paraId="335BA7CA" w14:textId="0E0568A0" w:rsidR="00184A70" w:rsidRDefault="00AC1BF9" w:rsidP="003D4DCA">
      <w:pPr>
        <w:pStyle w:val="Zkladntext2"/>
        <w:tabs>
          <w:tab w:val="left" w:pos="540"/>
        </w:tabs>
        <w:ind w:left="540" w:hanging="540"/>
        <w:rPr>
          <w:sz w:val="24"/>
          <w:szCs w:val="24"/>
        </w:rPr>
      </w:pPr>
      <w:r>
        <w:rPr>
          <w:sz w:val="24"/>
          <w:szCs w:val="24"/>
        </w:rPr>
        <w:t xml:space="preserve">4.4.1 Zhotovitel je povinen spolupracovat se zástupci objednatele, osobami vykonávajícími pro objednatele technický a autorský dozor a s koordinátorem BOZP určeným objednatelem a respektovat jimi udělené pokyny.  </w:t>
      </w:r>
    </w:p>
    <w:p w14:paraId="6C2D0F90" w14:textId="71265ABC" w:rsidR="00CF3F29" w:rsidRPr="007A1B01" w:rsidRDefault="00742A8A" w:rsidP="00CF3F29">
      <w:pPr>
        <w:pStyle w:val="Zkladntext2"/>
        <w:tabs>
          <w:tab w:val="left" w:pos="540"/>
        </w:tabs>
        <w:ind w:left="540" w:hanging="540"/>
        <w:rPr>
          <w:b/>
          <w:sz w:val="24"/>
          <w:szCs w:val="24"/>
        </w:rPr>
      </w:pPr>
      <w:r>
        <w:rPr>
          <w:sz w:val="24"/>
          <w:szCs w:val="24"/>
        </w:rPr>
        <w:t>4.4.2</w:t>
      </w:r>
      <w:r>
        <w:rPr>
          <w:sz w:val="24"/>
          <w:szCs w:val="24"/>
        </w:rPr>
        <w:tab/>
      </w:r>
      <w:r w:rsidR="004E2D4B" w:rsidRPr="007A1B01">
        <w:rPr>
          <w:sz w:val="24"/>
          <w:szCs w:val="24"/>
        </w:rPr>
        <w:t>Zhotovitel</w:t>
      </w:r>
      <w:r w:rsidR="00CF3F29" w:rsidRPr="004A472B">
        <w:rPr>
          <w:sz w:val="24"/>
          <w:szCs w:val="24"/>
        </w:rPr>
        <w:t xml:space="preserve"> je povinen uchovávat veškerou dokumentaci související s realizací </w:t>
      </w:r>
      <w:r w:rsidR="004E2D4B" w:rsidRPr="007A1B01">
        <w:rPr>
          <w:sz w:val="24"/>
          <w:szCs w:val="24"/>
        </w:rPr>
        <w:t>díla</w:t>
      </w:r>
      <w:r w:rsidR="00CF3F29" w:rsidRPr="004A472B">
        <w:rPr>
          <w:sz w:val="24"/>
          <w:szCs w:val="24"/>
        </w:rPr>
        <w:t xml:space="preserve"> včetně účetních dokladů minimálně </w:t>
      </w:r>
      <w:r w:rsidR="003D0A41" w:rsidRPr="00244088">
        <w:rPr>
          <w:sz w:val="24"/>
          <w:szCs w:val="24"/>
        </w:rPr>
        <w:t>po dobu 10 let od nabytí právní moci kolaudačního rozhodnutí</w:t>
      </w:r>
      <w:r w:rsidR="00CF3F29" w:rsidRPr="007A1B01">
        <w:rPr>
          <w:b/>
          <w:sz w:val="24"/>
          <w:szCs w:val="24"/>
        </w:rPr>
        <w:t xml:space="preserve">. </w:t>
      </w:r>
    </w:p>
    <w:p w14:paraId="0600E7FA" w14:textId="72E95907" w:rsidR="00CF3F29" w:rsidRPr="003D0A41" w:rsidRDefault="004E2D4B" w:rsidP="007A1B01">
      <w:pPr>
        <w:pStyle w:val="Zkladntext2"/>
        <w:tabs>
          <w:tab w:val="left" w:pos="540"/>
        </w:tabs>
        <w:ind w:left="567" w:hanging="567"/>
        <w:rPr>
          <w:sz w:val="24"/>
          <w:szCs w:val="24"/>
        </w:rPr>
      </w:pPr>
      <w:r w:rsidRPr="007A1B01">
        <w:rPr>
          <w:sz w:val="24"/>
          <w:szCs w:val="24"/>
        </w:rPr>
        <w:t xml:space="preserve">4.4.3 Zhotovitel </w:t>
      </w:r>
      <w:r w:rsidR="00CF3F29" w:rsidRPr="00247276">
        <w:rPr>
          <w:sz w:val="24"/>
          <w:szCs w:val="24"/>
        </w:rPr>
        <w:t>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40CA85" w14:textId="77777777" w:rsidR="00CB194D" w:rsidRPr="009179BD" w:rsidRDefault="00AC1BF9">
      <w:pPr>
        <w:pStyle w:val="Zkladntext2"/>
        <w:tabs>
          <w:tab w:val="left" w:pos="0"/>
        </w:tabs>
        <w:ind w:left="540" w:hanging="540"/>
        <w:rPr>
          <w:sz w:val="24"/>
          <w:szCs w:val="24"/>
        </w:rPr>
      </w:pPr>
      <w:proofErr w:type="gramStart"/>
      <w:r w:rsidRPr="009179BD">
        <w:rPr>
          <w:sz w:val="24"/>
          <w:szCs w:val="24"/>
        </w:rPr>
        <w:t xml:space="preserve">4.5    </w:t>
      </w:r>
      <w:r w:rsidRPr="009179BD">
        <w:rPr>
          <w:sz w:val="24"/>
          <w:szCs w:val="24"/>
          <w:u w:val="single"/>
        </w:rPr>
        <w:t>Základní</w:t>
      </w:r>
      <w:proofErr w:type="gramEnd"/>
      <w:r w:rsidRPr="009179BD">
        <w:rPr>
          <w:sz w:val="24"/>
          <w:szCs w:val="24"/>
          <w:u w:val="single"/>
        </w:rPr>
        <w:t xml:space="preserve"> povinnosti objednatele</w:t>
      </w:r>
    </w:p>
    <w:p w14:paraId="76A63DDC" w14:textId="77777777" w:rsidR="00CB194D" w:rsidRDefault="00AC1BF9">
      <w:pPr>
        <w:pStyle w:val="Zkladntext2"/>
        <w:ind w:left="567" w:hanging="567"/>
        <w:rPr>
          <w:sz w:val="24"/>
          <w:szCs w:val="24"/>
        </w:rPr>
      </w:pPr>
      <w:r>
        <w:rPr>
          <w:sz w:val="24"/>
          <w:szCs w:val="24"/>
        </w:rPr>
        <w:t xml:space="preserve">4.5.1 Objednatel je povinen řádně a včas provedené dílo bez vad a nedodělků převzít a zaplatit za něj dohodnutou cenu. </w:t>
      </w:r>
    </w:p>
    <w:p w14:paraId="62A01030" w14:textId="77777777" w:rsidR="00CB194D" w:rsidRDefault="00CB194D">
      <w:pPr>
        <w:pStyle w:val="Zkladntext2"/>
        <w:ind w:left="567" w:hanging="567"/>
        <w:rPr>
          <w:color w:val="FF0000"/>
          <w:sz w:val="24"/>
          <w:szCs w:val="24"/>
        </w:rPr>
      </w:pPr>
    </w:p>
    <w:p w14:paraId="3199F79A" w14:textId="77777777" w:rsidR="00CB194D" w:rsidRDefault="00AC1BF9">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t>V.</w:t>
      </w:r>
    </w:p>
    <w:p w14:paraId="7ABC9394" w14:textId="77777777" w:rsidR="00CB194D" w:rsidRDefault="00AC1BF9">
      <w:pPr>
        <w:jc w:val="center"/>
        <w:rPr>
          <w:b/>
          <w:sz w:val="24"/>
          <w:szCs w:val="24"/>
        </w:rPr>
      </w:pPr>
      <w:r>
        <w:rPr>
          <w:b/>
          <w:sz w:val="24"/>
          <w:szCs w:val="24"/>
        </w:rPr>
        <w:t>Doba a místo plnění</w:t>
      </w:r>
    </w:p>
    <w:p w14:paraId="2F767D4B" w14:textId="77777777" w:rsidR="00CB194D" w:rsidRDefault="00CB194D">
      <w:pPr>
        <w:jc w:val="center"/>
        <w:rPr>
          <w:b/>
          <w:sz w:val="24"/>
          <w:szCs w:val="24"/>
        </w:rPr>
      </w:pPr>
    </w:p>
    <w:p w14:paraId="6FB168B4"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5.1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zahájení</w:t>
      </w:r>
    </w:p>
    <w:p w14:paraId="040AC605"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5.1.1 Zhotovitel je povinen zahájit práce na díle po písemné výzvě objednatele a řádně v nich pokračovat neprodleně po protokolárním předání staveniště objednatelem. </w:t>
      </w:r>
    </w:p>
    <w:p w14:paraId="2C5B4E6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5.1.2 Pokud zhotovitel práce na díle nezahájí ani ve lhůtě tří dnů ode dne, kdy měl práce na díle zahájit, je objednatel oprávněn od smlouvy odstoupit. </w:t>
      </w:r>
    </w:p>
    <w:p w14:paraId="31534C5E" w14:textId="5EB5D680" w:rsidR="00021941" w:rsidRPr="007B5DB0" w:rsidRDefault="00FC0E46" w:rsidP="00FC0E46">
      <w:pPr>
        <w:ind w:left="567" w:hanging="567"/>
        <w:jc w:val="both"/>
        <w:rPr>
          <w:sz w:val="24"/>
          <w:szCs w:val="24"/>
        </w:rPr>
      </w:pPr>
      <w:r w:rsidRPr="00BE0BAC">
        <w:rPr>
          <w:sz w:val="24"/>
          <w:szCs w:val="24"/>
        </w:rPr>
        <w:t xml:space="preserve">5.1.3 Zhotovitel je povinen </w:t>
      </w:r>
      <w:r w:rsidR="007B5DB0" w:rsidRPr="007A1B01">
        <w:rPr>
          <w:bCs/>
          <w:sz w:val="24"/>
          <w:szCs w:val="24"/>
        </w:rPr>
        <w:t xml:space="preserve">při realizaci díla dodržovat harmonogram prací odsouhlasený objednatelem (viz. </w:t>
      </w:r>
      <w:proofErr w:type="gramStart"/>
      <w:r w:rsidR="007B5DB0" w:rsidRPr="007A1B01">
        <w:rPr>
          <w:bCs/>
          <w:sz w:val="24"/>
          <w:szCs w:val="24"/>
        </w:rPr>
        <w:t>odst.</w:t>
      </w:r>
      <w:proofErr w:type="gramEnd"/>
      <w:r w:rsidR="007B5DB0" w:rsidRPr="007A1B01">
        <w:rPr>
          <w:bCs/>
          <w:sz w:val="24"/>
          <w:szCs w:val="24"/>
        </w:rPr>
        <w:t xml:space="preserve"> 10.1.3)</w:t>
      </w:r>
      <w:r w:rsidRPr="007B5DB0">
        <w:rPr>
          <w:sz w:val="24"/>
          <w:szCs w:val="24"/>
        </w:rPr>
        <w:t>.</w:t>
      </w:r>
    </w:p>
    <w:p w14:paraId="7AE49B77" w14:textId="41F0AE1C" w:rsidR="00021941" w:rsidRPr="00021941" w:rsidRDefault="00021941" w:rsidP="007A1B01">
      <w:pPr>
        <w:ind w:left="567" w:hanging="567"/>
        <w:jc w:val="both"/>
        <w:rPr>
          <w:sz w:val="24"/>
          <w:szCs w:val="24"/>
        </w:rPr>
      </w:pPr>
      <w:r w:rsidRPr="00EC7283">
        <w:rPr>
          <w:sz w:val="24"/>
          <w:szCs w:val="24"/>
        </w:rPr>
        <w:t>5.1.4 V době od 1. 3. 2026 do 1. 4. 2026 provede zhotovitel kácení dřevin. Stavební práce v </w:t>
      </w:r>
      <w:r w:rsidR="00EC7283" w:rsidRPr="007A1B01">
        <w:rPr>
          <w:sz w:val="24"/>
          <w:szCs w:val="24"/>
        </w:rPr>
        <w:t>prostoru</w:t>
      </w:r>
      <w:r w:rsidRPr="00EC7283">
        <w:rPr>
          <w:sz w:val="24"/>
          <w:szCs w:val="24"/>
        </w:rPr>
        <w:t xml:space="preserve"> </w:t>
      </w:r>
      <w:r w:rsidR="00EC7283" w:rsidRPr="007A1B01">
        <w:rPr>
          <w:sz w:val="24"/>
          <w:szCs w:val="24"/>
        </w:rPr>
        <w:t xml:space="preserve">pozemních </w:t>
      </w:r>
      <w:r w:rsidRPr="00EC7283">
        <w:rPr>
          <w:sz w:val="24"/>
          <w:szCs w:val="24"/>
        </w:rPr>
        <w:t xml:space="preserve">komunikací </w:t>
      </w:r>
      <w:r w:rsidR="00EC7283" w:rsidRPr="007A1B01">
        <w:rPr>
          <w:sz w:val="24"/>
          <w:szCs w:val="24"/>
        </w:rPr>
        <w:t>budou</w:t>
      </w:r>
      <w:r w:rsidRPr="00EC7283">
        <w:rPr>
          <w:sz w:val="24"/>
          <w:szCs w:val="24"/>
        </w:rPr>
        <w:t xml:space="preserve"> zahájeny nejdříve 1. 4. 2026</w:t>
      </w:r>
      <w:r w:rsidR="00EC7283" w:rsidRPr="007A1B01">
        <w:rPr>
          <w:sz w:val="24"/>
          <w:szCs w:val="24"/>
        </w:rPr>
        <w:t xml:space="preserve"> (pokud se s jejich správci zhotovitel nedohodne jinak) a </w:t>
      </w:r>
      <w:proofErr w:type="gramStart"/>
      <w:r w:rsidR="00EC7283" w:rsidRPr="007A1B01">
        <w:rPr>
          <w:sz w:val="24"/>
          <w:szCs w:val="24"/>
        </w:rPr>
        <w:t xml:space="preserve">nejpozději </w:t>
      </w:r>
      <w:r w:rsidR="00481A6A">
        <w:rPr>
          <w:sz w:val="24"/>
          <w:szCs w:val="24"/>
        </w:rPr>
        <w:t xml:space="preserve"> </w:t>
      </w:r>
      <w:r w:rsidR="007B5DB0">
        <w:rPr>
          <w:sz w:val="24"/>
          <w:szCs w:val="24"/>
        </w:rPr>
        <w:t>dne</w:t>
      </w:r>
      <w:proofErr w:type="gramEnd"/>
      <w:r w:rsidR="007B5DB0">
        <w:rPr>
          <w:sz w:val="24"/>
          <w:szCs w:val="24"/>
        </w:rPr>
        <w:t xml:space="preserve"> </w:t>
      </w:r>
      <w:r w:rsidR="00EC7283" w:rsidRPr="007A1B01">
        <w:rPr>
          <w:sz w:val="24"/>
          <w:szCs w:val="24"/>
        </w:rPr>
        <w:t>13.</w:t>
      </w:r>
      <w:r w:rsidR="00481A6A">
        <w:rPr>
          <w:sz w:val="24"/>
          <w:szCs w:val="24"/>
        </w:rPr>
        <w:t xml:space="preserve"> </w:t>
      </w:r>
      <w:r w:rsidR="00EC7283" w:rsidRPr="007A1B01">
        <w:rPr>
          <w:sz w:val="24"/>
          <w:szCs w:val="24"/>
        </w:rPr>
        <w:t>4.2026</w:t>
      </w:r>
      <w:r w:rsidRPr="00EC7283">
        <w:rPr>
          <w:sz w:val="24"/>
          <w:szCs w:val="24"/>
        </w:rPr>
        <w:t>.</w:t>
      </w:r>
    </w:p>
    <w:p w14:paraId="45DBEC82"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5.2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dokončení a předání díla</w:t>
      </w:r>
      <w:r>
        <w:rPr>
          <w:rFonts w:ascii="Times New Roman" w:hAnsi="Times New Roman"/>
          <w:b w:val="0"/>
          <w:bCs w:val="0"/>
          <w:sz w:val="24"/>
          <w:szCs w:val="24"/>
        </w:rPr>
        <w:t xml:space="preserve"> </w:t>
      </w:r>
    </w:p>
    <w:p w14:paraId="210D1351" w14:textId="35E25B57" w:rsidR="00CB194D" w:rsidRPr="00D42964" w:rsidRDefault="00AC1BF9">
      <w:pPr>
        <w:pStyle w:val="Nadpis3"/>
        <w:keepNext w:val="0"/>
        <w:widowControl w:val="0"/>
        <w:numPr>
          <w:ilvl w:val="0"/>
          <w:numId w:val="0"/>
        </w:numPr>
        <w:tabs>
          <w:tab w:val="num" w:pos="567"/>
        </w:tabs>
        <w:ind w:left="567" w:hanging="567"/>
        <w:jc w:val="both"/>
        <w:rPr>
          <w:rFonts w:ascii="Times New Roman" w:hAnsi="Times New Roman"/>
          <w:b w:val="0"/>
          <w:bCs w:val="0"/>
          <w:color w:val="000000" w:themeColor="text1"/>
          <w:sz w:val="24"/>
          <w:szCs w:val="24"/>
        </w:rPr>
      </w:pPr>
      <w:r>
        <w:rPr>
          <w:rFonts w:ascii="Times New Roman" w:hAnsi="Times New Roman"/>
          <w:b w:val="0"/>
          <w:bCs w:val="0"/>
          <w:sz w:val="24"/>
          <w:szCs w:val="24"/>
        </w:rPr>
        <w:t>5.2.</w:t>
      </w:r>
      <w:r w:rsidRPr="00481A6A">
        <w:rPr>
          <w:rFonts w:ascii="Times New Roman" w:hAnsi="Times New Roman"/>
          <w:b w:val="0"/>
          <w:bCs w:val="0"/>
          <w:sz w:val="24"/>
          <w:szCs w:val="24"/>
        </w:rPr>
        <w:t xml:space="preserve">1 Zhotovitel je povinen dokončit práce na </w:t>
      </w:r>
      <w:r w:rsidR="00D83E9B" w:rsidRPr="00481A6A">
        <w:rPr>
          <w:rFonts w:ascii="Times New Roman" w:hAnsi="Times New Roman"/>
          <w:b w:val="0"/>
          <w:bCs w:val="0"/>
          <w:sz w:val="24"/>
          <w:szCs w:val="24"/>
        </w:rPr>
        <w:t>díle do 31. 10. 2026</w:t>
      </w:r>
      <w:r w:rsidR="00E03D9E" w:rsidRPr="00481A6A">
        <w:rPr>
          <w:rFonts w:ascii="Times New Roman" w:hAnsi="Times New Roman"/>
          <w:b w:val="0"/>
          <w:bCs w:val="0"/>
          <w:sz w:val="24"/>
          <w:szCs w:val="24"/>
        </w:rPr>
        <w:t xml:space="preserve"> </w:t>
      </w:r>
      <w:r w:rsidRPr="00481A6A">
        <w:rPr>
          <w:rFonts w:ascii="Times New Roman" w:hAnsi="Times New Roman"/>
          <w:b w:val="0"/>
          <w:bCs w:val="0"/>
          <w:sz w:val="24"/>
          <w:szCs w:val="24"/>
        </w:rPr>
        <w:t xml:space="preserve">a předat dílo objednateli </w:t>
      </w:r>
      <w:r w:rsidR="00D83E9B" w:rsidRPr="00481A6A">
        <w:rPr>
          <w:rFonts w:ascii="Times New Roman" w:hAnsi="Times New Roman"/>
          <w:b w:val="0"/>
          <w:bCs w:val="0"/>
          <w:sz w:val="24"/>
          <w:szCs w:val="24"/>
        </w:rPr>
        <w:t xml:space="preserve">včetně všech požadovaných dokladů do </w:t>
      </w:r>
      <w:r w:rsidR="00E03D9E" w:rsidRPr="00481A6A">
        <w:rPr>
          <w:rFonts w:ascii="Times New Roman" w:hAnsi="Times New Roman"/>
          <w:b w:val="0"/>
          <w:bCs w:val="0"/>
          <w:sz w:val="24"/>
          <w:szCs w:val="24"/>
        </w:rPr>
        <w:t>30</w:t>
      </w:r>
      <w:r w:rsidR="00D83E9B" w:rsidRPr="00481A6A">
        <w:rPr>
          <w:rFonts w:ascii="Times New Roman" w:hAnsi="Times New Roman"/>
          <w:b w:val="0"/>
          <w:bCs w:val="0"/>
          <w:sz w:val="24"/>
          <w:szCs w:val="24"/>
        </w:rPr>
        <w:t>. 1</w:t>
      </w:r>
      <w:r w:rsidR="00E03D9E" w:rsidRPr="00481A6A">
        <w:rPr>
          <w:rFonts w:ascii="Times New Roman" w:hAnsi="Times New Roman"/>
          <w:b w:val="0"/>
          <w:bCs w:val="0"/>
          <w:sz w:val="24"/>
          <w:szCs w:val="24"/>
        </w:rPr>
        <w:t>1</w:t>
      </w:r>
      <w:r w:rsidR="00D83E9B" w:rsidRPr="00481A6A">
        <w:rPr>
          <w:rFonts w:ascii="Times New Roman" w:hAnsi="Times New Roman"/>
          <w:b w:val="0"/>
          <w:bCs w:val="0"/>
          <w:sz w:val="24"/>
          <w:szCs w:val="24"/>
        </w:rPr>
        <w:t xml:space="preserve">. 2026. </w:t>
      </w:r>
      <w:r w:rsidRPr="00481A6A">
        <w:rPr>
          <w:rFonts w:ascii="Times New Roman" w:hAnsi="Times New Roman"/>
          <w:b w:val="0"/>
          <w:bCs w:val="0"/>
          <w:sz w:val="24"/>
          <w:szCs w:val="24"/>
        </w:rPr>
        <w:t xml:space="preserve">Ve sjednaném termínu pro předání díla je zohledněno též riziko zahájení stavebních prací a provádění </w:t>
      </w:r>
      <w:r>
        <w:rPr>
          <w:rFonts w:ascii="Times New Roman" w:hAnsi="Times New Roman"/>
          <w:b w:val="0"/>
          <w:bCs w:val="0"/>
          <w:sz w:val="24"/>
          <w:szCs w:val="24"/>
        </w:rPr>
        <w:t xml:space="preserve">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r w:rsidR="00D0797A" w:rsidRPr="00D42964">
        <w:rPr>
          <w:rFonts w:ascii="Times New Roman" w:hAnsi="Times New Roman"/>
          <w:b w:val="0"/>
          <w:color w:val="000000" w:themeColor="text1"/>
          <w:sz w:val="24"/>
          <w:szCs w:val="24"/>
        </w:rPr>
        <w:t xml:space="preserve">Ve sjednaném termínu je zohledněna též doba nutná pro projednání a odsouhlasení případných změn předmětu díla (vícepráce a </w:t>
      </w:r>
      <w:proofErr w:type="spellStart"/>
      <w:r w:rsidR="00D0797A" w:rsidRPr="00D42964">
        <w:rPr>
          <w:rFonts w:ascii="Times New Roman" w:hAnsi="Times New Roman"/>
          <w:b w:val="0"/>
          <w:color w:val="000000" w:themeColor="text1"/>
          <w:sz w:val="24"/>
          <w:szCs w:val="24"/>
        </w:rPr>
        <w:t>méněpráce</w:t>
      </w:r>
      <w:proofErr w:type="spellEnd"/>
      <w:r w:rsidR="00D0797A" w:rsidRPr="00D42964">
        <w:rPr>
          <w:rFonts w:ascii="Times New Roman" w:hAnsi="Times New Roman"/>
          <w:b w:val="0"/>
          <w:color w:val="000000" w:themeColor="text1"/>
          <w:sz w:val="24"/>
          <w:szCs w:val="24"/>
        </w:rPr>
        <w:t>).</w:t>
      </w:r>
    </w:p>
    <w:p w14:paraId="0DAAC6F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5.2.2 Zhotovitel je oprávněn dokončit práce na díle i před sjednaným termínem a objednatel je povinen dříve dokončené dílo převzít a zaplatit.</w:t>
      </w:r>
    </w:p>
    <w:p w14:paraId="6B9FE8F0" w14:textId="77777777" w:rsidR="00CB194D" w:rsidRDefault="00AC1BF9">
      <w:pPr>
        <w:widowControl w:val="0"/>
        <w:rPr>
          <w:sz w:val="24"/>
          <w:szCs w:val="24"/>
          <w:u w:val="single"/>
        </w:rPr>
      </w:pPr>
      <w:proofErr w:type="gramStart"/>
      <w:r>
        <w:rPr>
          <w:sz w:val="24"/>
          <w:szCs w:val="24"/>
        </w:rPr>
        <w:t xml:space="preserve">5.3    </w:t>
      </w:r>
      <w:r>
        <w:rPr>
          <w:sz w:val="24"/>
          <w:szCs w:val="24"/>
          <w:u w:val="single"/>
        </w:rPr>
        <w:t>Přerušení</w:t>
      </w:r>
      <w:proofErr w:type="gramEnd"/>
      <w:r>
        <w:rPr>
          <w:sz w:val="24"/>
          <w:szCs w:val="24"/>
          <w:u w:val="single"/>
        </w:rPr>
        <w:t xml:space="preserve"> prací </w:t>
      </w:r>
    </w:p>
    <w:p w14:paraId="70B83F03" w14:textId="77777777" w:rsidR="00CB194D" w:rsidRDefault="00AC1BF9">
      <w:pPr>
        <w:widowControl w:val="0"/>
        <w:ind w:left="567" w:hanging="567"/>
        <w:jc w:val="both"/>
        <w:rPr>
          <w:sz w:val="24"/>
          <w:szCs w:val="24"/>
        </w:rPr>
      </w:pPr>
      <w:r>
        <w:rPr>
          <w:sz w:val="24"/>
          <w:szCs w:val="24"/>
        </w:rPr>
        <w:lastRenderedPageBreak/>
        <w:t xml:space="preserve">5.3.1 Přerušení prací z důvodů na straně zhotovitele ani z důvodu porušení pravidel bezpečnosti a ochrany zdraví při práci nemá vliv na sjednaný termín dokončení díla.  </w:t>
      </w:r>
    </w:p>
    <w:p w14:paraId="675651CB" w14:textId="77777777" w:rsidR="00CB194D" w:rsidRDefault="00AC1BF9">
      <w:pPr>
        <w:widowControl w:val="0"/>
        <w:rPr>
          <w:sz w:val="24"/>
          <w:szCs w:val="24"/>
          <w:u w:val="single"/>
        </w:rPr>
      </w:pPr>
      <w:proofErr w:type="gramStart"/>
      <w:r>
        <w:rPr>
          <w:sz w:val="24"/>
          <w:szCs w:val="24"/>
        </w:rPr>
        <w:t xml:space="preserve">5.4    </w:t>
      </w:r>
      <w:r>
        <w:rPr>
          <w:sz w:val="24"/>
          <w:szCs w:val="24"/>
          <w:u w:val="single"/>
        </w:rPr>
        <w:t>Místo</w:t>
      </w:r>
      <w:proofErr w:type="gramEnd"/>
      <w:r>
        <w:rPr>
          <w:sz w:val="24"/>
          <w:szCs w:val="24"/>
          <w:u w:val="single"/>
        </w:rPr>
        <w:t xml:space="preserve"> plnění </w:t>
      </w:r>
    </w:p>
    <w:p w14:paraId="758CD4C0" w14:textId="2F8C2A31" w:rsidR="00CB194D" w:rsidRDefault="00AC1BF9">
      <w:pPr>
        <w:widowControl w:val="0"/>
        <w:ind w:left="567" w:hanging="567"/>
        <w:jc w:val="both"/>
        <w:rPr>
          <w:bCs/>
          <w:sz w:val="24"/>
          <w:szCs w:val="24"/>
        </w:rPr>
      </w:pPr>
      <w:r>
        <w:rPr>
          <w:sz w:val="24"/>
          <w:szCs w:val="24"/>
        </w:rPr>
        <w:t xml:space="preserve">5.4.1 Místem plnění </w:t>
      </w:r>
      <w:r w:rsidR="003D4DCA">
        <w:rPr>
          <w:sz w:val="24"/>
          <w:szCs w:val="24"/>
        </w:rPr>
        <w:t>jsou p</w:t>
      </w:r>
      <w:r w:rsidR="003D4DCA" w:rsidRPr="003D4DCA">
        <w:rPr>
          <w:sz w:val="24"/>
          <w:szCs w:val="24"/>
        </w:rPr>
        <w:t xml:space="preserve">ozemky </w:t>
      </w:r>
      <w:proofErr w:type="spellStart"/>
      <w:r w:rsidR="003D4DCA" w:rsidRPr="003D4DCA">
        <w:rPr>
          <w:sz w:val="24"/>
          <w:szCs w:val="24"/>
        </w:rPr>
        <w:t>parc</w:t>
      </w:r>
      <w:proofErr w:type="spellEnd"/>
      <w:r w:rsidR="003D4DCA" w:rsidRPr="003D4DCA">
        <w:rPr>
          <w:sz w:val="24"/>
          <w:szCs w:val="24"/>
        </w:rPr>
        <w:t xml:space="preserve">. </w:t>
      </w:r>
      <w:proofErr w:type="gramStart"/>
      <w:r w:rsidR="003D4DCA" w:rsidRPr="003D4DCA">
        <w:rPr>
          <w:sz w:val="24"/>
          <w:szCs w:val="24"/>
        </w:rPr>
        <w:t>č.</w:t>
      </w:r>
      <w:proofErr w:type="gramEnd"/>
      <w:r w:rsidR="003D4DCA" w:rsidRPr="003D4DCA">
        <w:rPr>
          <w:sz w:val="24"/>
          <w:szCs w:val="24"/>
        </w:rPr>
        <w:t xml:space="preserve"> </w:t>
      </w:r>
      <w:r w:rsidR="002D068A">
        <w:rPr>
          <w:sz w:val="24"/>
          <w:szCs w:val="24"/>
        </w:rPr>
        <w:t>1342/2, 1359/2, 1792/2, 1794, 1795, 1830/1 a 1831</w:t>
      </w:r>
      <w:r w:rsidR="003D4DCA" w:rsidRPr="003D4DCA">
        <w:rPr>
          <w:sz w:val="24"/>
          <w:szCs w:val="24"/>
        </w:rPr>
        <w:t xml:space="preserve"> v katastrálním území </w:t>
      </w:r>
      <w:r w:rsidR="002D068A">
        <w:rPr>
          <w:sz w:val="24"/>
          <w:szCs w:val="24"/>
        </w:rPr>
        <w:t>Žilina</w:t>
      </w:r>
      <w:r w:rsidR="003D4DCA" w:rsidRPr="003D4DCA">
        <w:rPr>
          <w:sz w:val="24"/>
          <w:szCs w:val="24"/>
        </w:rPr>
        <w:t xml:space="preserve"> u Nového Jičína.</w:t>
      </w:r>
      <w:r>
        <w:rPr>
          <w:sz w:val="24"/>
          <w:szCs w:val="24"/>
        </w:rPr>
        <w:t xml:space="preserve"> </w:t>
      </w:r>
    </w:p>
    <w:p w14:paraId="36CABB31" w14:textId="77777777" w:rsidR="00CB194D" w:rsidRDefault="00AC1BF9">
      <w:pPr>
        <w:ind w:left="567" w:hanging="567"/>
        <w:jc w:val="both"/>
        <w:rPr>
          <w:bCs/>
          <w:sz w:val="24"/>
          <w:szCs w:val="24"/>
        </w:rPr>
      </w:pPr>
      <w:r>
        <w:rPr>
          <w:bCs/>
          <w:sz w:val="24"/>
          <w:szCs w:val="24"/>
        </w:rPr>
        <w:t xml:space="preserve"> </w:t>
      </w:r>
    </w:p>
    <w:p w14:paraId="1A7C20F1" w14:textId="77777777" w:rsidR="00CB194D" w:rsidRDefault="00CB194D">
      <w:pPr>
        <w:ind w:left="567" w:hanging="567"/>
        <w:jc w:val="both"/>
        <w:rPr>
          <w:bCs/>
          <w:sz w:val="24"/>
          <w:szCs w:val="24"/>
        </w:rPr>
      </w:pPr>
    </w:p>
    <w:p w14:paraId="270884BC" w14:textId="77777777" w:rsidR="00CB194D" w:rsidRDefault="00AC1BF9">
      <w:pPr>
        <w:jc w:val="center"/>
        <w:rPr>
          <w:b/>
          <w:bCs/>
          <w:sz w:val="24"/>
          <w:szCs w:val="24"/>
        </w:rPr>
      </w:pPr>
      <w:r>
        <w:rPr>
          <w:b/>
          <w:bCs/>
          <w:sz w:val="24"/>
          <w:szCs w:val="24"/>
        </w:rPr>
        <w:t xml:space="preserve">VI. </w:t>
      </w:r>
    </w:p>
    <w:p w14:paraId="0CD8E935" w14:textId="77777777" w:rsidR="00CB194D" w:rsidRDefault="00AC1BF9">
      <w:pPr>
        <w:jc w:val="center"/>
        <w:rPr>
          <w:b/>
          <w:bCs/>
          <w:sz w:val="24"/>
          <w:szCs w:val="24"/>
        </w:rPr>
      </w:pPr>
      <w:r>
        <w:rPr>
          <w:b/>
          <w:bCs/>
          <w:sz w:val="24"/>
          <w:szCs w:val="24"/>
        </w:rPr>
        <w:t>Cena díla</w:t>
      </w:r>
    </w:p>
    <w:p w14:paraId="78773F9C" w14:textId="77777777" w:rsidR="00CB194D" w:rsidRDefault="00CB194D">
      <w:pPr>
        <w:rPr>
          <w:b/>
          <w:bCs/>
          <w:sz w:val="24"/>
          <w:szCs w:val="24"/>
        </w:rPr>
      </w:pPr>
    </w:p>
    <w:p w14:paraId="11D04E11" w14:textId="77777777" w:rsidR="00CB194D" w:rsidRDefault="00AC1BF9">
      <w:pPr>
        <w:pStyle w:val="Nadpis2"/>
        <w:keepNext w:val="0"/>
        <w:widowControl w:val="0"/>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14:paraId="7F4FA888"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Kč bez DPH, tj. </w:t>
      </w:r>
      <w:proofErr w:type="spellStart"/>
      <w:r>
        <w:rPr>
          <w:rFonts w:ascii="Times New Roman" w:hAnsi="Times New Roman"/>
          <w:b w:val="0"/>
          <w:bCs w:val="0"/>
          <w:sz w:val="24"/>
          <w:szCs w:val="24"/>
        </w:rPr>
        <w:t>xxxxxx</w:t>
      </w:r>
      <w:proofErr w:type="spellEnd"/>
      <w:r>
        <w:rPr>
          <w:rFonts w:ascii="Times New Roman" w:hAnsi="Times New Roman"/>
          <w:b w:val="0"/>
          <w:bCs w:val="0"/>
          <w:sz w:val="24"/>
          <w:szCs w:val="24"/>
        </w:rPr>
        <w:t xml:space="preserve"> s DPH (sazba 21 %), slovy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korun českých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haléřů.</w:t>
      </w:r>
    </w:p>
    <w:p w14:paraId="2E0158C0"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4B6949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6B6F52B3"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28C481CF"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14:paraId="15B4A184" w14:textId="77777777" w:rsidR="00CB194D" w:rsidRDefault="00AC1BF9">
      <w:pPr>
        <w:pStyle w:val="Nadpis3"/>
        <w:keepNext w:val="0"/>
        <w:widowControl w:val="0"/>
        <w:numPr>
          <w:ilvl w:val="0"/>
          <w:numId w:val="0"/>
        </w:numPr>
        <w:tabs>
          <w:tab w:val="num" w:pos="862"/>
        </w:tabs>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14:paraId="4DA50B16"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14:paraId="4FA7256E"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5A53D004" w14:textId="77777777" w:rsidR="00CB194D" w:rsidRDefault="00AC1BF9">
      <w:pPr>
        <w:widowControl w:val="0"/>
        <w:ind w:left="567" w:hanging="567"/>
        <w:jc w:val="both"/>
        <w:rPr>
          <w:sz w:val="24"/>
          <w:szCs w:val="24"/>
        </w:rPr>
      </w:pPr>
      <w:r>
        <w:rPr>
          <w:sz w:val="24"/>
          <w:szCs w:val="24"/>
        </w:rPr>
        <w:t xml:space="preserve">          - nebude-li některá část díla v důsledku sjednaných méněprací provedena, bude cena za dílo snížena, a to odečtením veškerých nákladů na provedení těch částí díla, které v rámci méněprací nebudou provedeny.  Náklady na </w:t>
      </w:r>
      <w:proofErr w:type="spellStart"/>
      <w:r>
        <w:rPr>
          <w:sz w:val="24"/>
          <w:szCs w:val="24"/>
        </w:rPr>
        <w:t>méněpráce</w:t>
      </w:r>
      <w:proofErr w:type="spellEnd"/>
      <w:r>
        <w:rPr>
          <w:sz w:val="24"/>
          <w:szCs w:val="24"/>
        </w:rPr>
        <w:t xml:space="preserve"> budou odečteny ve výši součtu veškerých odpovídajících položek a nákladů neprovedených dle Položkového rozpočtu, který je přílohou této smlouvy, </w:t>
      </w:r>
    </w:p>
    <w:p w14:paraId="5C60083C" w14:textId="1221FD23" w:rsidR="00CB194D" w:rsidRDefault="00AC1BF9">
      <w:pPr>
        <w:widowControl w:val="0"/>
        <w:ind w:left="567" w:hanging="567"/>
        <w:jc w:val="both"/>
        <w:rPr>
          <w:bCs/>
          <w:sz w:val="24"/>
          <w:szCs w:val="24"/>
        </w:rPr>
      </w:pPr>
      <w:r>
        <w:rPr>
          <w:sz w:val="24"/>
          <w:szCs w:val="24"/>
        </w:rPr>
        <w:t xml:space="preserve">         </w:t>
      </w:r>
      <w:r>
        <w:rPr>
          <w:bCs/>
          <w:sz w:val="24"/>
          <w:szCs w:val="24"/>
        </w:rPr>
        <w:t xml:space="preserve">- bude-li objednatel požadovat i provedení jiných prací a dodávek, které nebyly součástí smluveného předmětu díla a v době podání nabídky do výběrového řízení o nich zhotovitel </w:t>
      </w:r>
      <w:proofErr w:type="gramStart"/>
      <w:r>
        <w:rPr>
          <w:bCs/>
          <w:sz w:val="24"/>
          <w:szCs w:val="24"/>
        </w:rPr>
        <w:t>nemohl</w:t>
      </w:r>
      <w:proofErr w:type="gramEnd"/>
      <w:r>
        <w:rPr>
          <w:bCs/>
          <w:sz w:val="24"/>
          <w:szCs w:val="24"/>
        </w:rPr>
        <w:t xml:space="preserve"> vědět ani je </w:t>
      </w:r>
      <w:proofErr w:type="gramStart"/>
      <w:r>
        <w:rPr>
          <w:bCs/>
          <w:sz w:val="24"/>
          <w:szCs w:val="24"/>
        </w:rPr>
        <w:t>nemohl</w:t>
      </w:r>
      <w:proofErr w:type="gramEnd"/>
      <w:r>
        <w:rPr>
          <w:bCs/>
          <w:sz w:val="24"/>
          <w:szCs w:val="24"/>
        </w:rPr>
        <w:t xml:space="preserve"> předvídat (vícepráce). Náklady na vícepráce budou účtovány podle odpovídajících jednotkových cen položek a nákladů dle Položkového rozpočtu</w:t>
      </w:r>
      <w:r w:rsidR="00B9513A">
        <w:rPr>
          <w:bCs/>
          <w:sz w:val="24"/>
          <w:szCs w:val="24"/>
        </w:rPr>
        <w:t xml:space="preserve">, </w:t>
      </w:r>
      <w:r w:rsidR="00B9513A" w:rsidRPr="00D42964">
        <w:rPr>
          <w:bCs/>
          <w:color w:val="000000" w:themeColor="text1"/>
          <w:sz w:val="24"/>
          <w:szCs w:val="24"/>
        </w:rPr>
        <w:t>popřípadě pokud to bude možné, odvozením od těchto jednotkových cen</w:t>
      </w:r>
      <w:r>
        <w:rPr>
          <w:bCs/>
          <w:sz w:val="24"/>
          <w:szCs w:val="24"/>
        </w:rPr>
        <w:t xml:space="preserve">. Vícepráce, u nichž není možno použít pro ocenění položkových cen uvedených v Položkovém rozpočtu, budou oceněny dle aktuálního Sborníku cen stavebních prací zpracovaného společností </w:t>
      </w:r>
      <w:r w:rsidR="003D4DCA">
        <w:rPr>
          <w:bCs/>
          <w:sz w:val="24"/>
          <w:szCs w:val="24"/>
        </w:rPr>
        <w:t>ÚRS PRAHA, a.s.</w:t>
      </w:r>
      <w:r w:rsidR="00AF409C" w:rsidRPr="00AF409C">
        <w:rPr>
          <w:bCs/>
          <w:sz w:val="24"/>
          <w:szCs w:val="24"/>
        </w:rPr>
        <w:t xml:space="preserve"> a to ve výši max. 80 % této sborníkové ceny;</w:t>
      </w:r>
      <w:r>
        <w:rPr>
          <w:bCs/>
          <w:sz w:val="24"/>
          <w:szCs w:val="24"/>
        </w:rPr>
        <w:t xml:space="preserve"> u víceprací, pro které neexistují položky ve výše uvedených sbornících, stanoví zhotovitel se souhlasem objednatele cenu, která musí odpovídat ceně v místě a čase obvyklé, </w:t>
      </w:r>
    </w:p>
    <w:p w14:paraId="6B28DD61" w14:textId="77777777" w:rsidR="00CB194D" w:rsidRDefault="00AC1BF9">
      <w:pPr>
        <w:widowControl w:val="0"/>
        <w:ind w:left="567" w:hanging="567"/>
        <w:jc w:val="both"/>
        <w:rPr>
          <w:bCs/>
          <w:sz w:val="24"/>
          <w:szCs w:val="24"/>
        </w:rPr>
      </w:pPr>
      <w:r>
        <w:rPr>
          <w:bCs/>
          <w:color w:val="FF0000"/>
          <w:sz w:val="24"/>
          <w:szCs w:val="24"/>
        </w:rPr>
        <w:t xml:space="preserve">        </w:t>
      </w:r>
      <w:r>
        <w:rPr>
          <w:bCs/>
          <w:sz w:val="24"/>
          <w:szCs w:val="24"/>
        </w:rPr>
        <w:t>-</w:t>
      </w:r>
      <w:r>
        <w:rPr>
          <w:sz w:val="24"/>
          <w:szCs w:val="24"/>
        </w:rPr>
        <w:t xml:space="preserve"> dojde-li před podpisem smlouvy nebo v průběhu realizace díla</w:t>
      </w:r>
      <w:r>
        <w:rPr>
          <w:bCs/>
          <w:sz w:val="24"/>
          <w:szCs w:val="24"/>
        </w:rPr>
        <w:t xml:space="preserve"> k zákonným změnám sazeb DPH; smluvní strany se dohodly, že v takovém případě je zhotovitel povinen účtovat DPH v platné výši a o změně výše ceny není třeba uzavírat dodatek ke smlouvě.</w:t>
      </w:r>
    </w:p>
    <w:p w14:paraId="19C1CE8C" w14:textId="77777777" w:rsidR="00CB194D" w:rsidRDefault="00CB194D">
      <w:pPr>
        <w:ind w:left="567" w:hanging="567"/>
        <w:jc w:val="both"/>
        <w:rPr>
          <w:bCs/>
          <w:sz w:val="24"/>
          <w:szCs w:val="24"/>
        </w:rPr>
      </w:pPr>
    </w:p>
    <w:p w14:paraId="3B1D9186" w14:textId="77777777" w:rsidR="00CB194D" w:rsidRDefault="00CB194D">
      <w:pPr>
        <w:ind w:left="567" w:hanging="567"/>
        <w:jc w:val="both"/>
        <w:rPr>
          <w:bCs/>
          <w:sz w:val="24"/>
          <w:szCs w:val="24"/>
        </w:rPr>
      </w:pPr>
    </w:p>
    <w:p w14:paraId="78649226"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14:paraId="4547BF27"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14:paraId="746DDB1C" w14:textId="77777777" w:rsidR="006A2860" w:rsidRDefault="006A2860">
      <w:pPr>
        <w:pStyle w:val="Nadpis2"/>
        <w:numPr>
          <w:ilvl w:val="0"/>
          <w:numId w:val="0"/>
        </w:numPr>
        <w:ind w:left="576"/>
        <w:rPr>
          <w:rFonts w:ascii="Times New Roman" w:hAnsi="Times New Roman"/>
          <w:b w:val="0"/>
          <w:bCs w:val="0"/>
          <w:sz w:val="24"/>
          <w:szCs w:val="24"/>
        </w:rPr>
      </w:pPr>
    </w:p>
    <w:p w14:paraId="0724975C" w14:textId="3D257EF7" w:rsidR="006A2860" w:rsidRPr="006A2860" w:rsidRDefault="006A2860" w:rsidP="006A2860">
      <w:pPr>
        <w:pStyle w:val="Nadpis2"/>
        <w:numPr>
          <w:ilvl w:val="0"/>
          <w:numId w:val="0"/>
        </w:numPr>
        <w:ind w:left="576" w:hanging="576"/>
        <w:jc w:val="both"/>
        <w:rPr>
          <w:rFonts w:ascii="Times New Roman" w:hAnsi="Times New Roman"/>
          <w:b w:val="0"/>
          <w:bCs w:val="0"/>
          <w:sz w:val="24"/>
          <w:szCs w:val="24"/>
        </w:rPr>
      </w:pPr>
      <w:r w:rsidRPr="006A2860">
        <w:rPr>
          <w:rFonts w:ascii="Times New Roman" w:hAnsi="Times New Roman"/>
          <w:b w:val="0"/>
          <w:bCs w:val="0"/>
          <w:sz w:val="24"/>
          <w:szCs w:val="24"/>
        </w:rPr>
        <w:t xml:space="preserve">7.1.   </w:t>
      </w:r>
      <w:r w:rsidRPr="006A2860">
        <w:rPr>
          <w:rFonts w:ascii="Times New Roman" w:hAnsi="Times New Roman"/>
          <w:b w:val="0"/>
          <w:bCs w:val="0"/>
          <w:sz w:val="24"/>
          <w:szCs w:val="24"/>
          <w:u w:val="single"/>
        </w:rPr>
        <w:t>Zálohy</w:t>
      </w:r>
    </w:p>
    <w:p w14:paraId="21CF5D12" w14:textId="77777777" w:rsidR="006A2860" w:rsidRPr="006A2860" w:rsidRDefault="006A2860" w:rsidP="006A2860">
      <w:pPr>
        <w:keepNext/>
        <w:tabs>
          <w:tab w:val="num" w:pos="862"/>
        </w:tabs>
        <w:ind w:left="720" w:hanging="720"/>
        <w:outlineLvl w:val="2"/>
        <w:rPr>
          <w:sz w:val="24"/>
          <w:szCs w:val="24"/>
        </w:rPr>
      </w:pPr>
      <w:r w:rsidRPr="006A2860">
        <w:rPr>
          <w:sz w:val="24"/>
          <w:szCs w:val="24"/>
        </w:rPr>
        <w:t>7.1.1 Objednatel neposkytne zhotoviteli zálohy.</w:t>
      </w:r>
    </w:p>
    <w:p w14:paraId="2B323B4E" w14:textId="77777777" w:rsidR="006A2860" w:rsidRPr="006A2860" w:rsidRDefault="006A2860" w:rsidP="006A2860">
      <w:pPr>
        <w:keepNext/>
        <w:tabs>
          <w:tab w:val="num" w:pos="718"/>
        </w:tabs>
        <w:ind w:left="576" w:hanging="576"/>
        <w:outlineLvl w:val="1"/>
        <w:rPr>
          <w:sz w:val="24"/>
          <w:szCs w:val="24"/>
          <w:u w:val="single"/>
        </w:rPr>
      </w:pPr>
      <w:proofErr w:type="gramStart"/>
      <w:r w:rsidRPr="006A2860">
        <w:rPr>
          <w:bCs/>
          <w:sz w:val="24"/>
          <w:szCs w:val="24"/>
        </w:rPr>
        <w:t xml:space="preserve">7.2    </w:t>
      </w:r>
      <w:r w:rsidRPr="006A2860">
        <w:rPr>
          <w:sz w:val="24"/>
          <w:szCs w:val="24"/>
          <w:u w:val="single"/>
        </w:rPr>
        <w:t>Postup</w:t>
      </w:r>
      <w:proofErr w:type="gramEnd"/>
      <w:r w:rsidRPr="006A2860">
        <w:rPr>
          <w:sz w:val="24"/>
          <w:szCs w:val="24"/>
          <w:u w:val="single"/>
        </w:rPr>
        <w:t xml:space="preserve"> plateb</w:t>
      </w:r>
    </w:p>
    <w:p w14:paraId="4119E8EA" w14:textId="4E28032B"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7.2.1 Cena za dílo bude hrazena na základě daňových dokladů (dále jen faktur) vystavených zhotovitelem v souladu s obecně závaznými právními předpisy včetně zákona o DPH. </w:t>
      </w:r>
      <w:r w:rsidR="00E03D9E" w:rsidRPr="00E03D9E">
        <w:rPr>
          <w:sz w:val="24"/>
          <w:szCs w:val="24"/>
        </w:rPr>
        <w:t>Daňové doklady budou vystaveny samostatně na způsobilé výdaje a samostatně na nezpůsobilé výdaje v souladu s Položkovým rozpočtem.</w:t>
      </w:r>
    </w:p>
    <w:p w14:paraId="1A094116"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7.2.2 V souladu s ustanovením zákona o DPH sjednávají smluvní strany dílčí plnění v rozsahu skutečně provedeného plnění za kalendářní měsíc. </w:t>
      </w:r>
    </w:p>
    <w:p w14:paraId="7012A7EE"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16C1457B" w14:textId="77777777" w:rsidR="006A2860" w:rsidRPr="006A2860" w:rsidRDefault="006A2860" w:rsidP="006A2860">
      <w:pPr>
        <w:keepNext/>
        <w:tabs>
          <w:tab w:val="num" w:pos="0"/>
        </w:tabs>
        <w:ind w:left="567" w:hanging="567"/>
        <w:jc w:val="both"/>
        <w:outlineLvl w:val="2"/>
        <w:rPr>
          <w:sz w:val="24"/>
          <w:szCs w:val="24"/>
        </w:rPr>
      </w:pPr>
      <w:r w:rsidRPr="006A2860">
        <w:rPr>
          <w:sz w:val="24"/>
          <w:szCs w:val="24"/>
        </w:rPr>
        <w:t>7.2.4 Nedojde-li mezi oběma stranami k dohodě při odsouhlasení množství nebo druhu provedených prací je zhotovitel oprávněn fakturovat pouze ty práce a dodávky, u kterých nedošlo k rozporu.</w:t>
      </w:r>
    </w:p>
    <w:p w14:paraId="0F934871" w14:textId="77777777" w:rsidR="006A2860" w:rsidRPr="006A2860" w:rsidRDefault="006A2860" w:rsidP="006A2860">
      <w:pPr>
        <w:keepNext/>
        <w:tabs>
          <w:tab w:val="num" w:pos="862"/>
        </w:tabs>
        <w:jc w:val="both"/>
        <w:outlineLvl w:val="2"/>
        <w:rPr>
          <w:sz w:val="24"/>
          <w:szCs w:val="24"/>
        </w:rPr>
      </w:pPr>
      <w:proofErr w:type="gramStart"/>
      <w:r w:rsidRPr="006A2860">
        <w:rPr>
          <w:sz w:val="24"/>
          <w:szCs w:val="24"/>
        </w:rPr>
        <w:t xml:space="preserve">7.3    </w:t>
      </w:r>
      <w:r w:rsidRPr="001C3662">
        <w:rPr>
          <w:sz w:val="24"/>
          <w:szCs w:val="24"/>
          <w:u w:val="single"/>
        </w:rPr>
        <w:t>Zádržné</w:t>
      </w:r>
      <w:proofErr w:type="gramEnd"/>
      <w:r w:rsidRPr="001C3662">
        <w:rPr>
          <w:sz w:val="24"/>
          <w:szCs w:val="24"/>
          <w:u w:val="single"/>
        </w:rPr>
        <w:t xml:space="preserve"> (pozastávka)</w:t>
      </w:r>
    </w:p>
    <w:p w14:paraId="204ED8D7"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7.3.1 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14:paraId="0BE17604"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7.3.2</w:t>
      </w:r>
      <w:r w:rsidRPr="006A2860">
        <w:rPr>
          <w:sz w:val="24"/>
          <w:szCs w:val="24"/>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63793CFC" w14:textId="77777777" w:rsidR="006A2860" w:rsidRPr="006A2860" w:rsidRDefault="006A2860" w:rsidP="006A2860">
      <w:pPr>
        <w:keepNext/>
        <w:tabs>
          <w:tab w:val="num" w:pos="567"/>
        </w:tabs>
        <w:ind w:left="567" w:hanging="567"/>
        <w:jc w:val="both"/>
        <w:outlineLvl w:val="2"/>
        <w:rPr>
          <w:sz w:val="24"/>
          <w:szCs w:val="24"/>
        </w:rPr>
      </w:pPr>
      <w:r w:rsidRPr="006A2860">
        <w:rPr>
          <w:sz w:val="24"/>
          <w:szCs w:val="24"/>
        </w:rPr>
        <w:t>7.3.3 Objednatel je oprávněn započíst vůči nároku zhotovitele na vrácení zádržného jakoukoliv svoji pohledávku za zhotovitelem. Učiní-li tak, je zhotovitel povinen neprodleně po vyzvání doplnit zádržné do původní výše.</w:t>
      </w:r>
      <w:r w:rsidRPr="006A2860">
        <w:rPr>
          <w:sz w:val="24"/>
          <w:szCs w:val="24"/>
        </w:rPr>
        <w:tab/>
      </w:r>
    </w:p>
    <w:p w14:paraId="0D1470D1" w14:textId="77777777" w:rsidR="00CB194D" w:rsidRDefault="00AC1BF9">
      <w:pPr>
        <w:pStyle w:val="Nadpis2"/>
        <w:numPr>
          <w:ilvl w:val="0"/>
          <w:numId w:val="0"/>
        </w:numPr>
        <w:tabs>
          <w:tab w:val="num" w:pos="718"/>
        </w:tabs>
        <w:ind w:left="576" w:hanging="576"/>
        <w:jc w:val="both"/>
        <w:rPr>
          <w:rFonts w:ascii="Times New Roman" w:hAnsi="Times New Roman"/>
          <w:sz w:val="24"/>
          <w:szCs w:val="24"/>
        </w:rPr>
      </w:pPr>
      <w:proofErr w:type="gramStart"/>
      <w:r>
        <w:rPr>
          <w:rFonts w:ascii="Times New Roman" w:hAnsi="Times New Roman"/>
          <w:b w:val="0"/>
          <w:bCs w:val="0"/>
          <w:sz w:val="24"/>
          <w:szCs w:val="24"/>
        </w:rPr>
        <w:t xml:space="preserve">7.4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14:paraId="6438ADC2" w14:textId="77777777" w:rsidR="00CB194D" w:rsidRPr="00FA1A26"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7.4.</w:t>
      </w:r>
      <w:r w:rsidRPr="00FA1A26">
        <w:rPr>
          <w:rFonts w:ascii="Times New Roman" w:hAnsi="Times New Roman"/>
          <w:b w:val="0"/>
          <w:bCs w:val="0"/>
          <w:sz w:val="24"/>
          <w:szCs w:val="24"/>
        </w:rPr>
        <w:t xml:space="preserve">1 Kromě náležitostí stanovených právními předpisy pro daňový doklad je zhotovitel povinen na faktuře uvést i tyto údaje: </w:t>
      </w:r>
    </w:p>
    <w:p w14:paraId="6D6ECF47" w14:textId="77777777" w:rsidR="00CB194D" w:rsidRPr="00FA1A26" w:rsidRDefault="00AC1BF9">
      <w:pPr>
        <w:rPr>
          <w:sz w:val="24"/>
          <w:szCs w:val="24"/>
        </w:rPr>
      </w:pPr>
      <w:r w:rsidRPr="00FA1A26">
        <w:rPr>
          <w:sz w:val="24"/>
          <w:szCs w:val="24"/>
        </w:rPr>
        <w:t xml:space="preserve">          a) číslo smlouvy objednatele</w:t>
      </w:r>
    </w:p>
    <w:p w14:paraId="4F12D4E6" w14:textId="77777777" w:rsidR="00CB194D" w:rsidRPr="00360EFB" w:rsidRDefault="00AC1BF9">
      <w:pPr>
        <w:ind w:left="567"/>
        <w:jc w:val="both"/>
        <w:rPr>
          <w:sz w:val="24"/>
          <w:szCs w:val="24"/>
        </w:rPr>
      </w:pPr>
      <w:r w:rsidRPr="00360EFB">
        <w:rPr>
          <w:sz w:val="24"/>
          <w:szCs w:val="24"/>
        </w:rPr>
        <w:t>b) označení banky a číslo účtu, na který má být zaplaceno (pokud je číslo účtu odlišné  od čísla uvedeného v čl. I. je zhotovitel povinen o této skutečnosti informovat objednatele v souladu s </w:t>
      </w:r>
      <w:proofErr w:type="spellStart"/>
      <w:r w:rsidRPr="00360EFB">
        <w:rPr>
          <w:sz w:val="24"/>
          <w:szCs w:val="24"/>
        </w:rPr>
        <w:t>ust</w:t>
      </w:r>
      <w:proofErr w:type="spellEnd"/>
      <w:r w:rsidRPr="00360EFB">
        <w:rPr>
          <w:sz w:val="24"/>
          <w:szCs w:val="24"/>
        </w:rPr>
        <w:t xml:space="preserve">. </w:t>
      </w:r>
      <w:proofErr w:type="gramStart"/>
      <w:r w:rsidRPr="00360EFB">
        <w:rPr>
          <w:sz w:val="24"/>
          <w:szCs w:val="24"/>
        </w:rPr>
        <w:t>odst.</w:t>
      </w:r>
      <w:proofErr w:type="gramEnd"/>
      <w:r w:rsidRPr="00360EFB">
        <w:rPr>
          <w:sz w:val="24"/>
          <w:szCs w:val="24"/>
        </w:rPr>
        <w:t xml:space="preserve"> 2.5 smlouvy).</w:t>
      </w:r>
    </w:p>
    <w:p w14:paraId="6D394ABA" w14:textId="1978C4AC" w:rsidR="003D4DCA" w:rsidRPr="00360EFB" w:rsidRDefault="00AC1BF9" w:rsidP="003D4DCA">
      <w:pPr>
        <w:ind w:left="567"/>
        <w:jc w:val="both"/>
        <w:rPr>
          <w:bCs/>
          <w:sz w:val="24"/>
          <w:szCs w:val="24"/>
          <w:lang w:bidi="cs-CZ"/>
        </w:rPr>
      </w:pPr>
      <w:r w:rsidRPr="00360EFB">
        <w:rPr>
          <w:sz w:val="24"/>
          <w:szCs w:val="24"/>
        </w:rPr>
        <w:t xml:space="preserve">c) </w:t>
      </w:r>
      <w:r w:rsidR="004E2D4B" w:rsidRPr="00360EFB">
        <w:rPr>
          <w:sz w:val="24"/>
          <w:szCs w:val="24"/>
        </w:rPr>
        <w:t xml:space="preserve">text „Projekt Chodníkové těleso, Žilina u Nového Jičína, úsek Pstruží Potok - Životice u NJ je spolufinancován z Integrovaného regionálního operačního programu 2021-2027, </w:t>
      </w:r>
      <w:proofErr w:type="spellStart"/>
      <w:r w:rsidR="004E2D4B" w:rsidRPr="00360EFB">
        <w:rPr>
          <w:sz w:val="24"/>
          <w:szCs w:val="24"/>
        </w:rPr>
        <w:t>reg</w:t>
      </w:r>
      <w:proofErr w:type="spellEnd"/>
      <w:r w:rsidR="004E2D4B" w:rsidRPr="00360EFB">
        <w:rPr>
          <w:sz w:val="24"/>
          <w:szCs w:val="24"/>
        </w:rPr>
        <w:t xml:space="preserve">. </w:t>
      </w:r>
      <w:proofErr w:type="gramStart"/>
      <w:r w:rsidR="004E2D4B" w:rsidRPr="00360EFB">
        <w:rPr>
          <w:sz w:val="24"/>
          <w:szCs w:val="24"/>
        </w:rPr>
        <w:t>číslo</w:t>
      </w:r>
      <w:proofErr w:type="gramEnd"/>
      <w:r w:rsidR="004E2D4B" w:rsidRPr="00360EFB">
        <w:rPr>
          <w:sz w:val="24"/>
          <w:szCs w:val="24"/>
        </w:rPr>
        <w:t xml:space="preserve"> CZ.06.06.01/00/22_040/0002821“.</w:t>
      </w:r>
    </w:p>
    <w:p w14:paraId="539D4ACB" w14:textId="77777777" w:rsidR="00CB194D" w:rsidRDefault="00AC1BF9">
      <w:pPr>
        <w:ind w:left="567" w:hanging="567"/>
        <w:jc w:val="both"/>
        <w:rPr>
          <w:sz w:val="24"/>
          <w:szCs w:val="24"/>
        </w:rPr>
      </w:pPr>
      <w:r w:rsidRPr="00360EFB">
        <w:rPr>
          <w:sz w:val="24"/>
          <w:szCs w:val="24"/>
        </w:rPr>
        <w:lastRenderedPageBreak/>
        <w:t xml:space="preserve">7.4.2 Přestože se jedná o výkon veřejné správy a objednatel </w:t>
      </w:r>
      <w:proofErr w:type="gramStart"/>
      <w:r w:rsidRPr="00360EFB">
        <w:rPr>
          <w:sz w:val="24"/>
          <w:szCs w:val="24"/>
        </w:rPr>
        <w:t>se</w:t>
      </w:r>
      <w:proofErr w:type="gramEnd"/>
      <w:r w:rsidRPr="00360EFB">
        <w:rPr>
          <w:sz w:val="24"/>
          <w:szCs w:val="24"/>
        </w:rPr>
        <w:t xml:space="preserve"> v souladu s </w:t>
      </w:r>
      <w:proofErr w:type="spellStart"/>
      <w:r w:rsidRPr="00360EFB">
        <w:rPr>
          <w:sz w:val="24"/>
          <w:szCs w:val="24"/>
        </w:rPr>
        <w:t>ust</w:t>
      </w:r>
      <w:proofErr w:type="spellEnd"/>
      <w:r w:rsidRPr="00360EFB">
        <w:rPr>
          <w:sz w:val="24"/>
          <w:szCs w:val="24"/>
        </w:rPr>
        <w:t xml:space="preserve">. § 5 </w:t>
      </w:r>
      <w:proofErr w:type="gramStart"/>
      <w:r w:rsidRPr="00360EFB">
        <w:rPr>
          <w:sz w:val="24"/>
          <w:szCs w:val="24"/>
        </w:rPr>
        <w:t>odst. 3  zákona</w:t>
      </w:r>
      <w:proofErr w:type="gramEnd"/>
      <w:r w:rsidRPr="00360EFB">
        <w:rPr>
          <w:sz w:val="24"/>
          <w:szCs w:val="24"/>
        </w:rPr>
        <w:t xml:space="preserve"> č. 235/2004 Sb., v platném znění, nepovažuje za osobu povinnou k dani, bude         vystaven objednateli doklad s náležitostmi dle tohoto zákona</w:t>
      </w:r>
      <w:r>
        <w:rPr>
          <w:sz w:val="24"/>
          <w:szCs w:val="24"/>
        </w:rPr>
        <w:t>.</w:t>
      </w:r>
    </w:p>
    <w:p w14:paraId="544B2FC0" w14:textId="4698F078" w:rsidR="00CB194D" w:rsidRDefault="00AC1BF9">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7.4.3 Splatnost daňových dokladů (faktur) je 30 kalendářních dnů ode dne doručení faktury objednateli.</w:t>
      </w:r>
    </w:p>
    <w:p w14:paraId="7398D59D" w14:textId="4947D44E" w:rsidR="00FA1A26" w:rsidRPr="00EC4A92" w:rsidRDefault="00FA1A26" w:rsidP="00FA1A26">
      <w:pPr>
        <w:keepNext/>
        <w:keepLines/>
        <w:ind w:left="540" w:hanging="540"/>
        <w:jc w:val="both"/>
        <w:rPr>
          <w:bCs/>
          <w:sz w:val="24"/>
          <w:szCs w:val="24"/>
        </w:rPr>
      </w:pPr>
      <w:r>
        <w:rPr>
          <w:bCs/>
          <w:sz w:val="24"/>
          <w:szCs w:val="24"/>
        </w:rPr>
        <w:t xml:space="preserve">7.4.4 </w:t>
      </w:r>
      <w:r w:rsidRPr="00EC4A92">
        <w:rPr>
          <w:bCs/>
          <w:sz w:val="24"/>
          <w:szCs w:val="24"/>
        </w:rPr>
        <w:t>Daňový doklad (faktura) bude doručen osobně či poštou na podatelnu Městského úřadu, nebo elektronicky do datové schránky objednatele, případně na e-podatelna@novyjicin.cz.</w:t>
      </w:r>
    </w:p>
    <w:p w14:paraId="6373C911" w14:textId="571AC6B9" w:rsidR="00CB194D" w:rsidRDefault="00AC1BF9">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7.4.</w:t>
      </w:r>
      <w:r w:rsidR="00FA1A26">
        <w:rPr>
          <w:rFonts w:ascii="Times New Roman" w:hAnsi="Times New Roman"/>
          <w:b w:val="0"/>
          <w:bCs w:val="0"/>
          <w:sz w:val="24"/>
          <w:szCs w:val="24"/>
        </w:rPr>
        <w:t>5</w:t>
      </w:r>
      <w:r>
        <w:rPr>
          <w:rFonts w:ascii="Times New Roman" w:hAnsi="Times New Roman"/>
          <w:b w:val="0"/>
          <w:bCs w:val="0"/>
          <w:sz w:val="24"/>
          <w:szCs w:val="24"/>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BF575BA" w14:textId="77777777" w:rsidR="00CB194D" w:rsidRDefault="00AC1BF9">
      <w:pPr>
        <w:keepNext/>
        <w:keepLines/>
        <w:ind w:left="540" w:hanging="540"/>
        <w:jc w:val="both"/>
        <w:rPr>
          <w:bCs/>
          <w:sz w:val="24"/>
          <w:szCs w:val="24"/>
        </w:rPr>
      </w:pPr>
      <w:proofErr w:type="gramStart"/>
      <w:r>
        <w:rPr>
          <w:bCs/>
          <w:sz w:val="24"/>
          <w:szCs w:val="24"/>
        </w:rPr>
        <w:t xml:space="preserve">7.5    </w:t>
      </w:r>
      <w:r>
        <w:rPr>
          <w:bCs/>
          <w:sz w:val="24"/>
          <w:szCs w:val="24"/>
          <w:u w:val="single"/>
        </w:rPr>
        <w:t>Zvláštní</w:t>
      </w:r>
      <w:proofErr w:type="gramEnd"/>
      <w:r>
        <w:rPr>
          <w:bCs/>
          <w:sz w:val="24"/>
          <w:szCs w:val="24"/>
          <w:u w:val="single"/>
        </w:rPr>
        <w:t xml:space="preserve"> způsob zajištění daně</w:t>
      </w:r>
    </w:p>
    <w:p w14:paraId="42B257A2" w14:textId="77777777" w:rsidR="00CB194D" w:rsidRDefault="00AC1BF9">
      <w:pPr>
        <w:ind w:left="567" w:hanging="567"/>
        <w:jc w:val="both"/>
        <w:rPr>
          <w:bCs/>
          <w:sz w:val="24"/>
          <w:szCs w:val="24"/>
        </w:rPr>
      </w:pPr>
      <w:r>
        <w:rPr>
          <w:bCs/>
          <w:sz w:val="24"/>
          <w:szCs w:val="24"/>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Pr>
          <w:bCs/>
          <w:sz w:val="24"/>
          <w:szCs w:val="24"/>
        </w:rPr>
        <w:t>ust</w:t>
      </w:r>
      <w:proofErr w:type="spellEnd"/>
      <w:r>
        <w:rPr>
          <w:bCs/>
          <w:sz w:val="24"/>
          <w:szCs w:val="24"/>
        </w:rPr>
        <w:t>. § 109a zákona č. 235/2004 Sb., o dani z přidané hodnoty, v platném znění.</w:t>
      </w:r>
    </w:p>
    <w:p w14:paraId="4ED8AD74" w14:textId="77777777" w:rsidR="00CB194D" w:rsidRDefault="00CB194D">
      <w:pPr>
        <w:keepNext/>
        <w:keepLines/>
        <w:ind w:left="540" w:hanging="540"/>
        <w:jc w:val="both"/>
        <w:rPr>
          <w:bCs/>
          <w:sz w:val="24"/>
          <w:szCs w:val="24"/>
        </w:rPr>
      </w:pPr>
    </w:p>
    <w:p w14:paraId="69831F8B" w14:textId="77777777" w:rsidR="00CB194D" w:rsidRDefault="00CB194D">
      <w:pPr>
        <w:ind w:left="540" w:hanging="540"/>
        <w:jc w:val="center"/>
        <w:rPr>
          <w:b/>
          <w:sz w:val="24"/>
          <w:szCs w:val="24"/>
        </w:rPr>
      </w:pPr>
    </w:p>
    <w:p w14:paraId="665E009E" w14:textId="77777777" w:rsidR="00CB194D" w:rsidRDefault="00AC1BF9">
      <w:pPr>
        <w:ind w:left="540" w:hanging="540"/>
        <w:jc w:val="center"/>
        <w:rPr>
          <w:b/>
          <w:sz w:val="24"/>
          <w:szCs w:val="24"/>
        </w:rPr>
      </w:pPr>
      <w:r>
        <w:rPr>
          <w:b/>
          <w:sz w:val="24"/>
          <w:szCs w:val="24"/>
        </w:rPr>
        <w:t xml:space="preserve">VIII. </w:t>
      </w:r>
    </w:p>
    <w:p w14:paraId="3F4AA788" w14:textId="77777777" w:rsidR="00CB194D" w:rsidRDefault="00AC1BF9">
      <w:pPr>
        <w:ind w:left="540" w:hanging="540"/>
        <w:jc w:val="center"/>
        <w:rPr>
          <w:b/>
          <w:sz w:val="24"/>
          <w:szCs w:val="24"/>
        </w:rPr>
      </w:pPr>
      <w:r w:rsidRPr="00360EFB">
        <w:rPr>
          <w:b/>
          <w:sz w:val="24"/>
          <w:szCs w:val="24"/>
        </w:rPr>
        <w:t>Subdodavatelé</w:t>
      </w:r>
    </w:p>
    <w:p w14:paraId="2E09E918" w14:textId="77777777" w:rsidR="00CB194D" w:rsidRDefault="00AC1BF9">
      <w:pPr>
        <w:ind w:left="540" w:hanging="540"/>
        <w:jc w:val="center"/>
        <w:rPr>
          <w:b/>
          <w:sz w:val="24"/>
          <w:szCs w:val="24"/>
          <w:highlight w:val="yellow"/>
        </w:rPr>
      </w:pPr>
      <w:r>
        <w:rPr>
          <w:b/>
          <w:sz w:val="24"/>
          <w:szCs w:val="24"/>
          <w:highlight w:val="yellow"/>
        </w:rPr>
        <w:t xml:space="preserve"> </w:t>
      </w:r>
    </w:p>
    <w:p w14:paraId="4D400BA5"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bookmarkStart w:id="5" w:name="_Toc235259229"/>
      <w:bookmarkStart w:id="6" w:name="_Toc323104685"/>
      <w:r>
        <w:rPr>
          <w:rFonts w:ascii="Times New Roman" w:hAnsi="Times New Roman"/>
          <w:b w:val="0"/>
          <w:sz w:val="24"/>
          <w:szCs w:val="24"/>
        </w:rPr>
        <w:t xml:space="preserve">8.1.   </w:t>
      </w:r>
      <w:bookmarkEnd w:id="5"/>
      <w:r>
        <w:rPr>
          <w:rFonts w:ascii="Times New Roman" w:hAnsi="Times New Roman"/>
          <w:b w:val="0"/>
          <w:bCs w:val="0"/>
          <w:sz w:val="24"/>
          <w:szCs w:val="24"/>
          <w:u w:val="single"/>
        </w:rPr>
        <w:t xml:space="preserve">Vymezení, změna subdodavatele, sankce </w:t>
      </w:r>
    </w:p>
    <w:p w14:paraId="2D0B8F2F" w14:textId="508520C3"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w:t>
      </w:r>
      <w:r w:rsidRPr="00F61E2D">
        <w:rPr>
          <w:rFonts w:ascii="Times New Roman" w:hAnsi="Times New Roman"/>
          <w:b w:val="0"/>
          <w:bCs w:val="0"/>
          <w:sz w:val="24"/>
          <w:szCs w:val="24"/>
        </w:rPr>
        <w:t xml:space="preserve">Zhotovitel při předání a převzetí staveniště písemně doloží seznam všech subdodavatelů včetně identifikačních a kontaktních údajů každého subdodavatele, který se bude na realizaci zakázky podílet. </w:t>
      </w:r>
      <w:r w:rsidR="00F61E2D" w:rsidRPr="00F61E2D">
        <w:rPr>
          <w:rFonts w:ascii="Times New Roman" w:hAnsi="Times New Roman"/>
          <w:b w:val="0"/>
          <w:bCs w:val="0"/>
          <w:sz w:val="24"/>
          <w:szCs w:val="24"/>
        </w:rPr>
        <w:t>Současně</w:t>
      </w:r>
      <w:r w:rsidR="00F61E2D">
        <w:rPr>
          <w:rFonts w:ascii="Times New Roman" w:hAnsi="Times New Roman"/>
          <w:b w:val="0"/>
          <w:bCs w:val="0"/>
          <w:sz w:val="24"/>
          <w:szCs w:val="24"/>
        </w:rPr>
        <w:t xml:space="preserve"> je povinen prokázat, že tito subdodavatelé nejsou dodavateli ve smyslu nařízení Rady EU č. 2022/576. </w:t>
      </w:r>
    </w:p>
    <w:p w14:paraId="2F80DA89" w14:textId="77612B53" w:rsidR="00CB194D" w:rsidRPr="00D42964" w:rsidRDefault="00AC1BF9">
      <w:pPr>
        <w:pStyle w:val="Nadpis3"/>
        <w:keepNext w:val="0"/>
        <w:widowControl w:val="0"/>
        <w:numPr>
          <w:ilvl w:val="0"/>
          <w:numId w:val="0"/>
        </w:numPr>
        <w:tabs>
          <w:tab w:val="num" w:pos="862"/>
        </w:tabs>
        <w:ind w:left="567" w:hanging="567"/>
        <w:jc w:val="both"/>
        <w:rPr>
          <w:rFonts w:ascii="Times New Roman" w:hAnsi="Times New Roman"/>
          <w:b w:val="0"/>
          <w:bCs w:val="0"/>
          <w:color w:val="000000" w:themeColor="text1"/>
          <w:sz w:val="24"/>
          <w:szCs w:val="24"/>
        </w:rPr>
      </w:pPr>
      <w:proofErr w:type="gramStart"/>
      <w:r>
        <w:rPr>
          <w:rFonts w:ascii="Times New Roman" w:hAnsi="Times New Roman"/>
          <w:b w:val="0"/>
          <w:bCs w:val="0"/>
          <w:sz w:val="24"/>
          <w:szCs w:val="24"/>
        </w:rPr>
        <w:t>8.1.2</w:t>
      </w:r>
      <w:r w:rsidR="00AC3BFB">
        <w:rPr>
          <w:rFonts w:ascii="Times New Roman" w:hAnsi="Times New Roman"/>
          <w:b w:val="0"/>
          <w:bCs w:val="0"/>
          <w:sz w:val="24"/>
          <w:szCs w:val="24"/>
        </w:rPr>
        <w:t>.</w:t>
      </w:r>
      <w:r>
        <w:rPr>
          <w:rFonts w:ascii="Times New Roman" w:hAnsi="Times New Roman"/>
          <w:b w:val="0"/>
          <w:bCs w:val="0"/>
          <w:sz w:val="24"/>
          <w:szCs w:val="24"/>
        </w:rPr>
        <w:t>Před</w:t>
      </w:r>
      <w:proofErr w:type="gramEnd"/>
      <w:r>
        <w:rPr>
          <w:rFonts w:ascii="Times New Roman" w:hAnsi="Times New Roman"/>
          <w:b w:val="0"/>
          <w:bCs w:val="0"/>
          <w:sz w:val="24"/>
          <w:szCs w:val="24"/>
        </w:rPr>
        <w:t xml:space="preserve">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r w:rsidR="00F61E2D">
        <w:rPr>
          <w:rFonts w:ascii="Times New Roman" w:hAnsi="Times New Roman"/>
          <w:b w:val="0"/>
          <w:bCs w:val="0"/>
          <w:sz w:val="24"/>
          <w:szCs w:val="24"/>
        </w:rPr>
        <w:t xml:space="preserve"> Nový subdodavatel musí rovněž prokázat splnění podmínky stanovené v </w:t>
      </w:r>
      <w:proofErr w:type="spellStart"/>
      <w:r w:rsidR="00F61E2D">
        <w:rPr>
          <w:rFonts w:ascii="Times New Roman" w:hAnsi="Times New Roman"/>
          <w:b w:val="0"/>
          <w:bCs w:val="0"/>
          <w:sz w:val="24"/>
          <w:szCs w:val="24"/>
        </w:rPr>
        <w:t>ust</w:t>
      </w:r>
      <w:proofErr w:type="spellEnd"/>
      <w:r w:rsidR="00F61E2D">
        <w:rPr>
          <w:rFonts w:ascii="Times New Roman" w:hAnsi="Times New Roman"/>
          <w:b w:val="0"/>
          <w:bCs w:val="0"/>
          <w:sz w:val="24"/>
          <w:szCs w:val="24"/>
        </w:rPr>
        <w:t xml:space="preserve">. </w:t>
      </w:r>
      <w:proofErr w:type="gramStart"/>
      <w:r w:rsidR="00F61E2D">
        <w:rPr>
          <w:rFonts w:ascii="Times New Roman" w:hAnsi="Times New Roman"/>
          <w:b w:val="0"/>
          <w:bCs w:val="0"/>
          <w:sz w:val="24"/>
          <w:szCs w:val="24"/>
        </w:rPr>
        <w:t>odst.</w:t>
      </w:r>
      <w:proofErr w:type="gramEnd"/>
      <w:r w:rsidR="00F61E2D">
        <w:rPr>
          <w:rFonts w:ascii="Times New Roman" w:hAnsi="Times New Roman"/>
          <w:b w:val="0"/>
          <w:bCs w:val="0"/>
          <w:sz w:val="24"/>
          <w:szCs w:val="24"/>
        </w:rPr>
        <w:t xml:space="preserve"> 8.1.1 věty druhé tohoto článku. </w:t>
      </w:r>
      <w:r w:rsidR="002D7F5A" w:rsidRPr="00D42964">
        <w:rPr>
          <w:rFonts w:ascii="Times New Roman" w:hAnsi="Times New Roman"/>
          <w:b w:val="0"/>
          <w:bCs w:val="0"/>
          <w:color w:val="000000" w:themeColor="text1"/>
          <w:sz w:val="24"/>
          <w:szCs w:val="24"/>
        </w:rPr>
        <w:t>Budou-li výše uvedené podmínky splněny, nemůže Objednatel souhlas odepřít.</w:t>
      </w:r>
    </w:p>
    <w:p w14:paraId="7D4C9926" w14:textId="77777777" w:rsidR="00CB194D"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8.1.3 Pokud objednatel zjistí, že se v místě realizace díla bez jeho souhlasu vyskytují jiné subjekty, je oprávněn tyto subjekty okamžitě vykázat z místa realizace díla. Pokud při </w:t>
      </w:r>
      <w:r>
        <w:rPr>
          <w:rFonts w:ascii="Times New Roman" w:hAnsi="Times New Roman"/>
          <w:b w:val="0"/>
          <w:bCs w:val="0"/>
          <w:sz w:val="24"/>
          <w:szCs w:val="24"/>
        </w:rPr>
        <w:lastRenderedPageBreak/>
        <w:t>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7E9C4FC5" w14:textId="77777777" w:rsidR="00CB194D" w:rsidRDefault="00AC1BF9">
      <w:pPr>
        <w:rPr>
          <w:sz w:val="24"/>
          <w:szCs w:val="24"/>
        </w:rPr>
      </w:pPr>
      <w:proofErr w:type="gramStart"/>
      <w:r>
        <w:rPr>
          <w:sz w:val="24"/>
          <w:szCs w:val="24"/>
        </w:rPr>
        <w:t xml:space="preserve">8.2    </w:t>
      </w:r>
      <w:r>
        <w:rPr>
          <w:sz w:val="24"/>
          <w:szCs w:val="24"/>
          <w:u w:val="single"/>
        </w:rPr>
        <w:t>Vzájemné</w:t>
      </w:r>
      <w:proofErr w:type="gramEnd"/>
      <w:r>
        <w:rPr>
          <w:sz w:val="24"/>
          <w:szCs w:val="24"/>
          <w:u w:val="single"/>
        </w:rPr>
        <w:t xml:space="preserve"> plnění závazků</w:t>
      </w:r>
    </w:p>
    <w:p w14:paraId="4DAD3A44" w14:textId="77777777" w:rsidR="00CB194D" w:rsidRDefault="00AC1BF9">
      <w:pPr>
        <w:rPr>
          <w:sz w:val="24"/>
          <w:szCs w:val="24"/>
        </w:rPr>
      </w:pPr>
      <w:proofErr w:type="gramStart"/>
      <w:r>
        <w:rPr>
          <w:sz w:val="24"/>
          <w:szCs w:val="24"/>
        </w:rPr>
        <w:t>8.2.1  Zhotovitel</w:t>
      </w:r>
      <w:proofErr w:type="gramEnd"/>
      <w:r>
        <w:rPr>
          <w:sz w:val="24"/>
          <w:szCs w:val="24"/>
        </w:rPr>
        <w:t xml:space="preserve"> je povinen vymáhat plnění závazků svých subdodavatelů.</w:t>
      </w:r>
    </w:p>
    <w:p w14:paraId="09A12CBB" w14:textId="77777777" w:rsidR="00CB194D" w:rsidRDefault="00AC1BF9">
      <w:pPr>
        <w:tabs>
          <w:tab w:val="left" w:pos="709"/>
        </w:tabs>
        <w:ind w:left="709" w:hanging="709"/>
        <w:jc w:val="both"/>
        <w:rPr>
          <w:sz w:val="24"/>
          <w:szCs w:val="24"/>
        </w:rPr>
      </w:pPr>
      <w:r>
        <w:rPr>
          <w:sz w:val="24"/>
          <w:szCs w:val="24"/>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073DB63D" w14:textId="77777777" w:rsidR="00CB194D" w:rsidRDefault="00CB194D">
      <w:pPr>
        <w:jc w:val="both"/>
        <w:rPr>
          <w:sz w:val="24"/>
          <w:szCs w:val="24"/>
        </w:rPr>
      </w:pPr>
    </w:p>
    <w:p w14:paraId="6584ED64" w14:textId="77777777" w:rsidR="00CB194D" w:rsidRDefault="00CB194D">
      <w:pPr>
        <w:jc w:val="both"/>
        <w:rPr>
          <w:sz w:val="24"/>
          <w:szCs w:val="24"/>
        </w:rPr>
      </w:pPr>
    </w:p>
    <w:p w14:paraId="37940E1D" w14:textId="77777777" w:rsidR="00CB194D" w:rsidRDefault="00AC1BF9">
      <w:pPr>
        <w:jc w:val="center"/>
        <w:rPr>
          <w:b/>
          <w:sz w:val="24"/>
          <w:szCs w:val="24"/>
        </w:rPr>
      </w:pPr>
      <w:r>
        <w:rPr>
          <w:b/>
          <w:sz w:val="24"/>
          <w:szCs w:val="24"/>
        </w:rPr>
        <w:t xml:space="preserve">IX. </w:t>
      </w:r>
    </w:p>
    <w:p w14:paraId="45EE40E2" w14:textId="77777777" w:rsidR="00CB194D" w:rsidRDefault="00AC1BF9">
      <w:pPr>
        <w:jc w:val="center"/>
        <w:rPr>
          <w:b/>
          <w:sz w:val="24"/>
          <w:szCs w:val="24"/>
        </w:rPr>
      </w:pPr>
      <w:r>
        <w:rPr>
          <w:b/>
          <w:sz w:val="24"/>
          <w:szCs w:val="24"/>
        </w:rPr>
        <w:t>Provádění díla</w:t>
      </w:r>
    </w:p>
    <w:p w14:paraId="603BE97A" w14:textId="77777777" w:rsidR="00CB194D" w:rsidRDefault="00CB194D">
      <w:pPr>
        <w:rPr>
          <w:sz w:val="24"/>
          <w:szCs w:val="24"/>
        </w:rPr>
      </w:pPr>
    </w:p>
    <w:p w14:paraId="7578E32E"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14:paraId="39B05133"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3C27E42C" w14:textId="1616831E"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14:paraId="6169533C"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20AB0A2D" w14:textId="78B0DCED"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9.1.4</w:t>
      </w:r>
      <w:r w:rsidR="006A2860">
        <w:rPr>
          <w:rFonts w:ascii="Times New Roman" w:hAnsi="Times New Roman"/>
          <w:b w:val="0"/>
          <w:bCs w:val="0"/>
          <w:sz w:val="24"/>
          <w:szCs w:val="24"/>
        </w:rPr>
        <w:t xml:space="preserve">  </w:t>
      </w:r>
      <w:r>
        <w:rPr>
          <w:rFonts w:ascii="Times New Roman" w:hAnsi="Times New Roman"/>
          <w:b w:val="0"/>
          <w:bCs w:val="0"/>
          <w:sz w:val="24"/>
          <w:szCs w:val="24"/>
        </w:rPr>
        <w:t xml:space="preserve">  Zhotovitel</w:t>
      </w:r>
      <w:proofErr w:type="gramEnd"/>
      <w:r>
        <w:rPr>
          <w:rFonts w:ascii="Times New Roman" w:hAnsi="Times New Roman"/>
          <w:b w:val="0"/>
          <w:bCs w:val="0"/>
          <w:sz w:val="24"/>
          <w:szCs w:val="24"/>
        </w:rP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5CB230F8"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9.1.5</w:t>
      </w:r>
      <w:r>
        <w:rPr>
          <w:rFonts w:ascii="Times New Roman" w:hAnsi="Times New Roman"/>
          <w:b w:val="0"/>
          <w:bCs w:val="0"/>
          <w:sz w:val="24"/>
          <w:szCs w:val="24"/>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3B0D8504"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14:paraId="10B4CC03"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14:paraId="0303559A"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9.2.1  Zhotovitel</w:t>
      </w:r>
      <w:proofErr w:type="gramEnd"/>
      <w:r>
        <w:rPr>
          <w:rFonts w:ascii="Times New Roman" w:hAnsi="Times New Roman"/>
          <w:b w:val="0"/>
          <w:bCs w:val="0"/>
          <w:sz w:val="24"/>
          <w:szCs w:val="24"/>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1F7A580" w14:textId="77777777" w:rsidR="00CB194D" w:rsidRDefault="00AC1BF9">
      <w:pPr>
        <w:widowControl w:val="0"/>
        <w:ind w:left="709" w:hanging="709"/>
        <w:jc w:val="both"/>
        <w:rPr>
          <w:sz w:val="24"/>
          <w:szCs w:val="24"/>
        </w:rPr>
      </w:pPr>
      <w:r>
        <w:rPr>
          <w:sz w:val="24"/>
          <w:szCs w:val="24"/>
        </w:rPr>
        <w:t>9.2.2</w:t>
      </w:r>
      <w:r>
        <w:rPr>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0494EDF5" w14:textId="77777777" w:rsidR="00CB194D" w:rsidRDefault="00AC1BF9">
      <w:pPr>
        <w:widowControl w:val="0"/>
        <w:ind w:left="709" w:hanging="709"/>
        <w:jc w:val="both"/>
        <w:rPr>
          <w:sz w:val="24"/>
          <w:szCs w:val="24"/>
        </w:rPr>
      </w:pPr>
      <w:proofErr w:type="gramStart"/>
      <w:r>
        <w:rPr>
          <w:sz w:val="24"/>
          <w:szCs w:val="24"/>
        </w:rPr>
        <w:t>9.2.4   Zhotovitel</w:t>
      </w:r>
      <w:proofErr w:type="gramEnd"/>
      <w:r>
        <w:rPr>
          <w:sz w:val="24"/>
          <w:szCs w:val="24"/>
        </w:rPr>
        <w:t xml:space="preserve"> zabezpečí veškerá potřebná povolení k uzavírkám, prokopávkám, záborům komunikací a dále osazení a údržbu provizorního dopravního značení dle projektové </w:t>
      </w:r>
      <w:r>
        <w:rPr>
          <w:sz w:val="24"/>
          <w:szCs w:val="24"/>
        </w:rPr>
        <w:lastRenderedPageBreak/>
        <w:t xml:space="preserve">dokumentace. Zhotovitel je povinen zajistit po dobu provádění díla organizaci dopravy a následné uvedení provozu do původního stavu. </w:t>
      </w:r>
    </w:p>
    <w:p w14:paraId="60797AF0"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14:paraId="2F6E261A" w14:textId="09649C0B" w:rsidR="00CB194D" w:rsidRDefault="00AC1BF9">
      <w:pPr>
        <w:pStyle w:val="Nadpis2"/>
        <w:keepNext w:val="0"/>
        <w:widowControl w:val="0"/>
        <w:numPr>
          <w:ilvl w:val="0"/>
          <w:numId w:val="0"/>
        </w:numPr>
        <w:ind w:left="709" w:hanging="709"/>
        <w:jc w:val="both"/>
        <w:rPr>
          <w:rFonts w:ascii="Times New Roman" w:hAnsi="Times New Roman"/>
          <w:b w:val="0"/>
          <w:bCs w:val="0"/>
          <w:sz w:val="24"/>
          <w:szCs w:val="24"/>
          <w:u w:val="single"/>
        </w:rPr>
      </w:pPr>
      <w:proofErr w:type="gramStart"/>
      <w:r>
        <w:rPr>
          <w:rFonts w:ascii="Times New Roman" w:hAnsi="Times New Roman"/>
          <w:b w:val="0"/>
          <w:bCs w:val="0"/>
          <w:sz w:val="24"/>
          <w:szCs w:val="24"/>
        </w:rPr>
        <w:t>9.3.1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w:t>
      </w:r>
      <w:r w:rsidR="002D7F5A" w:rsidRPr="00D42964">
        <w:rPr>
          <w:rFonts w:ascii="Times New Roman" w:hAnsi="Times New Roman"/>
          <w:b w:val="0"/>
          <w:bCs w:val="0"/>
          <w:color w:val="000000" w:themeColor="text1"/>
          <w:sz w:val="24"/>
          <w:szCs w:val="24"/>
        </w:rPr>
        <w:t xml:space="preserve">Bude-li tato podmínka splněna, nemůže Objednatel souhlas se změnou odepřít. </w:t>
      </w:r>
      <w:r w:rsidRPr="00D42964">
        <w:rPr>
          <w:rFonts w:ascii="Times New Roman" w:hAnsi="Times New Roman"/>
          <w:b w:val="0"/>
          <w:bCs w:val="0"/>
          <w:color w:val="000000" w:themeColor="text1"/>
          <w:sz w:val="24"/>
          <w:szCs w:val="24"/>
        </w:rPr>
        <w:t>Práce vy</w:t>
      </w:r>
      <w:r>
        <w:rPr>
          <w:rFonts w:ascii="Times New Roman" w:hAnsi="Times New Roman"/>
          <w:b w:val="0"/>
          <w:bCs w:val="0"/>
          <w:sz w:val="24"/>
          <w:szCs w:val="24"/>
        </w:rPr>
        <w:t xml:space="preserve">žadující zvláštní způsobilost nebo povolení podle příslušných předpisů se zhotovitel zavazuje realizovat osobami, které tuto podmínku splňují. Všechny tyto osoby </w:t>
      </w:r>
      <w:r w:rsidRPr="00B4167B">
        <w:rPr>
          <w:rFonts w:ascii="Times New Roman" w:hAnsi="Times New Roman"/>
          <w:b w:val="0"/>
          <w:bCs w:val="0"/>
          <w:sz w:val="24"/>
          <w:szCs w:val="24"/>
        </w:rPr>
        <w:t xml:space="preserve">musí být přítomny v místě plnění po celou dobu provádění díla nebo jeho příslušné části. </w:t>
      </w:r>
      <w:r w:rsidRPr="007A1B01">
        <w:rPr>
          <w:rFonts w:ascii="Times New Roman" w:hAnsi="Times New Roman"/>
          <w:b w:val="0"/>
          <w:bCs w:val="0"/>
          <w:sz w:val="24"/>
          <w:szCs w:val="24"/>
        </w:rPr>
        <w:t xml:space="preserve">Stavbyvedoucí nebo jeho zástupce musí být v místě realizace díla přítomni nejméně 3x týdně. </w:t>
      </w:r>
      <w:r w:rsidRPr="00B4167B">
        <w:rPr>
          <w:rFonts w:ascii="Times New Roman" w:hAnsi="Times New Roman"/>
          <w:b w:val="0"/>
          <w:bCs w:val="0"/>
          <w:sz w:val="24"/>
          <w:szCs w:val="24"/>
        </w:rPr>
        <w:t xml:space="preserve">Zhotovitel je povinen na požádání objednatele všechny výše uvedené podmínky kdykoli prokázat předložením příslušného dokladu. V případě, že tak neučiní, je objednatel </w:t>
      </w:r>
      <w:r>
        <w:rPr>
          <w:rFonts w:ascii="Times New Roman" w:hAnsi="Times New Roman"/>
          <w:b w:val="0"/>
          <w:bCs w:val="0"/>
          <w:sz w:val="24"/>
          <w:szCs w:val="24"/>
        </w:rPr>
        <w:t>oprávněn dát pokyn k zastavení výkonu stavební činnosti.</w:t>
      </w:r>
      <w:r>
        <w:rPr>
          <w:rFonts w:ascii="Times New Roman" w:hAnsi="Times New Roman"/>
          <w:b w:val="0"/>
          <w:bCs w:val="0"/>
          <w:sz w:val="24"/>
          <w:szCs w:val="24"/>
          <w:u w:val="single"/>
        </w:rPr>
        <w:t xml:space="preserve"> </w:t>
      </w:r>
    </w:p>
    <w:p w14:paraId="2FB86FEA" w14:textId="59BCE44B" w:rsidR="00CB194D" w:rsidRDefault="00AC1BF9">
      <w:pPr>
        <w:ind w:left="709" w:hanging="709"/>
        <w:jc w:val="both"/>
        <w:rPr>
          <w:sz w:val="24"/>
          <w:szCs w:val="24"/>
        </w:rPr>
      </w:pPr>
      <w:proofErr w:type="gramStart"/>
      <w:r>
        <w:rPr>
          <w:sz w:val="24"/>
          <w:szCs w:val="24"/>
        </w:rPr>
        <w:t>9.3.2   Za</w:t>
      </w:r>
      <w:proofErr w:type="gramEnd"/>
      <w:r>
        <w:rPr>
          <w:sz w:val="24"/>
          <w:szCs w:val="24"/>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r w:rsidR="0072233B" w:rsidRPr="0072233B">
        <w:rPr>
          <w:sz w:val="24"/>
          <w:szCs w:val="24"/>
        </w:rPr>
        <w:t>Zhotovitel je povinen umožnit výkon technického dozoru stavebníka a autorského dozoru projektanta</w:t>
      </w:r>
      <w:r w:rsidR="0072233B">
        <w:rPr>
          <w:sz w:val="24"/>
          <w:szCs w:val="24"/>
        </w:rPr>
        <w:t>.</w:t>
      </w:r>
    </w:p>
    <w:p w14:paraId="51AA2DE3" w14:textId="77777777" w:rsidR="00CB194D" w:rsidRDefault="00AC1BF9">
      <w:pPr>
        <w:ind w:left="709" w:hanging="709"/>
        <w:jc w:val="both"/>
        <w:rPr>
          <w:sz w:val="24"/>
          <w:szCs w:val="24"/>
          <w:u w:val="single"/>
        </w:rPr>
      </w:pPr>
      <w:proofErr w:type="gramStart"/>
      <w:r>
        <w:rPr>
          <w:sz w:val="24"/>
          <w:szCs w:val="24"/>
        </w:rPr>
        <w:t xml:space="preserve">9.4      </w:t>
      </w:r>
      <w:r>
        <w:rPr>
          <w:sz w:val="24"/>
          <w:szCs w:val="24"/>
          <w:u w:val="single"/>
        </w:rPr>
        <w:t>Povinnost</w:t>
      </w:r>
      <w:proofErr w:type="gramEnd"/>
      <w:r>
        <w:rPr>
          <w:sz w:val="24"/>
          <w:szCs w:val="24"/>
          <w:u w:val="single"/>
        </w:rPr>
        <w:t xml:space="preserve"> informovat objednatele </w:t>
      </w:r>
    </w:p>
    <w:p w14:paraId="08AF3B0E" w14:textId="77777777" w:rsidR="00CB194D" w:rsidRDefault="00AC1BF9">
      <w:pPr>
        <w:ind w:left="709" w:hanging="709"/>
        <w:jc w:val="both"/>
        <w:rPr>
          <w:sz w:val="24"/>
          <w:szCs w:val="24"/>
        </w:rPr>
      </w:pPr>
      <w:proofErr w:type="gramStart"/>
      <w:r>
        <w:rPr>
          <w:sz w:val="24"/>
          <w:szCs w:val="24"/>
        </w:rPr>
        <w:t>9.4.1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579368B" w14:textId="77777777" w:rsidR="00CB194D" w:rsidRDefault="00AC1BF9">
      <w:pPr>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14:paraId="562E3DA6" w14:textId="77777777" w:rsidR="00CB194D" w:rsidRDefault="00AC1BF9">
      <w:pPr>
        <w:ind w:left="709" w:hanging="709"/>
        <w:jc w:val="both"/>
        <w:rPr>
          <w:sz w:val="24"/>
          <w:szCs w:val="24"/>
        </w:rPr>
      </w:pPr>
      <w:r>
        <w:rPr>
          <w:sz w:val="24"/>
          <w:szCs w:val="24"/>
        </w:rPr>
        <w:t xml:space="preserve">            b) o případné nevhodnosti realizace vyžadovaných prací,</w:t>
      </w:r>
    </w:p>
    <w:p w14:paraId="46FFEA43" w14:textId="77777777" w:rsidR="00CB194D" w:rsidRDefault="00AC1BF9">
      <w:pPr>
        <w:ind w:left="709" w:hanging="709"/>
        <w:jc w:val="both"/>
        <w:rPr>
          <w:sz w:val="24"/>
          <w:szCs w:val="24"/>
        </w:rPr>
      </w:pPr>
      <w:r>
        <w:rPr>
          <w:sz w:val="24"/>
          <w:szCs w:val="24"/>
        </w:rPr>
        <w:t xml:space="preserve">            c) zjistí-li v projektové dokumentaci vady.  </w:t>
      </w:r>
    </w:p>
    <w:p w14:paraId="62CAE7D3" w14:textId="77777777" w:rsidR="00CB194D" w:rsidRDefault="00AC1BF9" w:rsidP="00346A8F">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lastRenderedPageBreak/>
        <w:t xml:space="preserve">9.5       </w:t>
      </w:r>
      <w:r>
        <w:rPr>
          <w:rFonts w:ascii="Times New Roman" w:hAnsi="Times New Roman"/>
          <w:b w:val="0"/>
          <w:bCs w:val="0"/>
          <w:sz w:val="24"/>
          <w:szCs w:val="24"/>
          <w:u w:val="single"/>
        </w:rPr>
        <w:t>Kontrola</w:t>
      </w:r>
      <w:proofErr w:type="gramEnd"/>
      <w:r>
        <w:rPr>
          <w:rFonts w:ascii="Times New Roman" w:hAnsi="Times New Roman"/>
          <w:b w:val="0"/>
          <w:bCs w:val="0"/>
          <w:sz w:val="24"/>
          <w:szCs w:val="24"/>
          <w:u w:val="single"/>
        </w:rPr>
        <w:t xml:space="preserve"> provádění prací</w:t>
      </w:r>
    </w:p>
    <w:p w14:paraId="1D2C818A" w14:textId="258CE105" w:rsidR="00CB194D" w:rsidRDefault="00AC1BF9" w:rsidP="00346A8F">
      <w:pPr>
        <w:keepNext/>
        <w:keepLines/>
        <w:ind w:left="709" w:hanging="709"/>
        <w:jc w:val="both"/>
        <w:rPr>
          <w:sz w:val="24"/>
          <w:szCs w:val="24"/>
        </w:rPr>
      </w:pPr>
      <w:r>
        <w:rPr>
          <w:sz w:val="24"/>
          <w:szCs w:val="24"/>
        </w:rPr>
        <w:t>9.5.1  </w:t>
      </w:r>
      <w:r w:rsidRPr="00D42964">
        <w:rPr>
          <w:color w:val="000000" w:themeColor="text1"/>
          <w:sz w:val="24"/>
          <w:szCs w:val="24"/>
        </w:rPr>
        <w:t>Zhotovitel je povinen účastnit se</w:t>
      </w:r>
      <w:r w:rsidR="007C4545" w:rsidRPr="00D42964">
        <w:rPr>
          <w:color w:val="000000" w:themeColor="text1"/>
          <w:sz w:val="24"/>
          <w:szCs w:val="24"/>
        </w:rPr>
        <w:t xml:space="preserve"> </w:t>
      </w:r>
      <w:r w:rsidR="00D0797A" w:rsidRPr="00D42964">
        <w:rPr>
          <w:color w:val="000000" w:themeColor="text1"/>
          <w:sz w:val="24"/>
          <w:szCs w:val="24"/>
        </w:rPr>
        <w:t xml:space="preserve">prostřednictvím </w:t>
      </w:r>
      <w:r w:rsidR="007C4545" w:rsidRPr="00D42964">
        <w:rPr>
          <w:color w:val="000000" w:themeColor="text1"/>
          <w:sz w:val="24"/>
          <w:szCs w:val="24"/>
        </w:rPr>
        <w:t>osob</w:t>
      </w:r>
      <w:r w:rsidR="00D0797A" w:rsidRPr="00D42964">
        <w:rPr>
          <w:color w:val="000000" w:themeColor="text1"/>
          <w:sz w:val="24"/>
          <w:szCs w:val="24"/>
        </w:rPr>
        <w:t>y</w:t>
      </w:r>
      <w:r w:rsidR="007C4545" w:rsidRPr="00D42964">
        <w:rPr>
          <w:color w:val="000000" w:themeColor="text1"/>
          <w:sz w:val="24"/>
          <w:szCs w:val="24"/>
        </w:rPr>
        <w:t xml:space="preserve"> označen</w:t>
      </w:r>
      <w:r w:rsidR="00D0797A" w:rsidRPr="00D42964">
        <w:rPr>
          <w:color w:val="000000" w:themeColor="text1"/>
          <w:sz w:val="24"/>
          <w:szCs w:val="24"/>
        </w:rPr>
        <w:t>é</w:t>
      </w:r>
      <w:r w:rsidR="007C4545" w:rsidRPr="00D42964">
        <w:rPr>
          <w:color w:val="000000" w:themeColor="text1"/>
          <w:sz w:val="24"/>
          <w:szCs w:val="24"/>
        </w:rPr>
        <w:t xml:space="preserve"> v záhlaví smlouvy jako zástupce zhotovitele ve věcech technických – stavbyvedoucí</w:t>
      </w:r>
      <w:r w:rsidRPr="00D42964">
        <w:rPr>
          <w:color w:val="000000" w:themeColor="text1"/>
          <w:sz w:val="24"/>
          <w:szCs w:val="24"/>
        </w:rPr>
        <w:t xml:space="preserve"> pravidelných kontrolních dnů organizovaných objednatelem</w:t>
      </w:r>
      <w:r w:rsidR="007C4545" w:rsidRPr="00D42964">
        <w:rPr>
          <w:color w:val="000000" w:themeColor="text1"/>
          <w:sz w:val="24"/>
          <w:szCs w:val="24"/>
        </w:rPr>
        <w:t>, jakožto i dalších jednání týkajících se provádění stavby</w:t>
      </w:r>
      <w:r w:rsidRPr="00D42964">
        <w:rPr>
          <w:color w:val="000000" w:themeColor="text1"/>
          <w:sz w:val="24"/>
          <w:szCs w:val="24"/>
        </w:rPr>
        <w:t xml:space="preserve">. Termíny </w:t>
      </w:r>
      <w:r w:rsidR="001A35A5" w:rsidRPr="00D42964">
        <w:rPr>
          <w:color w:val="000000" w:themeColor="text1"/>
          <w:sz w:val="24"/>
          <w:szCs w:val="24"/>
        </w:rPr>
        <w:t xml:space="preserve">pravidelných kontrolních dnů </w:t>
      </w:r>
      <w:r w:rsidRPr="00D42964">
        <w:rPr>
          <w:color w:val="000000" w:themeColor="text1"/>
          <w:sz w:val="24"/>
          <w:szCs w:val="24"/>
        </w:rPr>
        <w:t xml:space="preserve">sdělí objednatel </w:t>
      </w:r>
      <w:r>
        <w:rPr>
          <w:sz w:val="24"/>
          <w:szCs w:val="24"/>
        </w:rPr>
        <w:t>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4F725696" w14:textId="77777777" w:rsidR="00CB194D" w:rsidRDefault="00AC1BF9" w:rsidP="00346A8F">
      <w:pPr>
        <w:keepNext/>
        <w:keepLines/>
        <w:widowControl w:val="0"/>
        <w:spacing w:before="60"/>
        <w:ind w:left="709" w:hanging="709"/>
        <w:jc w:val="both"/>
        <w:rPr>
          <w:sz w:val="24"/>
          <w:szCs w:val="24"/>
        </w:rPr>
      </w:pPr>
      <w:proofErr w:type="gramStart"/>
      <w:r>
        <w:rPr>
          <w:sz w:val="24"/>
          <w:szCs w:val="24"/>
        </w:rPr>
        <w:t>9.5.2  Osoba</w:t>
      </w:r>
      <w:proofErr w:type="gramEnd"/>
      <w:r>
        <w:rPr>
          <w:sz w:val="24"/>
          <w:szCs w:val="24"/>
        </w:rPr>
        <w:t xml:space="preserve">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70708EF5" w14:textId="77777777" w:rsidR="00CB194D" w:rsidRDefault="00AC1BF9" w:rsidP="00346A8F">
      <w:pPr>
        <w:keepNext/>
        <w:keepLines/>
        <w:ind w:left="709" w:hanging="709"/>
        <w:jc w:val="both"/>
        <w:rPr>
          <w:sz w:val="24"/>
          <w:szCs w:val="24"/>
        </w:rPr>
      </w:pPr>
      <w:proofErr w:type="gramStart"/>
      <w:r>
        <w:rPr>
          <w:sz w:val="24"/>
          <w:szCs w:val="24"/>
        </w:rPr>
        <w:t>9.5.3   Zhotovitel</w:t>
      </w:r>
      <w:proofErr w:type="gramEnd"/>
      <w:r>
        <w:rPr>
          <w:sz w:val="24"/>
          <w:szCs w:val="24"/>
        </w:rPr>
        <w:t xml:space="preserve"> odpovídá za zajištění dostupnosti projektové dokumentace a všech dokladů potřebných k provádění díla dle stavebního zákona. Projektová dokumentace a doklady musí být na staveništi přístupné po celou dobu provádění díla.</w:t>
      </w:r>
    </w:p>
    <w:p w14:paraId="29293E5F"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9.5.4   Zhotovitel</w:t>
      </w:r>
      <w:proofErr w:type="gramEnd"/>
      <w:r>
        <w:rPr>
          <w:rFonts w:ascii="Times New Roman" w:hAnsi="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2E4A959C"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9.5.5   Pokud</w:t>
      </w:r>
      <w:proofErr w:type="gramEnd"/>
      <w:r>
        <w:rPr>
          <w:rFonts w:ascii="Times New Roman" w:hAnsi="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5A4601" w14:textId="341877CB" w:rsidR="00CB194D" w:rsidRDefault="00AC1BF9" w:rsidP="00346A8F">
      <w:pPr>
        <w:pStyle w:val="Smlouva-slo"/>
        <w:keepNext/>
        <w:keepLines/>
        <w:spacing w:before="60" w:line="240" w:lineRule="auto"/>
        <w:ind w:left="709" w:hanging="709"/>
        <w:rPr>
          <w:sz w:val="24"/>
          <w:szCs w:val="24"/>
        </w:rPr>
      </w:pPr>
      <w:proofErr w:type="gramStart"/>
      <w:r>
        <w:rPr>
          <w:sz w:val="24"/>
          <w:szCs w:val="24"/>
        </w:rPr>
        <w:t xml:space="preserve">9.5.6 </w:t>
      </w:r>
      <w:r w:rsidR="006A2860">
        <w:rPr>
          <w:sz w:val="24"/>
          <w:szCs w:val="24"/>
        </w:rPr>
        <w:t xml:space="preserve">  </w:t>
      </w:r>
      <w:r>
        <w:rPr>
          <w:sz w:val="24"/>
          <w:szCs w:val="24"/>
        </w:rPr>
        <w:t>Pokud</w:t>
      </w:r>
      <w:proofErr w:type="gramEnd"/>
      <w:r>
        <w:rPr>
          <w:sz w:val="24"/>
          <w:szCs w:val="24"/>
        </w:rPr>
        <w:t xml:space="preserve">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83C8760" w14:textId="77777777" w:rsidR="00CB194D" w:rsidRDefault="00AC1BF9" w:rsidP="00346A8F">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14:paraId="7522672E"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14:paraId="43DD52D6" w14:textId="77777777" w:rsidR="00CB194D" w:rsidRDefault="00AC1BF9" w:rsidP="00346A8F">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1CBFB0CA" w14:textId="77777777" w:rsidR="00CB194D" w:rsidRDefault="00AC1BF9" w:rsidP="00346A8F">
      <w:pPr>
        <w:pStyle w:val="Nadpis3"/>
        <w:keepLines/>
        <w:numPr>
          <w:ilvl w:val="0"/>
          <w:numId w:val="0"/>
        </w:numPr>
        <w:ind w:left="720" w:hanging="720"/>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14:paraId="00EDEF15" w14:textId="77777777" w:rsidR="00CB194D" w:rsidRDefault="00AC1BF9" w:rsidP="00346A8F">
      <w:pPr>
        <w:keepNext/>
        <w:keepLines/>
        <w:ind w:left="567" w:hanging="567"/>
        <w:jc w:val="both"/>
        <w:rPr>
          <w:sz w:val="24"/>
          <w:szCs w:val="24"/>
        </w:rPr>
      </w:pPr>
      <w:proofErr w:type="gramStart"/>
      <w:r>
        <w:rPr>
          <w:sz w:val="24"/>
          <w:szCs w:val="24"/>
        </w:rPr>
        <w:t>9.6.4  Zhotovitel</w:t>
      </w:r>
      <w:proofErr w:type="gramEnd"/>
      <w:r>
        <w:rPr>
          <w:sz w:val="24"/>
          <w:szCs w:val="24"/>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2F9A6DC" w14:textId="77777777" w:rsidR="00CB194D" w:rsidRDefault="00CB194D" w:rsidP="00346A8F">
      <w:pPr>
        <w:keepNext/>
        <w:keepLines/>
        <w:ind w:left="540" w:hanging="540"/>
        <w:jc w:val="center"/>
        <w:rPr>
          <w:b/>
          <w:sz w:val="24"/>
          <w:szCs w:val="24"/>
        </w:rPr>
      </w:pPr>
    </w:p>
    <w:p w14:paraId="7E832288" w14:textId="77777777" w:rsidR="00CB194D" w:rsidRDefault="00CB194D" w:rsidP="00346A8F">
      <w:pPr>
        <w:keepNext/>
        <w:keepLines/>
        <w:ind w:left="540" w:hanging="540"/>
        <w:jc w:val="center"/>
        <w:rPr>
          <w:b/>
          <w:sz w:val="24"/>
          <w:szCs w:val="24"/>
        </w:rPr>
      </w:pPr>
    </w:p>
    <w:p w14:paraId="5D58546A" w14:textId="77777777" w:rsidR="00D42964" w:rsidRDefault="00D42964" w:rsidP="00346A8F">
      <w:pPr>
        <w:keepNext/>
        <w:keepLines/>
        <w:ind w:left="540" w:hanging="540"/>
        <w:jc w:val="center"/>
        <w:rPr>
          <w:b/>
          <w:sz w:val="24"/>
          <w:szCs w:val="24"/>
        </w:rPr>
      </w:pPr>
    </w:p>
    <w:p w14:paraId="20AB5208" w14:textId="77777777" w:rsidR="00D42964" w:rsidRDefault="00D42964" w:rsidP="00346A8F">
      <w:pPr>
        <w:keepNext/>
        <w:keepLines/>
        <w:ind w:left="540" w:hanging="540"/>
        <w:jc w:val="center"/>
        <w:rPr>
          <w:b/>
          <w:sz w:val="24"/>
          <w:szCs w:val="24"/>
        </w:rPr>
      </w:pPr>
    </w:p>
    <w:p w14:paraId="6776C97B" w14:textId="77777777" w:rsidR="00D42964" w:rsidRDefault="00D42964" w:rsidP="00346A8F">
      <w:pPr>
        <w:keepNext/>
        <w:keepLines/>
        <w:ind w:left="540" w:hanging="540"/>
        <w:jc w:val="center"/>
        <w:rPr>
          <w:b/>
          <w:sz w:val="24"/>
          <w:szCs w:val="24"/>
        </w:rPr>
      </w:pPr>
    </w:p>
    <w:p w14:paraId="07D0B432" w14:textId="77777777" w:rsidR="00CB194D" w:rsidRDefault="00AC1BF9" w:rsidP="00346A8F">
      <w:pPr>
        <w:keepNext/>
        <w:keepLines/>
        <w:ind w:left="540" w:hanging="540"/>
        <w:jc w:val="center"/>
        <w:rPr>
          <w:b/>
          <w:sz w:val="24"/>
          <w:szCs w:val="24"/>
        </w:rPr>
      </w:pPr>
      <w:r>
        <w:rPr>
          <w:b/>
          <w:sz w:val="24"/>
          <w:szCs w:val="24"/>
        </w:rPr>
        <w:lastRenderedPageBreak/>
        <w:t xml:space="preserve">X. </w:t>
      </w:r>
    </w:p>
    <w:p w14:paraId="6C9D8E25" w14:textId="77777777" w:rsidR="00CB194D" w:rsidRDefault="00AC1BF9" w:rsidP="00346A8F">
      <w:pPr>
        <w:keepNext/>
        <w:keepLines/>
        <w:ind w:left="540" w:hanging="540"/>
        <w:jc w:val="center"/>
        <w:rPr>
          <w:b/>
          <w:sz w:val="24"/>
          <w:szCs w:val="24"/>
        </w:rPr>
      </w:pPr>
      <w:r>
        <w:rPr>
          <w:b/>
          <w:sz w:val="24"/>
          <w:szCs w:val="24"/>
        </w:rPr>
        <w:t>Staveniště</w:t>
      </w:r>
    </w:p>
    <w:p w14:paraId="7363132E" w14:textId="77777777" w:rsidR="00CB194D" w:rsidRDefault="00CB194D" w:rsidP="00346A8F">
      <w:pPr>
        <w:keepNext/>
        <w:keepLines/>
        <w:ind w:left="540" w:hanging="540"/>
        <w:jc w:val="center"/>
        <w:rPr>
          <w:b/>
          <w:sz w:val="24"/>
          <w:szCs w:val="24"/>
        </w:rPr>
      </w:pPr>
    </w:p>
    <w:p w14:paraId="3AE3C1B9" w14:textId="77777777" w:rsidR="00CB194D" w:rsidRDefault="00AC1BF9" w:rsidP="00346A8F">
      <w:pPr>
        <w:pStyle w:val="Nadpis2"/>
        <w:keepLines/>
        <w:numPr>
          <w:ilvl w:val="0"/>
          <w:numId w:val="0"/>
        </w:numPr>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14:paraId="4E8BB358" w14:textId="18BED402" w:rsidR="00CB194D" w:rsidRPr="00360EFB"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10.1.</w:t>
      </w:r>
      <w:r w:rsidRPr="00360EFB">
        <w:rPr>
          <w:rFonts w:ascii="Times New Roman" w:hAnsi="Times New Roman"/>
          <w:b w:val="0"/>
          <w:bCs w:val="0"/>
          <w:sz w:val="24"/>
          <w:szCs w:val="24"/>
        </w:rPr>
        <w:t xml:space="preserve">1 Objednatel je povinen </w:t>
      </w:r>
      <w:r w:rsidR="00021941" w:rsidRPr="00360EFB">
        <w:rPr>
          <w:rFonts w:ascii="Times New Roman" w:hAnsi="Times New Roman"/>
          <w:b w:val="0"/>
          <w:bCs w:val="0"/>
          <w:sz w:val="24"/>
          <w:szCs w:val="24"/>
        </w:rPr>
        <w:t xml:space="preserve">vyzvat </w:t>
      </w:r>
      <w:r w:rsidRPr="00360EFB">
        <w:rPr>
          <w:rFonts w:ascii="Times New Roman" w:hAnsi="Times New Roman"/>
          <w:b w:val="0"/>
          <w:bCs w:val="0"/>
          <w:sz w:val="24"/>
          <w:szCs w:val="24"/>
        </w:rPr>
        <w:t>zhotovitel</w:t>
      </w:r>
      <w:r w:rsidR="00021941" w:rsidRPr="00360EFB">
        <w:rPr>
          <w:rFonts w:ascii="Times New Roman" w:hAnsi="Times New Roman"/>
          <w:b w:val="0"/>
          <w:bCs w:val="0"/>
          <w:sz w:val="24"/>
          <w:szCs w:val="24"/>
        </w:rPr>
        <w:t>e</w:t>
      </w:r>
      <w:r w:rsidRPr="00360EFB">
        <w:rPr>
          <w:rFonts w:ascii="Times New Roman" w:hAnsi="Times New Roman"/>
          <w:b w:val="0"/>
          <w:bCs w:val="0"/>
          <w:sz w:val="24"/>
          <w:szCs w:val="24"/>
        </w:rPr>
        <w:t xml:space="preserve"> </w:t>
      </w:r>
      <w:r w:rsidR="00021941" w:rsidRPr="00360EFB">
        <w:rPr>
          <w:rFonts w:ascii="Times New Roman" w:hAnsi="Times New Roman"/>
          <w:b w:val="0"/>
          <w:bCs w:val="0"/>
          <w:sz w:val="24"/>
          <w:szCs w:val="24"/>
        </w:rPr>
        <w:t xml:space="preserve">k převzetí </w:t>
      </w:r>
      <w:r w:rsidRPr="00360EFB">
        <w:rPr>
          <w:rFonts w:ascii="Times New Roman" w:hAnsi="Times New Roman"/>
          <w:b w:val="0"/>
          <w:bCs w:val="0"/>
          <w:sz w:val="24"/>
          <w:szCs w:val="24"/>
        </w:rPr>
        <w:t xml:space="preserve">staveniště nejpozději do </w:t>
      </w:r>
      <w:r w:rsidR="00FD4EA4" w:rsidRPr="00360EFB">
        <w:rPr>
          <w:rFonts w:ascii="Times New Roman" w:hAnsi="Times New Roman"/>
          <w:b w:val="0"/>
          <w:bCs w:val="0"/>
          <w:sz w:val="24"/>
          <w:szCs w:val="24"/>
        </w:rPr>
        <w:t>1. 3. 2026</w:t>
      </w:r>
      <w:r w:rsidRPr="00360EFB">
        <w:rPr>
          <w:rFonts w:ascii="Times New Roman" w:hAnsi="Times New Roman"/>
          <w:b w:val="0"/>
          <w:bCs w:val="0"/>
          <w:sz w:val="24"/>
          <w:szCs w:val="24"/>
        </w:rPr>
        <w:t>, pokud se obě smluvní strany nedohodnou písemně jinak.  Zhotovitel je povinen na výzvu objednatele staveniště převzít</w:t>
      </w:r>
      <w:r w:rsidR="006A2860" w:rsidRPr="00360EFB">
        <w:rPr>
          <w:rFonts w:ascii="Times New Roman" w:hAnsi="Times New Roman"/>
          <w:b w:val="0"/>
          <w:bCs w:val="0"/>
          <w:sz w:val="24"/>
          <w:szCs w:val="24"/>
        </w:rPr>
        <w:t>, a to nejpozději do 3 pracovních dnů od doručení výzvy.</w:t>
      </w:r>
      <w:r w:rsidR="00FD4EA4" w:rsidRPr="00360EFB">
        <w:rPr>
          <w:rFonts w:ascii="Times New Roman" w:hAnsi="Times New Roman"/>
          <w:b w:val="0"/>
          <w:bCs w:val="0"/>
          <w:sz w:val="24"/>
          <w:szCs w:val="24"/>
        </w:rPr>
        <w:t xml:space="preserve"> </w:t>
      </w:r>
    </w:p>
    <w:p w14:paraId="606C0857" w14:textId="77777777" w:rsidR="00CB194D" w:rsidRDefault="00AC1BF9" w:rsidP="00346A8F">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14:paraId="2B88D57D" w14:textId="77777777" w:rsidR="00CB194D" w:rsidRDefault="00AC1BF9" w:rsidP="00346A8F">
      <w:pPr>
        <w:keepNext/>
        <w:keepLines/>
        <w:numPr>
          <w:ilvl w:val="0"/>
          <w:numId w:val="2"/>
        </w:numPr>
        <w:tabs>
          <w:tab w:val="num" w:pos="0"/>
          <w:tab w:val="left" w:pos="360"/>
          <w:tab w:val="left" w:pos="900"/>
        </w:tabs>
        <w:ind w:left="900" w:hanging="191"/>
        <w:rPr>
          <w:sz w:val="24"/>
          <w:szCs w:val="24"/>
        </w:rPr>
      </w:pPr>
      <w:r>
        <w:rPr>
          <w:sz w:val="24"/>
          <w:szCs w:val="24"/>
        </w:rPr>
        <w:t>projektové dokumentace v tištěné podobě</w:t>
      </w:r>
    </w:p>
    <w:p w14:paraId="6EECDDAA" w14:textId="453F468B" w:rsidR="00B0595B" w:rsidRDefault="00B0595B" w:rsidP="00346A8F">
      <w:pPr>
        <w:keepNext/>
        <w:keepLines/>
        <w:numPr>
          <w:ilvl w:val="0"/>
          <w:numId w:val="2"/>
        </w:numPr>
        <w:tabs>
          <w:tab w:val="num" w:pos="0"/>
          <w:tab w:val="left" w:pos="360"/>
          <w:tab w:val="left" w:pos="900"/>
        </w:tabs>
        <w:ind w:left="900" w:hanging="191"/>
        <w:rPr>
          <w:sz w:val="24"/>
          <w:szCs w:val="24"/>
        </w:rPr>
      </w:pPr>
      <w:r w:rsidRPr="00B0595B">
        <w:rPr>
          <w:sz w:val="24"/>
          <w:szCs w:val="24"/>
        </w:rPr>
        <w:t>společn</w:t>
      </w:r>
      <w:r>
        <w:rPr>
          <w:sz w:val="24"/>
          <w:szCs w:val="24"/>
        </w:rPr>
        <w:t>é</w:t>
      </w:r>
      <w:r w:rsidR="00C43496">
        <w:rPr>
          <w:sz w:val="24"/>
          <w:szCs w:val="24"/>
        </w:rPr>
        <w:t>ho</w:t>
      </w:r>
      <w:r w:rsidRPr="00B0595B">
        <w:rPr>
          <w:sz w:val="24"/>
          <w:szCs w:val="24"/>
        </w:rPr>
        <w:t xml:space="preserve"> územní</w:t>
      </w:r>
      <w:r w:rsidR="00C43496">
        <w:rPr>
          <w:sz w:val="24"/>
          <w:szCs w:val="24"/>
        </w:rPr>
        <w:t>ho</w:t>
      </w:r>
      <w:r w:rsidRPr="00B0595B">
        <w:rPr>
          <w:sz w:val="24"/>
          <w:szCs w:val="24"/>
        </w:rPr>
        <w:t xml:space="preserve"> rozhodnutí a stavební</w:t>
      </w:r>
      <w:r w:rsidR="00C43496">
        <w:rPr>
          <w:sz w:val="24"/>
          <w:szCs w:val="24"/>
        </w:rPr>
        <w:t>ho</w:t>
      </w:r>
      <w:r w:rsidRPr="00B0595B">
        <w:rPr>
          <w:sz w:val="24"/>
          <w:szCs w:val="24"/>
        </w:rPr>
        <w:t xml:space="preserve"> povolení</w:t>
      </w:r>
    </w:p>
    <w:p w14:paraId="3B72D4C2" w14:textId="27821B96" w:rsidR="00CB194D" w:rsidRDefault="00AC1BF9" w:rsidP="00346A8F">
      <w:pPr>
        <w:keepNext/>
        <w:keepLines/>
        <w:numPr>
          <w:ilvl w:val="0"/>
          <w:numId w:val="2"/>
        </w:numPr>
        <w:tabs>
          <w:tab w:val="num" w:pos="0"/>
          <w:tab w:val="left" w:pos="360"/>
          <w:tab w:val="left" w:pos="900"/>
        </w:tabs>
        <w:ind w:left="900" w:hanging="191"/>
        <w:rPr>
          <w:sz w:val="24"/>
          <w:szCs w:val="24"/>
        </w:rPr>
      </w:pPr>
      <w:r>
        <w:rPr>
          <w:sz w:val="24"/>
          <w:szCs w:val="24"/>
        </w:rPr>
        <w:t>plánu BOZP</w:t>
      </w:r>
      <w:r w:rsidR="00C43496">
        <w:rPr>
          <w:sz w:val="24"/>
          <w:szCs w:val="24"/>
        </w:rPr>
        <w:t>.</w:t>
      </w:r>
    </w:p>
    <w:p w14:paraId="60B923E1" w14:textId="2144EED1" w:rsidR="00824B57" w:rsidRPr="00824B57" w:rsidRDefault="00824B57" w:rsidP="00346A8F">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10.1.3 </w:t>
      </w:r>
      <w:r w:rsidRPr="00824B57">
        <w:rPr>
          <w:rFonts w:ascii="Times New Roman" w:hAnsi="Times New Roman"/>
          <w:b w:val="0"/>
          <w:bCs w:val="0"/>
          <w:sz w:val="24"/>
          <w:szCs w:val="24"/>
        </w:rPr>
        <w:t>Zhotovitel je povinen při předání staveniště předat objednateli harmonogram prací a návrh dopravně inženýrských opatření. Harmonogram prací musí být objednatelem odsouhlasen. Objednatel je povinen se k němu vyjádřit nejpozději do 3 pracovních dnů.</w:t>
      </w:r>
    </w:p>
    <w:p w14:paraId="3F58E0BB" w14:textId="45692235" w:rsidR="00CB194D" w:rsidRDefault="00AC1BF9" w:rsidP="00346A8F">
      <w:pPr>
        <w:pStyle w:val="Nadpis2"/>
        <w:keepLines/>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10.2   </w:t>
      </w:r>
      <w:r w:rsidR="00C43496">
        <w:rPr>
          <w:rFonts w:ascii="Times New Roman" w:hAnsi="Times New Roman"/>
          <w:b w:val="0"/>
          <w:bCs w:val="0"/>
          <w:sz w:val="24"/>
          <w:szCs w:val="24"/>
        </w:rPr>
        <w:t xml:space="preserve"> </w:t>
      </w:r>
      <w:r>
        <w:rPr>
          <w:rFonts w:ascii="Times New Roman" w:hAnsi="Times New Roman"/>
          <w:b w:val="0"/>
          <w:bCs w:val="0"/>
          <w:sz w:val="24"/>
          <w:szCs w:val="24"/>
          <w:u w:val="single"/>
        </w:rPr>
        <w:t>Vybudování</w:t>
      </w:r>
      <w:proofErr w:type="gramEnd"/>
      <w:r>
        <w:rPr>
          <w:rFonts w:ascii="Times New Roman" w:hAnsi="Times New Roman"/>
          <w:b w:val="0"/>
          <w:bCs w:val="0"/>
          <w:sz w:val="24"/>
          <w:szCs w:val="24"/>
          <w:u w:val="single"/>
        </w:rPr>
        <w:t xml:space="preserve"> a údržba zařízení staveniště</w:t>
      </w:r>
    </w:p>
    <w:p w14:paraId="4FB23FFF" w14:textId="77777777" w:rsidR="00CB194D" w:rsidRDefault="00AC1BF9" w:rsidP="00346A8F">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044E0038" w14:textId="77777777" w:rsidR="00CB194D"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3F6B0B02" w14:textId="2C91BDF6" w:rsidR="00CB194D" w:rsidRPr="00777A30"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10.2.3</w:t>
      </w:r>
      <w:r>
        <w:rPr>
          <w:rFonts w:ascii="Times New Roman" w:hAnsi="Times New Roman"/>
          <w:b w:val="0"/>
          <w:bCs w:val="0"/>
          <w:sz w:val="24"/>
          <w:szCs w:val="24"/>
        </w:rPr>
        <w:tab/>
      </w:r>
      <w:r w:rsidRPr="00777A30">
        <w:rPr>
          <w:rFonts w:ascii="Times New Roman" w:hAnsi="Times New Roman"/>
          <w:b w:val="0"/>
          <w:bCs w:val="0"/>
          <w:sz w:val="24"/>
          <w:szCs w:val="24"/>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r w:rsidR="00777A30" w:rsidRPr="00777A30">
        <w:rPr>
          <w:rFonts w:ascii="Times New Roman" w:hAnsi="Times New Roman"/>
          <w:b w:val="0"/>
          <w:bCs w:val="0"/>
          <w:sz w:val="24"/>
          <w:szCs w:val="24"/>
        </w:rPr>
        <w:t>Způsob ohrazení a označení staveniště bude upraven dle pokynů zpracovatele plánu BOZP.</w:t>
      </w:r>
    </w:p>
    <w:p w14:paraId="08921B14" w14:textId="77777777" w:rsidR="00CB194D" w:rsidRDefault="00AC1BF9" w:rsidP="00346A8F">
      <w:pPr>
        <w:keepNext/>
        <w:keepLines/>
        <w:ind w:left="709" w:hanging="709"/>
        <w:jc w:val="both"/>
        <w:rPr>
          <w:sz w:val="24"/>
          <w:szCs w:val="24"/>
        </w:rPr>
      </w:pPr>
      <w:r w:rsidRPr="00777A30">
        <w:rPr>
          <w:sz w:val="24"/>
          <w:szCs w:val="24"/>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w:t>
      </w:r>
      <w:r>
        <w:rPr>
          <w:sz w:val="24"/>
          <w:szCs w:val="24"/>
        </w:rPr>
        <w:t>zejména předpisy o ochraně životního prostředí a likvidaci odpadů.</w:t>
      </w:r>
    </w:p>
    <w:p w14:paraId="68258F73" w14:textId="77777777" w:rsidR="00CB194D" w:rsidRDefault="00AC1BF9" w:rsidP="00346A8F">
      <w:pPr>
        <w:keepNext/>
        <w:keepLines/>
        <w:ind w:left="709" w:hanging="709"/>
        <w:jc w:val="both"/>
        <w:rPr>
          <w:sz w:val="24"/>
          <w:szCs w:val="24"/>
        </w:rPr>
      </w:pPr>
      <w:r>
        <w:rPr>
          <w:sz w:val="24"/>
          <w:szCs w:val="24"/>
        </w:rPr>
        <w:t>10.2.5</w:t>
      </w:r>
      <w:r>
        <w:rPr>
          <w:sz w:val="24"/>
          <w:szCs w:val="24"/>
        </w:rPr>
        <w:tab/>
        <w:t xml:space="preserve">Veškerý demontovaný materiál bude po celou dobu realizace stavby průběžně (min. 3x týdně – </w:t>
      </w:r>
      <w:proofErr w:type="gramStart"/>
      <w:r>
        <w:rPr>
          <w:sz w:val="24"/>
          <w:szCs w:val="24"/>
        </w:rPr>
        <w:t>PO</w:t>
      </w:r>
      <w:proofErr w:type="gramEnd"/>
      <w:r>
        <w:rPr>
          <w:sz w:val="24"/>
          <w:szCs w:val="24"/>
        </w:rPr>
        <w:t>,</w:t>
      </w:r>
      <w:proofErr w:type="gramStart"/>
      <w:r>
        <w:rPr>
          <w:sz w:val="24"/>
          <w:szCs w:val="24"/>
        </w:rPr>
        <w:t>ST</w:t>
      </w:r>
      <w:proofErr w:type="gramEnd"/>
      <w:r>
        <w:rPr>
          <w:sz w:val="24"/>
          <w:szCs w:val="24"/>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03FD3008" w14:textId="77777777" w:rsidR="00CB194D" w:rsidRDefault="00AC1BF9" w:rsidP="00346A8F">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14:paraId="2328630C" w14:textId="77777777" w:rsidR="00CB194D" w:rsidRPr="008B0D27"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10.3.1 Veškerá potřebná povolení k užívání veřejných ploch a k </w:t>
      </w:r>
      <w:r w:rsidRPr="008B0D27">
        <w:rPr>
          <w:rFonts w:ascii="Times New Roman" w:hAnsi="Times New Roman"/>
          <w:b w:val="0"/>
          <w:bCs w:val="0"/>
          <w:sz w:val="24"/>
          <w:szCs w:val="24"/>
        </w:rPr>
        <w:t>překopům veřejných komunikací zajišťuje zhotovitel, který nese veškeré příp. náklady s tím související.</w:t>
      </w:r>
    </w:p>
    <w:p w14:paraId="019A6DC9" w14:textId="77777777" w:rsidR="00CB194D" w:rsidRDefault="00AC1BF9" w:rsidP="00346A8F">
      <w:pPr>
        <w:pStyle w:val="Nadpis2"/>
        <w:keepLines/>
        <w:numPr>
          <w:ilvl w:val="0"/>
          <w:numId w:val="0"/>
        </w:numPr>
        <w:ind w:left="576" w:hanging="576"/>
        <w:rPr>
          <w:rFonts w:ascii="Times New Roman" w:hAnsi="Times New Roman"/>
          <w:b w:val="0"/>
          <w:bCs w:val="0"/>
          <w:sz w:val="24"/>
          <w:szCs w:val="24"/>
        </w:rPr>
      </w:pPr>
      <w:proofErr w:type="gramStart"/>
      <w:r w:rsidRPr="008B0D27">
        <w:rPr>
          <w:rFonts w:ascii="Times New Roman" w:hAnsi="Times New Roman"/>
          <w:b w:val="0"/>
          <w:bCs w:val="0"/>
          <w:sz w:val="24"/>
          <w:szCs w:val="24"/>
        </w:rPr>
        <w:t xml:space="preserve">10.4    </w:t>
      </w:r>
      <w:r w:rsidRPr="008B0D27">
        <w:rPr>
          <w:rFonts w:ascii="Times New Roman" w:hAnsi="Times New Roman"/>
          <w:b w:val="0"/>
          <w:bCs w:val="0"/>
          <w:sz w:val="24"/>
          <w:szCs w:val="24"/>
          <w:u w:val="single"/>
        </w:rPr>
        <w:t>Vyklizení</w:t>
      </w:r>
      <w:proofErr w:type="gramEnd"/>
      <w:r w:rsidRPr="008B0D27">
        <w:rPr>
          <w:rFonts w:ascii="Times New Roman" w:hAnsi="Times New Roman"/>
          <w:b w:val="0"/>
          <w:bCs w:val="0"/>
          <w:sz w:val="24"/>
          <w:szCs w:val="24"/>
          <w:u w:val="single"/>
        </w:rPr>
        <w:t xml:space="preserve"> staveniště</w:t>
      </w:r>
    </w:p>
    <w:p w14:paraId="1C727012" w14:textId="77777777" w:rsidR="00CB194D"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6D4210EB" w14:textId="77777777" w:rsidR="00CB194D"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1A8FFD6C" w14:textId="77777777" w:rsidR="00CB194D" w:rsidRDefault="00CB194D" w:rsidP="00346A8F">
      <w:pPr>
        <w:keepNext/>
        <w:keepLines/>
        <w:rPr>
          <w:sz w:val="24"/>
          <w:szCs w:val="24"/>
        </w:rPr>
      </w:pPr>
    </w:p>
    <w:p w14:paraId="20F9E5A3" w14:textId="77777777" w:rsidR="00CB194D" w:rsidRDefault="00CB194D" w:rsidP="00346A8F">
      <w:pPr>
        <w:keepNext/>
        <w:keepLines/>
        <w:ind w:left="540" w:hanging="540"/>
        <w:jc w:val="center"/>
        <w:rPr>
          <w:b/>
          <w:sz w:val="24"/>
          <w:szCs w:val="24"/>
        </w:rPr>
      </w:pPr>
    </w:p>
    <w:p w14:paraId="2DEB6A0B" w14:textId="77777777" w:rsidR="00CB194D" w:rsidRDefault="00AC1BF9" w:rsidP="00346A8F">
      <w:pPr>
        <w:keepNext/>
        <w:keepLines/>
        <w:ind w:left="540" w:hanging="540"/>
        <w:jc w:val="center"/>
        <w:rPr>
          <w:b/>
          <w:sz w:val="24"/>
          <w:szCs w:val="24"/>
        </w:rPr>
      </w:pPr>
      <w:r>
        <w:rPr>
          <w:b/>
          <w:sz w:val="24"/>
          <w:szCs w:val="24"/>
        </w:rPr>
        <w:lastRenderedPageBreak/>
        <w:t xml:space="preserve">XI. </w:t>
      </w:r>
    </w:p>
    <w:p w14:paraId="3B4FFAF1" w14:textId="77777777" w:rsidR="00CB194D" w:rsidRDefault="00AC1BF9" w:rsidP="00346A8F">
      <w:pPr>
        <w:keepNext/>
        <w:keepLines/>
        <w:ind w:left="540" w:hanging="540"/>
        <w:jc w:val="center"/>
        <w:rPr>
          <w:b/>
          <w:sz w:val="24"/>
          <w:szCs w:val="24"/>
        </w:rPr>
      </w:pPr>
      <w:r>
        <w:rPr>
          <w:b/>
          <w:sz w:val="24"/>
          <w:szCs w:val="24"/>
        </w:rPr>
        <w:t xml:space="preserve">Stavební deník </w:t>
      </w:r>
    </w:p>
    <w:p w14:paraId="065ACC51" w14:textId="77777777" w:rsidR="00CB194D" w:rsidRDefault="00CB194D" w:rsidP="00346A8F">
      <w:pPr>
        <w:keepNext/>
        <w:keepLines/>
        <w:ind w:left="540" w:hanging="540"/>
        <w:jc w:val="center"/>
        <w:rPr>
          <w:b/>
          <w:sz w:val="24"/>
          <w:szCs w:val="24"/>
        </w:rPr>
      </w:pPr>
    </w:p>
    <w:p w14:paraId="645CEDF4" w14:textId="77777777" w:rsidR="00CB194D" w:rsidRDefault="00AC1BF9" w:rsidP="00346A8F">
      <w:pPr>
        <w:pStyle w:val="Nadpis2"/>
        <w:keepLines/>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11.1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14:paraId="5C21A220" w14:textId="77777777" w:rsidR="00CB194D" w:rsidRDefault="00AC1BF9" w:rsidP="00346A8F">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1558277" w14:textId="77777777" w:rsidR="00CB194D" w:rsidRDefault="00AC1BF9" w:rsidP="00346A8F">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14:paraId="187AC4BB" w14:textId="77777777" w:rsidR="00CB194D" w:rsidRDefault="00AC1BF9" w:rsidP="00346A8F">
      <w:pPr>
        <w:pStyle w:val="Zkladntextodsazen3"/>
        <w:keepNext/>
        <w:keepLines/>
        <w:tabs>
          <w:tab w:val="clear" w:pos="426"/>
        </w:tabs>
        <w:ind w:left="709" w:hanging="709"/>
        <w:jc w:val="left"/>
        <w:rPr>
          <w:rFonts w:ascii="Times New Roman" w:hAnsi="Times New Roman"/>
          <w:bCs/>
          <w:color w:val="000000"/>
          <w:sz w:val="24"/>
          <w:szCs w:val="24"/>
          <w:u w:val="single"/>
        </w:rPr>
      </w:pPr>
      <w:proofErr w:type="gramStart"/>
      <w:r>
        <w:rPr>
          <w:rFonts w:ascii="Times New Roman" w:hAnsi="Times New Roman"/>
          <w:bCs/>
          <w:color w:val="000000"/>
          <w:sz w:val="24"/>
          <w:szCs w:val="24"/>
        </w:rPr>
        <w:t xml:space="preserve">11.2     </w:t>
      </w:r>
      <w:r>
        <w:rPr>
          <w:rFonts w:ascii="Times New Roman" w:hAnsi="Times New Roman"/>
          <w:bCs/>
          <w:color w:val="000000"/>
          <w:sz w:val="24"/>
          <w:szCs w:val="24"/>
          <w:u w:val="single"/>
        </w:rPr>
        <w:t>Způsob</w:t>
      </w:r>
      <w:proofErr w:type="gramEnd"/>
      <w:r>
        <w:rPr>
          <w:rFonts w:ascii="Times New Roman" w:hAnsi="Times New Roman"/>
          <w:bCs/>
          <w:color w:val="000000"/>
          <w:sz w:val="24"/>
          <w:szCs w:val="24"/>
          <w:u w:val="single"/>
        </w:rPr>
        <w:t xml:space="preserve"> vedení a zápisu</w:t>
      </w:r>
    </w:p>
    <w:p w14:paraId="38DA07EF" w14:textId="77777777" w:rsidR="00CB194D" w:rsidRDefault="00AC1BF9" w:rsidP="00346A8F">
      <w:pPr>
        <w:pStyle w:val="Zkladntextodsazen3"/>
        <w:keepNext/>
        <w:keepLines/>
        <w:tabs>
          <w:tab w:val="clear" w:pos="426"/>
        </w:tabs>
        <w:ind w:left="709" w:hanging="709"/>
        <w:rPr>
          <w:rFonts w:ascii="Times New Roman" w:hAnsi="Times New Roman"/>
          <w:bCs/>
          <w:color w:val="000000"/>
          <w:sz w:val="24"/>
          <w:szCs w:val="24"/>
        </w:rPr>
      </w:pPr>
      <w:proofErr w:type="gramStart"/>
      <w:r>
        <w:rPr>
          <w:rFonts w:ascii="Times New Roman" w:hAnsi="Times New Roman"/>
          <w:bCs/>
          <w:color w:val="000000"/>
          <w:sz w:val="24"/>
          <w:szCs w:val="24"/>
        </w:rPr>
        <w:t>11.2.1  Zápisy</w:t>
      </w:r>
      <w:proofErr w:type="gramEnd"/>
      <w:r>
        <w:rPr>
          <w:rFonts w:ascii="Times New Roman" w:hAnsi="Times New Roman"/>
          <w:bCs/>
          <w:color w:val="000000"/>
          <w:sz w:val="24"/>
          <w:szCs w:val="24"/>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1F6F390A"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8EBE69D"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6"/>
    </w:p>
    <w:p w14:paraId="5CFACE6E" w14:textId="77777777" w:rsidR="00CB194D" w:rsidRDefault="00CB194D" w:rsidP="00346A8F">
      <w:pPr>
        <w:keepNext/>
        <w:keepLines/>
        <w:rPr>
          <w:sz w:val="24"/>
          <w:szCs w:val="24"/>
        </w:rPr>
      </w:pPr>
    </w:p>
    <w:p w14:paraId="1CCE310C" w14:textId="77777777" w:rsidR="00CB194D" w:rsidRDefault="00CB194D" w:rsidP="00346A8F">
      <w:pPr>
        <w:keepNext/>
        <w:keepLines/>
        <w:rPr>
          <w:sz w:val="24"/>
          <w:szCs w:val="24"/>
        </w:rPr>
      </w:pPr>
    </w:p>
    <w:p w14:paraId="2D3C6018" w14:textId="77777777" w:rsidR="00CB194D" w:rsidRDefault="00AC1BF9" w:rsidP="00346A8F">
      <w:pPr>
        <w:keepNext/>
        <w:keepLines/>
        <w:ind w:left="540" w:hanging="540"/>
        <w:jc w:val="center"/>
        <w:rPr>
          <w:b/>
          <w:sz w:val="24"/>
          <w:szCs w:val="24"/>
        </w:rPr>
      </w:pPr>
      <w:bookmarkStart w:id="7" w:name="_Toc323104689"/>
      <w:r>
        <w:rPr>
          <w:b/>
          <w:sz w:val="24"/>
          <w:szCs w:val="24"/>
        </w:rPr>
        <w:t xml:space="preserve">XII. </w:t>
      </w:r>
    </w:p>
    <w:p w14:paraId="003F3E2E" w14:textId="77777777" w:rsidR="00CB194D" w:rsidRDefault="00AC1BF9" w:rsidP="00346A8F">
      <w:pPr>
        <w:keepNext/>
        <w:keepLines/>
        <w:ind w:left="540" w:hanging="540"/>
        <w:jc w:val="center"/>
        <w:rPr>
          <w:b/>
          <w:sz w:val="24"/>
          <w:szCs w:val="24"/>
        </w:rPr>
      </w:pPr>
      <w:r>
        <w:rPr>
          <w:b/>
          <w:sz w:val="24"/>
          <w:szCs w:val="24"/>
        </w:rPr>
        <w:t>Předání a převzetí díla</w:t>
      </w:r>
      <w:bookmarkEnd w:id="7"/>
    </w:p>
    <w:p w14:paraId="15412CCD" w14:textId="77777777" w:rsidR="00CB194D" w:rsidRDefault="00CB194D" w:rsidP="00346A8F">
      <w:pPr>
        <w:keepNext/>
        <w:keepLines/>
        <w:ind w:left="540" w:hanging="540"/>
        <w:rPr>
          <w:sz w:val="24"/>
          <w:szCs w:val="24"/>
        </w:rPr>
      </w:pPr>
    </w:p>
    <w:p w14:paraId="00606FE5" w14:textId="77777777" w:rsidR="00CB194D" w:rsidRDefault="00AC1BF9" w:rsidP="00346A8F">
      <w:pPr>
        <w:keepNext/>
        <w:keepLines/>
        <w:ind w:left="540" w:hanging="540"/>
        <w:rPr>
          <w:b/>
          <w:bCs/>
          <w:sz w:val="24"/>
          <w:szCs w:val="24"/>
          <w:u w:val="single"/>
        </w:rPr>
      </w:pPr>
      <w:proofErr w:type="gramStart"/>
      <w:r>
        <w:rPr>
          <w:bCs/>
          <w:sz w:val="24"/>
          <w:szCs w:val="24"/>
        </w:rPr>
        <w:t xml:space="preserve">12.1       </w:t>
      </w:r>
      <w:r>
        <w:rPr>
          <w:bCs/>
          <w:sz w:val="24"/>
          <w:szCs w:val="24"/>
          <w:u w:val="single"/>
        </w:rPr>
        <w:t>Předání</w:t>
      </w:r>
      <w:proofErr w:type="gramEnd"/>
      <w:r>
        <w:rPr>
          <w:bCs/>
          <w:sz w:val="24"/>
          <w:szCs w:val="24"/>
          <w:u w:val="single"/>
        </w:rPr>
        <w:t xml:space="preserve"> díl</w:t>
      </w:r>
      <w:r>
        <w:rPr>
          <w:b/>
          <w:bCs/>
          <w:sz w:val="24"/>
          <w:szCs w:val="24"/>
          <w:u w:val="single"/>
        </w:rPr>
        <w:t>a</w:t>
      </w:r>
    </w:p>
    <w:p w14:paraId="0EB1679D" w14:textId="1B584113" w:rsidR="00CB194D" w:rsidRDefault="00AC1BF9" w:rsidP="00346A8F">
      <w:pPr>
        <w:pStyle w:val="Nadpis3"/>
        <w:keepLines/>
        <w:numPr>
          <w:ilvl w:val="0"/>
          <w:numId w:val="0"/>
        </w:numPr>
        <w:ind w:left="851" w:hanging="851"/>
        <w:jc w:val="both"/>
        <w:rPr>
          <w:rFonts w:ascii="Times New Roman" w:hAnsi="Times New Roman"/>
          <w:b w:val="0"/>
          <w:bCs w:val="0"/>
          <w:sz w:val="24"/>
          <w:szCs w:val="24"/>
        </w:rPr>
      </w:pPr>
      <w:proofErr w:type="gramStart"/>
      <w:r>
        <w:rPr>
          <w:rFonts w:ascii="Times New Roman" w:hAnsi="Times New Roman"/>
          <w:b w:val="0"/>
          <w:bCs w:val="0"/>
          <w:sz w:val="24"/>
          <w:szCs w:val="24"/>
        </w:rPr>
        <w:t xml:space="preserve">12.1.1   </w:t>
      </w:r>
      <w:r w:rsidR="00C43496">
        <w:rPr>
          <w:rFonts w:ascii="Times New Roman" w:hAnsi="Times New Roman"/>
          <w:b w:val="0"/>
          <w:bCs w:val="0"/>
          <w:sz w:val="24"/>
          <w:szCs w:val="24"/>
        </w:rPr>
        <w:t xml:space="preserve"> </w:t>
      </w:r>
      <w:r>
        <w:rPr>
          <w:rFonts w:ascii="Times New Roman" w:hAnsi="Times New Roman"/>
          <w:b w:val="0"/>
          <w:bCs w:val="0"/>
          <w:sz w:val="24"/>
          <w:szCs w:val="24"/>
        </w:rPr>
        <w:t>Zhotovitel</w:t>
      </w:r>
      <w:proofErr w:type="gramEnd"/>
      <w:r>
        <w:rPr>
          <w:rFonts w:ascii="Times New Roman" w:hAnsi="Times New Roman"/>
          <w:b w:val="0"/>
          <w:bCs w:val="0"/>
          <w:sz w:val="24"/>
          <w:szCs w:val="24"/>
        </w:rPr>
        <w:t xml:space="preserve"> je povinen předat dílo objednateli v termínu sjednaném dle smlouvy bez vad a nedodělků. </w:t>
      </w:r>
    </w:p>
    <w:p w14:paraId="46E09948" w14:textId="77777777" w:rsidR="00CB194D" w:rsidRDefault="00AC1BF9" w:rsidP="00346A8F">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14:paraId="31652FBE" w14:textId="66E24979" w:rsidR="00CB194D" w:rsidRDefault="00AC1BF9" w:rsidP="00346A8F">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w:t>
      </w:r>
      <w:r w:rsidR="006C7A8F">
        <w:rPr>
          <w:rFonts w:ascii="Times New Roman" w:hAnsi="Times New Roman"/>
          <w:b w:val="0"/>
          <w:bCs w:val="0"/>
          <w:sz w:val="24"/>
          <w:szCs w:val="24"/>
        </w:rPr>
        <w:t>0</w:t>
      </w:r>
      <w:r>
        <w:rPr>
          <w:rFonts w:ascii="Times New Roman" w:hAnsi="Times New Roman"/>
          <w:b w:val="0"/>
          <w:bCs w:val="0"/>
          <w:sz w:val="24"/>
          <w:szCs w:val="24"/>
        </w:rPr>
        <w:t xml:space="preserve"> dnů předem, kdy bude dílo připraveno k předání a převzetí. </w:t>
      </w:r>
    </w:p>
    <w:p w14:paraId="11E5603F" w14:textId="77777777" w:rsidR="00CB194D" w:rsidRDefault="00AC1BF9" w:rsidP="00346A8F">
      <w:pPr>
        <w:pStyle w:val="Nadpis2"/>
        <w:keepLines/>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14:paraId="27AA0AA9" w14:textId="77777777" w:rsidR="00CB194D" w:rsidRDefault="00AC1BF9" w:rsidP="00346A8F">
      <w:pPr>
        <w:pStyle w:val="Nadpis3"/>
        <w:keepLines/>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TDS.</w:t>
      </w:r>
    </w:p>
    <w:p w14:paraId="4167AA98" w14:textId="77777777" w:rsidR="00CB194D" w:rsidRDefault="00AC1BF9" w:rsidP="00346A8F">
      <w:pPr>
        <w:pStyle w:val="Nadpis3"/>
        <w:keepLines/>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12.3.2   Povinným</w:t>
      </w:r>
      <w:proofErr w:type="gramEnd"/>
      <w:r>
        <w:rPr>
          <w:rFonts w:ascii="Times New Roman" w:hAnsi="Times New Roman"/>
          <w:b w:val="0"/>
          <w:bCs w:val="0"/>
          <w:sz w:val="24"/>
          <w:szCs w:val="24"/>
        </w:rPr>
        <w:t xml:space="preserve"> obsahem protokolu jsou:</w:t>
      </w:r>
    </w:p>
    <w:p w14:paraId="410861B6"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14:paraId="79994A72"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14:paraId="08C9F49F"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14:paraId="46BA3F51"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14:paraId="721BF22C"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14:paraId="35266378"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14:paraId="1CC2B236"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14:paraId="743B7D42"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9413D4C" w14:textId="77777777" w:rsidR="00CB194D" w:rsidRDefault="00AC1BF9" w:rsidP="00346A8F">
      <w:pPr>
        <w:pStyle w:val="Nadpis3"/>
        <w:keepLines/>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12.3.3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14:paraId="46D94AE0" w14:textId="77777777" w:rsidR="00CB194D" w:rsidRDefault="00AC1BF9" w:rsidP="00346A8F">
      <w:pPr>
        <w:keepNext/>
        <w:keepLines/>
        <w:ind w:left="709" w:hanging="709"/>
        <w:jc w:val="both"/>
        <w:rPr>
          <w:sz w:val="24"/>
          <w:szCs w:val="24"/>
        </w:rPr>
      </w:pPr>
      <w:proofErr w:type="gramStart"/>
      <w:r>
        <w:rPr>
          <w:sz w:val="24"/>
          <w:szCs w:val="24"/>
        </w:rPr>
        <w:t>12.3.4  Bylo</w:t>
      </w:r>
      <w:proofErr w:type="gramEnd"/>
      <w:r>
        <w:rPr>
          <w:sz w:val="24"/>
          <w:szCs w:val="24"/>
        </w:rPr>
        <w:t>-li dílo převzato s vadami a nedodělky dle odst. 12.3.2, sepíší smluvní strany o odstranění těchto vad a nedodělků zápis, podepsaný oprávněnými osobami.</w:t>
      </w:r>
    </w:p>
    <w:p w14:paraId="191A4B0B" w14:textId="77777777" w:rsidR="00CB194D" w:rsidRDefault="00AC1BF9" w:rsidP="00346A8F">
      <w:pPr>
        <w:pStyle w:val="Nadpis2"/>
        <w:keepLines/>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12.4      </w:t>
      </w:r>
      <w:r>
        <w:rPr>
          <w:rFonts w:ascii="Times New Roman" w:hAnsi="Times New Roman"/>
          <w:b w:val="0"/>
          <w:bCs w:val="0"/>
          <w:sz w:val="24"/>
          <w:szCs w:val="24"/>
          <w:u w:val="single"/>
        </w:rPr>
        <w:t>Doklady</w:t>
      </w:r>
      <w:proofErr w:type="gramEnd"/>
      <w:r>
        <w:rPr>
          <w:rFonts w:ascii="Times New Roman" w:hAnsi="Times New Roman"/>
          <w:b w:val="0"/>
          <w:bCs w:val="0"/>
          <w:sz w:val="24"/>
          <w:szCs w:val="24"/>
          <w:u w:val="single"/>
        </w:rPr>
        <w:t xml:space="preserve"> nezbytné k předání a převzetí díla</w:t>
      </w:r>
    </w:p>
    <w:p w14:paraId="20BDAC68" w14:textId="77777777" w:rsidR="00CB194D" w:rsidRDefault="00AC1BF9" w:rsidP="00346A8F">
      <w:pPr>
        <w:pStyle w:val="Nadpis3"/>
        <w:keepLines/>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12.4.1   Zhotovitel</w:t>
      </w:r>
      <w:proofErr w:type="gramEnd"/>
      <w:r>
        <w:rPr>
          <w:rFonts w:ascii="Times New Roman" w:hAnsi="Times New Roman"/>
          <w:b w:val="0"/>
          <w:bCs w:val="0"/>
          <w:sz w:val="24"/>
          <w:szCs w:val="24"/>
        </w:rPr>
        <w:t xml:space="preserve"> je povinen připravit a doložit u předávacího a přejímacího řízení zejména tyto doklady:</w:t>
      </w:r>
    </w:p>
    <w:p w14:paraId="278BC93B" w14:textId="4B95DF61" w:rsidR="00CB194D" w:rsidRDefault="00FF47EB"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1x </w:t>
      </w:r>
      <w:r w:rsidR="00AC1BF9">
        <w:rPr>
          <w:rFonts w:ascii="Times New Roman" w:hAnsi="Times New Roman"/>
          <w:b w:val="0"/>
          <w:bCs w:val="0"/>
          <w:i w:val="0"/>
          <w:iCs w:val="0"/>
          <w:sz w:val="24"/>
          <w:szCs w:val="24"/>
        </w:rPr>
        <w:t xml:space="preserve">vyhotovení projektové dokumentace skutečného provedení díla, kde budou nově zpracovány výkresy skutečného stavu stavby po ukončení realizace </w:t>
      </w:r>
    </w:p>
    <w:p w14:paraId="38B39FCB" w14:textId="281E8966"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vyzkoušení smontovaného zařízení, o provedených revizních a provozních zkouškách</w:t>
      </w:r>
    </w:p>
    <w:p w14:paraId="5E0613E6" w14:textId="3E937EB6" w:rsidR="00CB194D" w:rsidRPr="009179B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sidRPr="009179BD">
        <w:rPr>
          <w:rFonts w:ascii="Times New Roman" w:hAnsi="Times New Roman"/>
          <w:b w:val="0"/>
          <w:bCs w:val="0"/>
          <w:i w:val="0"/>
          <w:iCs w:val="0"/>
          <w:sz w:val="24"/>
          <w:szCs w:val="24"/>
        </w:rPr>
        <w:t>vyhodnocení kontrolního a zkušebního plánu stavby</w:t>
      </w:r>
    </w:p>
    <w:p w14:paraId="2A3640A3" w14:textId="06EF3C6D"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prověření prací a konstrukcí zakrytých v průběhu prací</w:t>
      </w:r>
    </w:p>
    <w:p w14:paraId="7E5A7E22" w14:textId="4FA77B5B" w:rsidR="00CB194D" w:rsidRDefault="00FF47EB"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1x </w:t>
      </w:r>
      <w:r w:rsidR="00AC1BF9">
        <w:rPr>
          <w:rFonts w:ascii="Times New Roman" w:hAnsi="Times New Roman"/>
          <w:b w:val="0"/>
          <w:bCs w:val="0"/>
          <w:i w:val="0"/>
          <w:iCs w:val="0"/>
          <w:sz w:val="24"/>
          <w:szCs w:val="24"/>
        </w:rPr>
        <w:t>seznam strojů a zařízení, které jsou součástí díla, jejich pasporty, záruční listy, návody k obsluze, provozní řády a další doklady nezbytné k provozu, a to vše v českém jazyce</w:t>
      </w:r>
    </w:p>
    <w:p w14:paraId="70A5E525" w14:textId="500D7F13"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vyhotovení veškerých nezbytných podkladů a dokladů pro vydání kolaudačního </w:t>
      </w:r>
      <w:r w:rsidR="00244088">
        <w:rPr>
          <w:rFonts w:ascii="Times New Roman" w:hAnsi="Times New Roman"/>
          <w:b w:val="0"/>
          <w:bCs w:val="0"/>
          <w:i w:val="0"/>
          <w:iCs w:val="0"/>
          <w:sz w:val="24"/>
          <w:szCs w:val="24"/>
        </w:rPr>
        <w:t xml:space="preserve">rozhodnutí  </w:t>
      </w:r>
    </w:p>
    <w:p w14:paraId="2754B3F4" w14:textId="716D4389"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 xml:space="preserve">doklady o požadovaných vlastnostech výrobků dle zákona č. 22/1997 Sb. </w:t>
      </w:r>
      <w:proofErr w:type="gramStart"/>
      <w:r>
        <w:rPr>
          <w:sz w:val="24"/>
          <w:szCs w:val="24"/>
        </w:rPr>
        <w:t>-  prohlášení</w:t>
      </w:r>
      <w:proofErr w:type="gramEnd"/>
      <w:r>
        <w:rPr>
          <w:sz w:val="24"/>
          <w:szCs w:val="24"/>
        </w:rPr>
        <w:t xml:space="preserve"> o shodě </w:t>
      </w:r>
    </w:p>
    <w:p w14:paraId="778866B0" w14:textId="2C1320D8"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doklady o likvidaci odpadů v souladu s ustanoveními zákona č. 541/2020 Sb., o odpadech, v platném znění. Součástí těchto dokladů budou i „vážní lístky“ na množství odpadů dle položkového rozpočtu</w:t>
      </w:r>
      <w:r w:rsidR="0000280D">
        <w:rPr>
          <w:sz w:val="24"/>
          <w:szCs w:val="24"/>
        </w:rPr>
        <w:t>.</w:t>
      </w:r>
    </w:p>
    <w:p w14:paraId="4D7182E0" w14:textId="7BC79593" w:rsidR="00520866" w:rsidRDefault="00520866" w:rsidP="00346A8F">
      <w:pPr>
        <w:keepNext/>
        <w:keepLines/>
        <w:numPr>
          <w:ilvl w:val="0"/>
          <w:numId w:val="1"/>
        </w:numPr>
        <w:tabs>
          <w:tab w:val="clear" w:pos="720"/>
          <w:tab w:val="left" w:pos="1080"/>
        </w:tabs>
        <w:ind w:left="1080" w:hanging="229"/>
        <w:jc w:val="both"/>
        <w:rPr>
          <w:sz w:val="24"/>
          <w:szCs w:val="24"/>
        </w:rPr>
      </w:pPr>
      <w:r>
        <w:rPr>
          <w:sz w:val="24"/>
          <w:szCs w:val="24"/>
        </w:rPr>
        <w:t>z</w:t>
      </w:r>
      <w:r w:rsidRPr="00520866">
        <w:rPr>
          <w:sz w:val="24"/>
          <w:szCs w:val="24"/>
        </w:rPr>
        <w:t>ávěrečná zpráva o jakosti díla</w:t>
      </w:r>
    </w:p>
    <w:p w14:paraId="46D85FFA" w14:textId="78DD7028"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doklady o uvedení všech povrchů dotčených stavbou do původního stavu</w:t>
      </w:r>
    </w:p>
    <w:p w14:paraId="75E6E557" w14:textId="7CA16A7A"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fotod</w:t>
      </w:r>
      <w:r w:rsidR="00FF47EB">
        <w:rPr>
          <w:sz w:val="24"/>
          <w:szCs w:val="24"/>
        </w:rPr>
        <w:t xml:space="preserve">okumentace prováděných prací </w:t>
      </w:r>
    </w:p>
    <w:p w14:paraId="35F92D8C" w14:textId="223A3335" w:rsidR="00CB194D" w:rsidRDefault="00FF47EB" w:rsidP="00346A8F">
      <w:pPr>
        <w:keepNext/>
        <w:keepLines/>
        <w:numPr>
          <w:ilvl w:val="0"/>
          <w:numId w:val="5"/>
        </w:numPr>
        <w:tabs>
          <w:tab w:val="clear" w:pos="720"/>
          <w:tab w:val="left" w:pos="1080"/>
        </w:tabs>
        <w:ind w:left="1080" w:hanging="229"/>
        <w:jc w:val="both"/>
        <w:rPr>
          <w:sz w:val="24"/>
          <w:szCs w:val="24"/>
        </w:rPr>
      </w:pPr>
      <w:r>
        <w:rPr>
          <w:sz w:val="24"/>
          <w:szCs w:val="24"/>
        </w:rPr>
        <w:t>1</w:t>
      </w:r>
      <w:r w:rsidR="00AC1BF9">
        <w:rPr>
          <w:sz w:val="24"/>
          <w:szCs w:val="24"/>
        </w:rPr>
        <w:t xml:space="preserve">x </w:t>
      </w:r>
      <w:r>
        <w:rPr>
          <w:sz w:val="24"/>
          <w:szCs w:val="24"/>
        </w:rPr>
        <w:t>originál</w:t>
      </w:r>
      <w:r w:rsidR="00AC1BF9">
        <w:rPr>
          <w:sz w:val="24"/>
          <w:szCs w:val="24"/>
        </w:rPr>
        <w:t xml:space="preserve"> stavebního deníku (případně deníků)</w:t>
      </w:r>
    </w:p>
    <w:p w14:paraId="33551FEA" w14:textId="5B4080BA" w:rsidR="00CB194D" w:rsidRDefault="00AC1BF9" w:rsidP="00346A8F">
      <w:pPr>
        <w:keepNext/>
        <w:keepLines/>
        <w:numPr>
          <w:ilvl w:val="0"/>
          <w:numId w:val="5"/>
        </w:numPr>
        <w:tabs>
          <w:tab w:val="clear" w:pos="720"/>
          <w:tab w:val="left" w:pos="1080"/>
        </w:tabs>
        <w:ind w:left="1080" w:hanging="229"/>
        <w:jc w:val="both"/>
        <w:rPr>
          <w:sz w:val="24"/>
          <w:szCs w:val="24"/>
        </w:rPr>
      </w:pPr>
      <w:r>
        <w:rPr>
          <w:sz w:val="24"/>
          <w:szCs w:val="24"/>
        </w:rPr>
        <w:t>doklady o vytýčení všech stávajících inženýrských sítí a jejich zpětném protokolárním předání vlastníkům – provozovatelům včetně jejich souhlasu s kolaudací stavby</w:t>
      </w:r>
    </w:p>
    <w:p w14:paraId="63B6157E" w14:textId="7A30F38D" w:rsidR="00CB194D" w:rsidRPr="009355B2" w:rsidRDefault="00FF47EB" w:rsidP="00346A8F">
      <w:pPr>
        <w:keepNext/>
        <w:keepLines/>
        <w:numPr>
          <w:ilvl w:val="0"/>
          <w:numId w:val="5"/>
        </w:numPr>
        <w:tabs>
          <w:tab w:val="clear" w:pos="720"/>
          <w:tab w:val="left" w:pos="1080"/>
        </w:tabs>
        <w:ind w:left="1080" w:hanging="229"/>
        <w:jc w:val="both"/>
        <w:rPr>
          <w:sz w:val="24"/>
          <w:szCs w:val="24"/>
        </w:rPr>
      </w:pPr>
      <w:r>
        <w:rPr>
          <w:sz w:val="24"/>
          <w:szCs w:val="24"/>
        </w:rPr>
        <w:t>1x v</w:t>
      </w:r>
      <w:r w:rsidR="00AC1BF9">
        <w:rPr>
          <w:sz w:val="24"/>
          <w:szCs w:val="24"/>
        </w:rPr>
        <w:t xml:space="preserve">yhotovení geodetického zaměření skutečného provedení stavby oprávněným geodetem dle platných ČSN v souřadnicovém systému JTSK a výškovém systému </w:t>
      </w:r>
      <w:proofErr w:type="spellStart"/>
      <w:r w:rsidR="00AC1BF9">
        <w:rPr>
          <w:sz w:val="24"/>
          <w:szCs w:val="24"/>
        </w:rPr>
        <w:t>Bpv</w:t>
      </w:r>
      <w:proofErr w:type="spellEnd"/>
      <w:r w:rsidR="00AC1BF9">
        <w:rPr>
          <w:sz w:val="24"/>
          <w:szCs w:val="24"/>
        </w:rPr>
        <w:t xml:space="preserve"> dle požadavků </w:t>
      </w:r>
      <w:r w:rsidR="00AC1BF9" w:rsidRPr="009355B2">
        <w:rPr>
          <w:sz w:val="24"/>
          <w:szCs w:val="24"/>
        </w:rPr>
        <w:t xml:space="preserve">vlastníků a správců dotčených inženýrských sítí a pozemků. Geodetické zaměření stavby bude předáno v prostorových souřadnicích včetně technické zprávy (M 1:500) </w:t>
      </w:r>
    </w:p>
    <w:p w14:paraId="6550B12C" w14:textId="1FD52C32" w:rsidR="00AE4BBF" w:rsidRDefault="00FF47EB" w:rsidP="00346A8F">
      <w:pPr>
        <w:keepNext/>
        <w:keepLines/>
        <w:numPr>
          <w:ilvl w:val="0"/>
          <w:numId w:val="5"/>
        </w:numPr>
        <w:tabs>
          <w:tab w:val="clear" w:pos="720"/>
          <w:tab w:val="left" w:pos="1080"/>
        </w:tabs>
        <w:ind w:left="1080" w:hanging="229"/>
        <w:jc w:val="both"/>
        <w:rPr>
          <w:sz w:val="24"/>
          <w:szCs w:val="24"/>
        </w:rPr>
      </w:pPr>
      <w:r w:rsidRPr="009355B2">
        <w:rPr>
          <w:sz w:val="24"/>
          <w:szCs w:val="24"/>
        </w:rPr>
        <w:t>vyhotovení geometrického plánu pro rozdělení pozemků a dvou geometrických plánů pro zápis věcn</w:t>
      </w:r>
      <w:r w:rsidR="00F61E2D" w:rsidRPr="007A1B01">
        <w:rPr>
          <w:sz w:val="24"/>
          <w:szCs w:val="24"/>
        </w:rPr>
        <w:t>ých</w:t>
      </w:r>
      <w:r w:rsidRPr="009355B2">
        <w:rPr>
          <w:sz w:val="24"/>
          <w:szCs w:val="24"/>
        </w:rPr>
        <w:t xml:space="preserve"> břemen, každý geometrický plán bude dodán ve </w:t>
      </w:r>
      <w:r w:rsidR="00AE4BBF">
        <w:rPr>
          <w:sz w:val="24"/>
          <w:szCs w:val="24"/>
        </w:rPr>
        <w:t>3</w:t>
      </w:r>
      <w:r w:rsidRPr="009355B2">
        <w:rPr>
          <w:sz w:val="24"/>
          <w:szCs w:val="24"/>
        </w:rPr>
        <w:t xml:space="preserve"> vyhotoveních</w:t>
      </w:r>
      <w:r w:rsidR="007227D7">
        <w:rPr>
          <w:sz w:val="24"/>
          <w:szCs w:val="24"/>
        </w:rPr>
        <w:t>.</w:t>
      </w:r>
    </w:p>
    <w:p w14:paraId="6286D6F0" w14:textId="50BE1FEA" w:rsidR="00CB194D" w:rsidRDefault="00824B57" w:rsidP="00346A8F">
      <w:pPr>
        <w:keepNext/>
        <w:keepLines/>
        <w:tabs>
          <w:tab w:val="left" w:pos="1080"/>
        </w:tabs>
        <w:ind w:left="1080"/>
        <w:jc w:val="both"/>
        <w:rPr>
          <w:b/>
          <w:sz w:val="24"/>
          <w:szCs w:val="24"/>
        </w:rPr>
      </w:pPr>
      <w:r w:rsidRPr="009355B2">
        <w:rPr>
          <w:b/>
          <w:sz w:val="24"/>
          <w:szCs w:val="24"/>
        </w:rPr>
        <w:t>Všechny doklady budou</w:t>
      </w:r>
      <w:r w:rsidRPr="00824B57">
        <w:rPr>
          <w:b/>
          <w:sz w:val="24"/>
          <w:szCs w:val="24"/>
        </w:rPr>
        <w:t xml:space="preserve"> předány v elektronické podobě na </w:t>
      </w:r>
      <w:proofErr w:type="spellStart"/>
      <w:r w:rsidRPr="00824B57">
        <w:rPr>
          <w:b/>
          <w:sz w:val="24"/>
          <w:szCs w:val="24"/>
        </w:rPr>
        <w:t>flashdisku</w:t>
      </w:r>
      <w:proofErr w:type="spellEnd"/>
      <w:r w:rsidRPr="00824B57">
        <w:rPr>
          <w:b/>
          <w:sz w:val="24"/>
          <w:szCs w:val="24"/>
        </w:rPr>
        <w:t xml:space="preserve">. Doklady, u kterých je uveden </w:t>
      </w:r>
      <w:r w:rsidR="009355B2">
        <w:rPr>
          <w:b/>
          <w:sz w:val="24"/>
          <w:szCs w:val="24"/>
        </w:rPr>
        <w:t>počet</w:t>
      </w:r>
      <w:r w:rsidRPr="00824B57">
        <w:rPr>
          <w:b/>
          <w:sz w:val="24"/>
          <w:szCs w:val="24"/>
        </w:rPr>
        <w:t>, budou zároveň dodány v tištěné podobě.</w:t>
      </w:r>
    </w:p>
    <w:p w14:paraId="69F0A0EF" w14:textId="77777777" w:rsidR="00CB194D" w:rsidRDefault="00AC1BF9" w:rsidP="00346A8F">
      <w:pPr>
        <w:keepNext/>
        <w:keepLines/>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31C65F3" w14:textId="77777777" w:rsidR="00D42964" w:rsidRDefault="00D42964" w:rsidP="00346A8F">
      <w:pPr>
        <w:keepNext/>
        <w:keepLines/>
        <w:tabs>
          <w:tab w:val="left" w:pos="1080"/>
        </w:tabs>
        <w:ind w:left="862" w:hanging="720"/>
        <w:jc w:val="both"/>
        <w:rPr>
          <w:sz w:val="24"/>
          <w:szCs w:val="24"/>
        </w:rPr>
      </w:pPr>
    </w:p>
    <w:p w14:paraId="037FF532" w14:textId="77777777" w:rsidR="00D42964" w:rsidRDefault="00D42964" w:rsidP="00346A8F">
      <w:pPr>
        <w:keepNext/>
        <w:keepLines/>
        <w:tabs>
          <w:tab w:val="left" w:pos="1080"/>
        </w:tabs>
        <w:ind w:left="862" w:hanging="720"/>
        <w:jc w:val="both"/>
        <w:rPr>
          <w:sz w:val="24"/>
          <w:szCs w:val="24"/>
        </w:rPr>
      </w:pPr>
      <w:bookmarkStart w:id="8" w:name="_GoBack"/>
      <w:bookmarkEnd w:id="8"/>
    </w:p>
    <w:p w14:paraId="4F5AD24E" w14:textId="77777777" w:rsidR="00CB194D" w:rsidRDefault="00AC1BF9" w:rsidP="00346A8F">
      <w:pPr>
        <w:pStyle w:val="Nadpis3"/>
        <w:keepLines/>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lastRenderedPageBreak/>
        <w:t xml:space="preserve">12.5.    </w:t>
      </w:r>
      <w:r>
        <w:rPr>
          <w:rFonts w:ascii="Times New Roman" w:hAnsi="Times New Roman"/>
          <w:b w:val="0"/>
          <w:bCs w:val="0"/>
          <w:sz w:val="24"/>
          <w:szCs w:val="24"/>
          <w:u w:val="single"/>
        </w:rPr>
        <w:t>Zkoušky</w:t>
      </w:r>
    </w:p>
    <w:p w14:paraId="6A42E03C" w14:textId="77777777" w:rsidR="00CB194D" w:rsidRDefault="00AC1BF9" w:rsidP="00346A8F">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22A15F33" w14:textId="28DB3B43" w:rsidR="00CB194D" w:rsidRDefault="00AC1BF9" w:rsidP="00346A8F">
      <w:pPr>
        <w:keepNext/>
        <w:keepLines/>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23CDF59B" w14:textId="77777777" w:rsidR="00CB194D" w:rsidRDefault="00AC1BF9" w:rsidP="00346A8F">
      <w:pPr>
        <w:pStyle w:val="Smlouva-slo"/>
        <w:keepNext/>
        <w:keepLines/>
        <w:spacing w:before="0" w:line="240" w:lineRule="auto"/>
        <w:ind w:left="851" w:hanging="709"/>
        <w:rPr>
          <w:sz w:val="24"/>
          <w:szCs w:val="24"/>
        </w:rPr>
      </w:pPr>
      <w:r>
        <w:rPr>
          <w:sz w:val="24"/>
          <w:szCs w:val="24"/>
        </w:rPr>
        <w:t>12.5.3 Převzetí díla bude provedeno až po kontrole souhrnné zprávy, kterou předloží zhotovitel objednateli po ukončení díla. Souhrnná zpráva obsahuje výsledky všech kontrolních zkoušek laboratoří.</w:t>
      </w:r>
    </w:p>
    <w:p w14:paraId="2F53F920" w14:textId="77777777"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9" w:name="_Toc323104691"/>
      <w:r>
        <w:rPr>
          <w:rFonts w:ascii="Times New Roman" w:hAnsi="Times New Roman"/>
          <w:b w:val="0"/>
          <w:bCs w:val="0"/>
          <w:sz w:val="24"/>
          <w:szCs w:val="24"/>
        </w:rPr>
        <w:t>.</w:t>
      </w:r>
    </w:p>
    <w:p w14:paraId="438914D8" w14:textId="77777777"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w:t>
      </w:r>
      <w:r>
        <w:rPr>
          <w:rFonts w:ascii="Times New Roman" w:hAnsi="Times New Roman"/>
          <w:b w:val="0"/>
          <w:bCs w:val="0"/>
          <w:sz w:val="24"/>
          <w:szCs w:val="24"/>
        </w:rPr>
        <w:tab/>
      </w:r>
      <w:r>
        <w:rPr>
          <w:rFonts w:ascii="Times New Roman" w:hAnsi="Times New Roman"/>
          <w:b w:val="0"/>
          <w:bCs w:val="0"/>
          <w:sz w:val="24"/>
          <w:szCs w:val="24"/>
          <w:u w:val="single"/>
        </w:rPr>
        <w:t>Kolaudace</w:t>
      </w:r>
    </w:p>
    <w:p w14:paraId="7CF18299" w14:textId="185E83EF"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12.6.1</w:t>
      </w:r>
      <w:r>
        <w:rPr>
          <w:rFonts w:ascii="Times New Roman" w:hAnsi="Times New Roman"/>
          <w:b w:val="0"/>
          <w:bCs w:val="0"/>
          <w:sz w:val="24"/>
          <w:szCs w:val="24"/>
        </w:rPr>
        <w:tab/>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užívání stavby.</w:t>
      </w:r>
    </w:p>
    <w:p w14:paraId="582C2982" w14:textId="77777777"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12.6.2</w:t>
      </w:r>
      <w:r>
        <w:rPr>
          <w:rFonts w:ascii="Times New Roman" w:hAnsi="Times New Roman"/>
          <w:b w:val="0"/>
          <w:bCs w:val="0"/>
          <w:sz w:val="24"/>
          <w:szCs w:val="24"/>
        </w:rPr>
        <w:tab/>
        <w:t xml:space="preserve">Zhotovitel je povinen poskytnout objednateli pro účely kolaudačního řízení nezbytnou součinnost zejména dodat včas doklady nezbytné pro řádnou kolaudaci stavby.       </w:t>
      </w:r>
    </w:p>
    <w:p w14:paraId="314138DE" w14:textId="77777777" w:rsidR="00CB194D" w:rsidRDefault="00CB194D" w:rsidP="00346A8F">
      <w:pPr>
        <w:keepNext/>
        <w:keepLines/>
        <w:ind w:left="540" w:hanging="540"/>
        <w:jc w:val="center"/>
        <w:rPr>
          <w:b/>
          <w:sz w:val="24"/>
          <w:szCs w:val="24"/>
        </w:rPr>
      </w:pPr>
    </w:p>
    <w:p w14:paraId="2E2F71EB" w14:textId="77777777" w:rsidR="00CB194D" w:rsidRDefault="00AC1BF9" w:rsidP="00346A8F">
      <w:pPr>
        <w:keepNext/>
        <w:keepLines/>
        <w:ind w:left="540" w:hanging="540"/>
        <w:jc w:val="center"/>
        <w:rPr>
          <w:b/>
          <w:sz w:val="24"/>
          <w:szCs w:val="24"/>
        </w:rPr>
      </w:pPr>
      <w:r>
        <w:rPr>
          <w:b/>
          <w:sz w:val="24"/>
          <w:szCs w:val="24"/>
        </w:rPr>
        <w:t xml:space="preserve">XIII. </w:t>
      </w:r>
    </w:p>
    <w:p w14:paraId="6D3212F8" w14:textId="21CE2613" w:rsidR="00CB194D" w:rsidRPr="00A24D6D" w:rsidRDefault="00AC1BF9" w:rsidP="00346A8F">
      <w:pPr>
        <w:keepNext/>
        <w:keepLines/>
        <w:ind w:left="540" w:hanging="540"/>
        <w:jc w:val="center"/>
        <w:rPr>
          <w:sz w:val="24"/>
          <w:szCs w:val="24"/>
        </w:rPr>
      </w:pPr>
      <w:r>
        <w:rPr>
          <w:b/>
          <w:sz w:val="24"/>
          <w:szCs w:val="24"/>
        </w:rPr>
        <w:t xml:space="preserve">Odpovědnost za vady a záruka za jakost díla </w:t>
      </w:r>
      <w:bookmarkEnd w:id="9"/>
      <w:r w:rsidR="00AE4BBF" w:rsidRPr="00A24D6D">
        <w:rPr>
          <w:b/>
          <w:sz w:val="24"/>
          <w:szCs w:val="24"/>
        </w:rPr>
        <w:t>a bankovní záruka</w:t>
      </w:r>
    </w:p>
    <w:p w14:paraId="350EA2B0" w14:textId="77777777" w:rsidR="00CB194D" w:rsidRDefault="00CB194D" w:rsidP="00346A8F">
      <w:pPr>
        <w:keepNext/>
        <w:keepLines/>
        <w:ind w:left="540" w:hanging="540"/>
        <w:jc w:val="center"/>
        <w:rPr>
          <w:sz w:val="24"/>
          <w:szCs w:val="24"/>
        </w:rPr>
      </w:pPr>
    </w:p>
    <w:p w14:paraId="0D8417AD" w14:textId="77777777" w:rsidR="00CB194D" w:rsidRDefault="00AC1BF9" w:rsidP="00346A8F">
      <w:pPr>
        <w:keepNext/>
        <w:keepLines/>
        <w:ind w:left="540" w:hanging="540"/>
        <w:jc w:val="both"/>
        <w:rPr>
          <w:sz w:val="24"/>
          <w:szCs w:val="24"/>
        </w:rPr>
      </w:pPr>
      <w:proofErr w:type="gramStart"/>
      <w:r>
        <w:rPr>
          <w:sz w:val="24"/>
          <w:szCs w:val="24"/>
        </w:rPr>
        <w:t xml:space="preserve">13.1    </w:t>
      </w:r>
      <w:r>
        <w:rPr>
          <w:sz w:val="24"/>
          <w:szCs w:val="24"/>
          <w:u w:val="single"/>
        </w:rPr>
        <w:t>Odpovědnost</w:t>
      </w:r>
      <w:proofErr w:type="gramEnd"/>
      <w:r>
        <w:rPr>
          <w:sz w:val="24"/>
          <w:szCs w:val="24"/>
          <w:u w:val="single"/>
        </w:rPr>
        <w:t xml:space="preserve"> za vady díla</w:t>
      </w:r>
    </w:p>
    <w:p w14:paraId="1F8D043E" w14:textId="77777777" w:rsidR="00CB194D" w:rsidRDefault="00AC1BF9" w:rsidP="00346A8F">
      <w:pPr>
        <w:keepNext/>
        <w:keepLines/>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14:paraId="7FE8816E" w14:textId="77777777" w:rsidR="00CB194D" w:rsidRDefault="00AC1BF9" w:rsidP="00346A8F">
      <w:pPr>
        <w:keepNext/>
        <w:keepLines/>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14:paraId="15BA6109" w14:textId="77777777" w:rsidR="00CB194D" w:rsidRDefault="00AC1BF9" w:rsidP="00346A8F">
      <w:pPr>
        <w:keepNext/>
        <w:keepLines/>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14:paraId="2A29445A" w14:textId="77777777" w:rsidR="00CB194D" w:rsidRDefault="00AC1BF9" w:rsidP="00346A8F">
      <w:pPr>
        <w:keepNext/>
        <w:keepLines/>
        <w:ind w:left="540" w:hanging="540"/>
        <w:jc w:val="both"/>
        <w:rPr>
          <w:bCs/>
          <w:sz w:val="24"/>
          <w:szCs w:val="24"/>
        </w:rPr>
      </w:pPr>
      <w:r>
        <w:rPr>
          <w:bCs/>
          <w:sz w:val="24"/>
          <w:szCs w:val="24"/>
        </w:rPr>
        <w:t xml:space="preserve"> </w:t>
      </w:r>
      <w:proofErr w:type="gramStart"/>
      <w:r>
        <w:rPr>
          <w:bCs/>
          <w:sz w:val="24"/>
          <w:szCs w:val="24"/>
        </w:rPr>
        <w:t xml:space="preserve">13.2    </w:t>
      </w:r>
      <w:r>
        <w:rPr>
          <w:bCs/>
          <w:sz w:val="24"/>
          <w:szCs w:val="24"/>
          <w:u w:val="single"/>
        </w:rPr>
        <w:t>Záruční</w:t>
      </w:r>
      <w:proofErr w:type="gramEnd"/>
      <w:r>
        <w:rPr>
          <w:bCs/>
          <w:sz w:val="24"/>
          <w:szCs w:val="24"/>
          <w:u w:val="single"/>
        </w:rPr>
        <w:t xml:space="preserve"> doba</w:t>
      </w:r>
    </w:p>
    <w:p w14:paraId="0C2FFF60" w14:textId="77777777" w:rsidR="00CB194D" w:rsidRDefault="00AC1BF9" w:rsidP="00346A8F">
      <w:pPr>
        <w:pStyle w:val="Nadpis3"/>
        <w:keepLines/>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2864AEB6" w14:textId="77777777" w:rsidR="00CB194D" w:rsidRDefault="00AC1BF9" w:rsidP="00346A8F">
      <w:pPr>
        <w:pStyle w:val="Nadpis2"/>
        <w:keepLines/>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 xml:space="preserve">13.3    </w:t>
      </w:r>
      <w:r>
        <w:rPr>
          <w:rFonts w:ascii="Times New Roman" w:hAnsi="Times New Roman"/>
          <w:b w:val="0"/>
          <w:bCs w:val="0"/>
          <w:sz w:val="24"/>
          <w:szCs w:val="24"/>
          <w:u w:val="single"/>
        </w:rPr>
        <w:t>Výjimky</w:t>
      </w:r>
      <w:proofErr w:type="gramEnd"/>
      <w:r>
        <w:rPr>
          <w:rFonts w:ascii="Times New Roman" w:hAnsi="Times New Roman"/>
          <w:b w:val="0"/>
          <w:bCs w:val="0"/>
          <w:sz w:val="24"/>
          <w:szCs w:val="24"/>
          <w:u w:val="single"/>
        </w:rPr>
        <w:t xml:space="preserve"> ze záruky</w:t>
      </w:r>
    </w:p>
    <w:p w14:paraId="398F55BB" w14:textId="77777777" w:rsidR="00CB194D" w:rsidRDefault="00AC1BF9" w:rsidP="00346A8F">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14:paraId="4AD8CA10"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13.4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uplatnění reklamace</w:t>
      </w:r>
    </w:p>
    <w:p w14:paraId="79CCAD90" w14:textId="77777777" w:rsidR="00CB194D" w:rsidRDefault="00AC1BF9" w:rsidP="00A4429E">
      <w:pPr>
        <w:pStyle w:val="Nadpis3"/>
        <w:keepLines/>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lastRenderedPageBreak/>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3C2B60C7" w14:textId="77777777" w:rsidR="00CB194D" w:rsidRDefault="00AC1BF9" w:rsidP="00A4429E">
      <w:pPr>
        <w:pStyle w:val="Nadpis3"/>
        <w:keepLines/>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672C88AF" w14:textId="77777777" w:rsidR="00CB194D" w:rsidRDefault="00AC1BF9" w:rsidP="00A4429E">
      <w:pPr>
        <w:keepNext/>
        <w:keepLines/>
        <w:numPr>
          <w:ilvl w:val="0"/>
          <w:numId w:val="6"/>
        </w:numPr>
        <w:ind w:firstLine="131"/>
        <w:rPr>
          <w:sz w:val="24"/>
          <w:szCs w:val="24"/>
        </w:rPr>
      </w:pPr>
      <w:r>
        <w:rPr>
          <w:sz w:val="24"/>
          <w:szCs w:val="24"/>
        </w:rPr>
        <w:t>Odstranění vady opravou, je-li vada opravitelná.</w:t>
      </w:r>
    </w:p>
    <w:p w14:paraId="32848BF9" w14:textId="77777777" w:rsidR="00CB194D" w:rsidRDefault="00AC1BF9" w:rsidP="00A4429E">
      <w:pPr>
        <w:keepNext/>
        <w:keepLines/>
        <w:numPr>
          <w:ilvl w:val="0"/>
          <w:numId w:val="6"/>
        </w:numPr>
        <w:ind w:firstLine="131"/>
        <w:rPr>
          <w:sz w:val="24"/>
          <w:szCs w:val="24"/>
        </w:rPr>
      </w:pPr>
      <w:r>
        <w:rPr>
          <w:sz w:val="24"/>
          <w:szCs w:val="24"/>
        </w:rPr>
        <w:t>Přiměřenou slevu ze sjednané ceny.</w:t>
      </w:r>
    </w:p>
    <w:p w14:paraId="21FAA69A" w14:textId="77777777" w:rsidR="00CB194D" w:rsidRDefault="00AC1BF9" w:rsidP="00A4429E">
      <w:pPr>
        <w:keepNext/>
        <w:keepLines/>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14:paraId="27D61EF0"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13.5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odstranění reklamovaných vad</w:t>
      </w:r>
    </w:p>
    <w:p w14:paraId="5C6DB17B"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14:paraId="773EA2C8"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38F7D076"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160517CF" w14:textId="77777777" w:rsidR="00CB194D" w:rsidRDefault="00AC1BF9" w:rsidP="00A4429E">
      <w:pPr>
        <w:pStyle w:val="Nadpis2"/>
        <w:keepLines/>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13.6     </w:t>
      </w:r>
      <w:r>
        <w:rPr>
          <w:rFonts w:ascii="Times New Roman" w:hAnsi="Times New Roman"/>
          <w:b w:val="0"/>
          <w:bCs w:val="0"/>
          <w:sz w:val="24"/>
          <w:szCs w:val="24"/>
          <w:u w:val="single"/>
        </w:rPr>
        <w:t>Lhůty</w:t>
      </w:r>
      <w:proofErr w:type="gramEnd"/>
      <w:r>
        <w:rPr>
          <w:rFonts w:ascii="Times New Roman" w:hAnsi="Times New Roman"/>
          <w:b w:val="0"/>
          <w:bCs w:val="0"/>
          <w:sz w:val="24"/>
          <w:szCs w:val="24"/>
          <w:u w:val="single"/>
        </w:rPr>
        <w:t xml:space="preserve"> pro odstranění reklamovaných vad</w:t>
      </w:r>
    </w:p>
    <w:p w14:paraId="5C6F2AFA"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14:paraId="2FD09D4D"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712F5CB3" w14:textId="77777777" w:rsidR="00CB194D" w:rsidRDefault="00AC1BF9" w:rsidP="00A4429E">
      <w:pPr>
        <w:keepNext/>
        <w:keepLines/>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14:paraId="4104350A" w14:textId="77777777" w:rsidR="00CB194D" w:rsidRDefault="00AC1BF9" w:rsidP="00A4429E">
      <w:pPr>
        <w:keepNext/>
        <w:keepLines/>
        <w:ind w:left="142" w:hanging="142"/>
        <w:rPr>
          <w:sz w:val="24"/>
          <w:szCs w:val="24"/>
          <w:u w:val="single"/>
        </w:rPr>
      </w:pPr>
      <w:r>
        <w:rPr>
          <w:sz w:val="24"/>
          <w:szCs w:val="24"/>
        </w:rPr>
        <w:t xml:space="preserve">  </w:t>
      </w:r>
      <w:proofErr w:type="gramStart"/>
      <w:r>
        <w:rPr>
          <w:sz w:val="24"/>
          <w:szCs w:val="24"/>
        </w:rPr>
        <w:t xml:space="preserve">13.7     </w:t>
      </w:r>
      <w:r>
        <w:rPr>
          <w:sz w:val="24"/>
          <w:szCs w:val="24"/>
          <w:u w:val="single"/>
        </w:rPr>
        <w:t>Postup</w:t>
      </w:r>
      <w:proofErr w:type="gramEnd"/>
      <w:r>
        <w:rPr>
          <w:sz w:val="24"/>
          <w:szCs w:val="24"/>
          <w:u w:val="single"/>
        </w:rPr>
        <w:t xml:space="preserve"> po odstranění vad </w:t>
      </w:r>
    </w:p>
    <w:p w14:paraId="59739DC4" w14:textId="7E4D0779" w:rsidR="00CB194D" w:rsidRDefault="00AC1BF9" w:rsidP="00A4429E">
      <w:pPr>
        <w:keepNext/>
        <w:keepLines/>
        <w:ind w:left="142" w:hanging="142"/>
        <w:jc w:val="both"/>
        <w:rPr>
          <w:sz w:val="24"/>
          <w:szCs w:val="24"/>
        </w:rPr>
      </w:pPr>
      <w:r>
        <w:rPr>
          <w:sz w:val="24"/>
          <w:szCs w:val="24"/>
        </w:rPr>
        <w:t xml:space="preserve">  </w:t>
      </w:r>
      <w:proofErr w:type="gramStart"/>
      <w:r>
        <w:rPr>
          <w:sz w:val="24"/>
          <w:szCs w:val="24"/>
        </w:rPr>
        <w:t>13.7.1</w:t>
      </w:r>
      <w:r w:rsidR="00036453">
        <w:rPr>
          <w:sz w:val="24"/>
          <w:szCs w:val="24"/>
        </w:rPr>
        <w:t xml:space="preserve"> </w:t>
      </w:r>
      <w:r>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14:paraId="43785FF0" w14:textId="77777777" w:rsidR="00CB194D" w:rsidRDefault="00AC1BF9" w:rsidP="00A4429E">
      <w:pPr>
        <w:keepNext/>
        <w:keepLines/>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7C055E10" w14:textId="77777777" w:rsidR="00CB194D" w:rsidRDefault="00AC1BF9" w:rsidP="00A4429E">
      <w:pPr>
        <w:keepNext/>
        <w:keepLines/>
        <w:ind w:left="851" w:hanging="851"/>
        <w:jc w:val="both"/>
        <w:rPr>
          <w:sz w:val="24"/>
          <w:szCs w:val="24"/>
          <w:u w:val="single"/>
        </w:rPr>
      </w:pPr>
      <w:r>
        <w:rPr>
          <w:sz w:val="24"/>
          <w:szCs w:val="24"/>
        </w:rPr>
        <w:t xml:space="preserve">  </w:t>
      </w:r>
      <w:proofErr w:type="gramStart"/>
      <w:r>
        <w:rPr>
          <w:sz w:val="24"/>
          <w:szCs w:val="24"/>
        </w:rPr>
        <w:t>13.7.3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14:paraId="2B60BC9D" w14:textId="77777777" w:rsidR="00AE4BBF" w:rsidRPr="00A24D6D" w:rsidRDefault="00AE4BBF" w:rsidP="00A4429E">
      <w:pPr>
        <w:keepNext/>
        <w:keepLines/>
        <w:ind w:left="851" w:hanging="851"/>
        <w:jc w:val="both"/>
        <w:rPr>
          <w:sz w:val="24"/>
          <w:szCs w:val="24"/>
          <w:u w:val="single"/>
        </w:rPr>
      </w:pPr>
      <w:r w:rsidRPr="00AE4BBF">
        <w:rPr>
          <w:color w:val="FF0000"/>
          <w:sz w:val="24"/>
          <w:szCs w:val="24"/>
          <w:u w:val="single"/>
        </w:rPr>
        <w:t xml:space="preserve">  </w:t>
      </w:r>
      <w:proofErr w:type="gramStart"/>
      <w:r w:rsidRPr="00A24D6D">
        <w:rPr>
          <w:sz w:val="24"/>
          <w:szCs w:val="24"/>
          <w:u w:val="single"/>
        </w:rPr>
        <w:t>13.8     Bankovní</w:t>
      </w:r>
      <w:proofErr w:type="gramEnd"/>
      <w:r w:rsidRPr="00A24D6D">
        <w:rPr>
          <w:sz w:val="24"/>
          <w:szCs w:val="24"/>
          <w:u w:val="single"/>
        </w:rPr>
        <w:t xml:space="preserve"> záruka </w:t>
      </w:r>
    </w:p>
    <w:p w14:paraId="39309AE4" w14:textId="1663FD3B" w:rsidR="00AE4BBF" w:rsidRPr="00A24D6D" w:rsidRDefault="00AE4BBF" w:rsidP="00A4429E">
      <w:pPr>
        <w:keepNext/>
        <w:keepLines/>
        <w:tabs>
          <w:tab w:val="left" w:pos="851"/>
        </w:tabs>
        <w:ind w:left="851" w:hanging="851"/>
        <w:jc w:val="both"/>
        <w:rPr>
          <w:sz w:val="24"/>
          <w:szCs w:val="24"/>
        </w:rPr>
      </w:pPr>
      <w:r w:rsidRPr="00A24D6D">
        <w:rPr>
          <w:sz w:val="24"/>
          <w:szCs w:val="24"/>
        </w:rPr>
        <w:lastRenderedPageBreak/>
        <w:t xml:space="preserve">  13.8.1 Zhotovitel je povinen </w:t>
      </w:r>
      <w:r w:rsidR="003B7CE8" w:rsidRPr="00A24D6D">
        <w:rPr>
          <w:sz w:val="24"/>
          <w:szCs w:val="24"/>
        </w:rPr>
        <w:t>nejpozději ke dni počátku běhy záruční doby</w:t>
      </w:r>
      <w:r w:rsidRPr="00A24D6D">
        <w:rPr>
          <w:sz w:val="24"/>
          <w:szCs w:val="24"/>
        </w:rPr>
        <w:t xml:space="preserve"> (zahájení účinnosti bankovní záruky) předložit bankovní záruku – originál záruční listiny vystavený bankovním ústavem ČR nebo EU ve výši 1.000.000 Kč (slovy: jeden milion korun českých). Bankovní záruka bude krýt nároky objednatele za zhotovitelem, které vzniknou z důvodu porušení povinností zhotovitele v průběhu záruční doby, které zhotovitel nesplnil ani po předchozí písemné výzvě objednatele. Záruční listina musí být účinná po příslušnou záruční dobu. Zhotovitel je povinen obsah záruční listiny předložit ke schválení objednateli nejpozději 14 dnů před protokolárním předáním a převzetím díla, nedohodnou-li se smluvní strany jinak. Objednatel je povinen se k návrhu vyjádřit do 3 pracovních dnů od předložení, tj. přijmout nebo odmítnout, a to s uvedením důvodu případného odmítnutí. Bankovní záruka musí být neodvolatelná, bezpodmínečná, vyplatitelná na první požadavek objednatele bez toho, aby banka zkoumala důvody požadovaného plnění.  V případě, že zhotovitel nepředloží bankovní záruku</w:t>
      </w:r>
      <w:r w:rsidR="0073198C" w:rsidRPr="00A24D6D">
        <w:rPr>
          <w:sz w:val="24"/>
          <w:szCs w:val="24"/>
        </w:rPr>
        <w:t xml:space="preserve"> ve sjednané lhůtě</w:t>
      </w:r>
      <w:r w:rsidRPr="00A24D6D">
        <w:rPr>
          <w:sz w:val="24"/>
          <w:szCs w:val="24"/>
        </w:rPr>
        <w:t>, má objednatel právo na zaplacení smluvní pokuty ve výši 500.000 Kč a zhotovitel prohlašuje, že tento nárok nepovažuje za nepřiměřený a v rozporu s dobrými mravy. Tím není dotčeno právo objednatele na náhradu případné škody.</w:t>
      </w:r>
    </w:p>
    <w:p w14:paraId="18B2FE16" w14:textId="77777777" w:rsidR="00AE4BBF" w:rsidRPr="00A24D6D" w:rsidRDefault="00AE4BBF" w:rsidP="00A4429E">
      <w:pPr>
        <w:keepNext/>
        <w:keepLines/>
        <w:ind w:left="851" w:hanging="851"/>
        <w:jc w:val="both"/>
        <w:rPr>
          <w:sz w:val="24"/>
          <w:szCs w:val="24"/>
        </w:rPr>
      </w:pPr>
      <w:r w:rsidRPr="00A24D6D">
        <w:rPr>
          <w:sz w:val="24"/>
          <w:szCs w:val="24"/>
        </w:rPr>
        <w:t xml:space="preserve"> </w:t>
      </w:r>
      <w:proofErr w:type="gramStart"/>
      <w:r w:rsidRPr="00A24D6D">
        <w:rPr>
          <w:sz w:val="24"/>
          <w:szCs w:val="24"/>
        </w:rPr>
        <w:t>13.8.2    Objednatel</w:t>
      </w:r>
      <w:proofErr w:type="gramEnd"/>
      <w:r w:rsidRPr="00A24D6D">
        <w:rPr>
          <w:sz w:val="24"/>
          <w:szCs w:val="24"/>
        </w:rPr>
        <w:t xml:space="preserve"> má právo uplatnit z bankovní záruky nároky na smluvní pokuty, na náhradu škody, náhradu nákladů vynaložených na odstranění vad a další nároky za zhotovitelem vzniklé mu z důvodu porušení povinností zhotovitele ze smlouvy nebo ze zákona v průběhu záruční doby, které zhotovitel nesplnil ani po předchozí písemné výzvě objednatele.</w:t>
      </w:r>
    </w:p>
    <w:p w14:paraId="74F690E2" w14:textId="77777777" w:rsidR="00CB194D" w:rsidRDefault="00CB194D" w:rsidP="00A4429E">
      <w:pPr>
        <w:keepNext/>
        <w:keepLines/>
        <w:ind w:left="540" w:hanging="540"/>
        <w:jc w:val="center"/>
        <w:rPr>
          <w:b/>
          <w:sz w:val="24"/>
          <w:szCs w:val="24"/>
        </w:rPr>
      </w:pPr>
    </w:p>
    <w:p w14:paraId="50C70C96" w14:textId="77777777" w:rsidR="00AE4BBF" w:rsidRDefault="00AE4BBF" w:rsidP="00A4429E">
      <w:pPr>
        <w:keepNext/>
        <w:keepLines/>
        <w:ind w:left="540" w:hanging="540"/>
        <w:jc w:val="center"/>
        <w:rPr>
          <w:b/>
          <w:sz w:val="24"/>
          <w:szCs w:val="24"/>
        </w:rPr>
      </w:pPr>
    </w:p>
    <w:p w14:paraId="7F3ABFD6" w14:textId="77777777" w:rsidR="00AE4BBF" w:rsidRDefault="00AE4BBF" w:rsidP="00A4429E">
      <w:pPr>
        <w:keepNext/>
        <w:keepLines/>
        <w:ind w:left="540" w:hanging="540"/>
        <w:jc w:val="center"/>
        <w:rPr>
          <w:b/>
          <w:sz w:val="24"/>
          <w:szCs w:val="24"/>
        </w:rPr>
      </w:pPr>
    </w:p>
    <w:p w14:paraId="32211EB8" w14:textId="77777777" w:rsidR="00CB194D" w:rsidRDefault="00AC1BF9" w:rsidP="00A4429E">
      <w:pPr>
        <w:keepNext/>
        <w:keepLines/>
        <w:ind w:left="540" w:hanging="540"/>
        <w:jc w:val="center"/>
        <w:rPr>
          <w:b/>
          <w:sz w:val="24"/>
          <w:szCs w:val="24"/>
        </w:rPr>
      </w:pPr>
      <w:r>
        <w:rPr>
          <w:b/>
          <w:sz w:val="24"/>
          <w:szCs w:val="24"/>
        </w:rPr>
        <w:t xml:space="preserve">XIV. </w:t>
      </w:r>
    </w:p>
    <w:p w14:paraId="3BA452FC" w14:textId="77777777" w:rsidR="00CB194D" w:rsidRDefault="00AC1BF9" w:rsidP="00A4429E">
      <w:pPr>
        <w:keepNext/>
        <w:keepLines/>
        <w:ind w:left="709" w:hanging="709"/>
        <w:jc w:val="center"/>
        <w:rPr>
          <w:b/>
          <w:sz w:val="24"/>
          <w:szCs w:val="24"/>
        </w:rPr>
      </w:pPr>
      <w:r>
        <w:rPr>
          <w:b/>
          <w:sz w:val="24"/>
          <w:szCs w:val="24"/>
        </w:rPr>
        <w:t xml:space="preserve">Vlastnictví díla, nebezpečí škod na díle, pojištění díla </w:t>
      </w:r>
    </w:p>
    <w:p w14:paraId="2A1054BB" w14:textId="77777777" w:rsidR="00CB194D" w:rsidRDefault="00CB194D" w:rsidP="00A4429E">
      <w:pPr>
        <w:keepNext/>
        <w:keepLines/>
        <w:ind w:left="709" w:hanging="709"/>
        <w:rPr>
          <w:sz w:val="24"/>
          <w:szCs w:val="24"/>
        </w:rPr>
      </w:pPr>
    </w:p>
    <w:p w14:paraId="4F8F52D7"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14:paraId="4869D1D4" w14:textId="77777777" w:rsidR="00CB194D" w:rsidRDefault="00AC1BF9" w:rsidP="00A4429E">
      <w:pPr>
        <w:pStyle w:val="Nadpis2"/>
        <w:keepLines/>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1EA3960C"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14:paraId="04C010A5" w14:textId="77777777" w:rsidR="00CB194D" w:rsidRDefault="00AC1BF9" w:rsidP="00A4429E">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574B4BF4" w14:textId="77777777" w:rsidR="00CB194D" w:rsidRDefault="00AC1BF9" w:rsidP="00A4429E">
      <w:pPr>
        <w:pStyle w:val="Nadpis2"/>
        <w:keepLines/>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14.3    </w:t>
      </w:r>
      <w:bookmarkStart w:id="10"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10"/>
    </w:p>
    <w:p w14:paraId="7EADAA73" w14:textId="77777777" w:rsidR="00CB194D" w:rsidRDefault="00AC1BF9" w:rsidP="00A4429E">
      <w:pPr>
        <w:pStyle w:val="Nadpis2"/>
        <w:keepLines/>
        <w:widowControl w:val="0"/>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14.3.1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77103AC"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75A6CE19" w14:textId="77777777" w:rsidR="00CB194D" w:rsidRDefault="00AC1BF9" w:rsidP="00A4429E">
      <w:pPr>
        <w:pStyle w:val="Nadpis3"/>
        <w:keepLines/>
        <w:widowControl w:val="0"/>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14:paraId="1B3D9583" w14:textId="77777777" w:rsidR="00CB194D" w:rsidRDefault="00CB194D" w:rsidP="00A4429E">
      <w:pPr>
        <w:keepNext/>
        <w:keepLines/>
        <w:ind w:left="540" w:hanging="540"/>
        <w:rPr>
          <w:sz w:val="24"/>
          <w:szCs w:val="24"/>
        </w:rPr>
      </w:pPr>
    </w:p>
    <w:p w14:paraId="1CF3F1C7" w14:textId="77777777" w:rsidR="00344F04" w:rsidRDefault="00344F04" w:rsidP="00A4429E">
      <w:pPr>
        <w:keepNext/>
        <w:keepLines/>
        <w:ind w:left="540" w:hanging="540"/>
        <w:rPr>
          <w:sz w:val="24"/>
          <w:szCs w:val="24"/>
        </w:rPr>
      </w:pPr>
    </w:p>
    <w:p w14:paraId="558F2A38" w14:textId="77777777" w:rsidR="00344F04" w:rsidRDefault="00344F04" w:rsidP="00A4429E">
      <w:pPr>
        <w:keepNext/>
        <w:keepLines/>
        <w:ind w:left="540" w:hanging="540"/>
        <w:rPr>
          <w:sz w:val="24"/>
          <w:szCs w:val="24"/>
        </w:rPr>
      </w:pPr>
    </w:p>
    <w:p w14:paraId="705398C2" w14:textId="77777777" w:rsidR="00344F04" w:rsidRDefault="00344F04" w:rsidP="00A4429E">
      <w:pPr>
        <w:keepNext/>
        <w:keepLines/>
        <w:ind w:left="540" w:hanging="540"/>
        <w:rPr>
          <w:sz w:val="24"/>
          <w:szCs w:val="24"/>
        </w:rPr>
      </w:pPr>
    </w:p>
    <w:p w14:paraId="52183254" w14:textId="77777777" w:rsidR="00344F04" w:rsidRDefault="00344F04" w:rsidP="00A4429E">
      <w:pPr>
        <w:keepNext/>
        <w:keepLines/>
        <w:ind w:left="540" w:hanging="540"/>
        <w:rPr>
          <w:sz w:val="24"/>
          <w:szCs w:val="24"/>
        </w:rPr>
      </w:pPr>
    </w:p>
    <w:p w14:paraId="054F9111" w14:textId="77777777" w:rsidR="00344F04" w:rsidRDefault="00344F04" w:rsidP="00A4429E">
      <w:pPr>
        <w:keepNext/>
        <w:keepLines/>
        <w:ind w:left="540" w:hanging="540"/>
        <w:rPr>
          <w:sz w:val="24"/>
          <w:szCs w:val="24"/>
        </w:rPr>
      </w:pPr>
    </w:p>
    <w:p w14:paraId="249D82F5" w14:textId="77777777" w:rsidR="00CB194D" w:rsidRDefault="00AC1BF9" w:rsidP="00A4429E">
      <w:pPr>
        <w:keepNext/>
        <w:keepLines/>
        <w:ind w:left="540" w:hanging="540"/>
        <w:jc w:val="center"/>
        <w:rPr>
          <w:b/>
          <w:sz w:val="24"/>
          <w:szCs w:val="24"/>
        </w:rPr>
      </w:pPr>
      <w:r>
        <w:rPr>
          <w:b/>
          <w:sz w:val="24"/>
          <w:szCs w:val="24"/>
        </w:rPr>
        <w:lastRenderedPageBreak/>
        <w:t xml:space="preserve">XV. </w:t>
      </w:r>
    </w:p>
    <w:p w14:paraId="49B5A59A" w14:textId="77777777" w:rsidR="00CB194D" w:rsidRDefault="00AC1BF9" w:rsidP="00A4429E">
      <w:pPr>
        <w:keepNext/>
        <w:keepLines/>
        <w:ind w:left="709" w:hanging="709"/>
        <w:jc w:val="center"/>
        <w:rPr>
          <w:sz w:val="24"/>
          <w:szCs w:val="24"/>
          <w:u w:val="single"/>
        </w:rPr>
      </w:pPr>
      <w:r>
        <w:rPr>
          <w:b/>
          <w:sz w:val="24"/>
          <w:szCs w:val="24"/>
        </w:rPr>
        <w:t xml:space="preserve">Sankční ujednání  </w:t>
      </w:r>
    </w:p>
    <w:p w14:paraId="589EF26A" w14:textId="77777777" w:rsidR="00CB194D" w:rsidRDefault="00CB194D" w:rsidP="00A4429E">
      <w:pPr>
        <w:keepNext/>
        <w:keepLines/>
        <w:rPr>
          <w:sz w:val="24"/>
          <w:szCs w:val="24"/>
        </w:rPr>
      </w:pPr>
    </w:p>
    <w:p w14:paraId="64C6B4CE" w14:textId="77777777" w:rsidR="00CB194D" w:rsidRDefault="00AC1BF9" w:rsidP="00A4429E">
      <w:pPr>
        <w:pStyle w:val="Nadpis2"/>
        <w:keepLines/>
        <w:widowControl w:val="0"/>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15.1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14:paraId="36133D0B" w14:textId="484A47EA" w:rsidR="00CB194D" w:rsidRDefault="00AC1BF9" w:rsidP="00A4429E">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ceny díla </w:t>
      </w:r>
      <w:r w:rsidR="00AA4DE4">
        <w:rPr>
          <w:rFonts w:ascii="Times New Roman" w:hAnsi="Times New Roman"/>
          <w:b w:val="0"/>
          <w:bCs w:val="0"/>
          <w:sz w:val="24"/>
          <w:szCs w:val="24"/>
        </w:rPr>
        <w:t xml:space="preserve">bez DPH </w:t>
      </w:r>
      <w:r>
        <w:rPr>
          <w:rFonts w:ascii="Times New Roman" w:hAnsi="Times New Roman"/>
          <w:b w:val="0"/>
          <w:bCs w:val="0"/>
          <w:sz w:val="24"/>
          <w:szCs w:val="24"/>
        </w:rPr>
        <w:t xml:space="preserve">za každý i započatý den prodlení. </w:t>
      </w:r>
    </w:p>
    <w:p w14:paraId="1B19B2A7" w14:textId="7D7D385A" w:rsidR="00CB194D" w:rsidRDefault="00AC1BF9" w:rsidP="00A4429E">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15.1.2 Pokud bude </w:t>
      </w:r>
      <w:r w:rsidRPr="008B0D27">
        <w:rPr>
          <w:rFonts w:ascii="Times New Roman" w:hAnsi="Times New Roman"/>
          <w:b w:val="0"/>
          <w:bCs w:val="0"/>
          <w:sz w:val="24"/>
          <w:szCs w:val="24"/>
        </w:rPr>
        <w:t>zhotovitel v prodlení se zahájením prací na díle, je povinen</w:t>
      </w:r>
      <w:r>
        <w:rPr>
          <w:rFonts w:ascii="Times New Roman" w:hAnsi="Times New Roman"/>
          <w:b w:val="0"/>
          <w:bCs w:val="0"/>
          <w:sz w:val="24"/>
          <w:szCs w:val="24"/>
        </w:rPr>
        <w:t xml:space="preserve"> zaplatit objednateli smluvní pokutu ve výši 0,1 % z celkové ceny díla </w:t>
      </w:r>
      <w:r w:rsidR="00AA4DE4">
        <w:rPr>
          <w:rFonts w:ascii="Times New Roman" w:hAnsi="Times New Roman"/>
          <w:b w:val="0"/>
          <w:bCs w:val="0"/>
          <w:sz w:val="24"/>
          <w:szCs w:val="24"/>
        </w:rPr>
        <w:t xml:space="preserve">bez DPH </w:t>
      </w:r>
      <w:r>
        <w:rPr>
          <w:rFonts w:ascii="Times New Roman" w:hAnsi="Times New Roman"/>
          <w:b w:val="0"/>
          <w:bCs w:val="0"/>
          <w:sz w:val="24"/>
          <w:szCs w:val="24"/>
        </w:rPr>
        <w:t xml:space="preserve">za každý i započatý den prodlení. </w:t>
      </w:r>
    </w:p>
    <w:p w14:paraId="43E77A79" w14:textId="3CE4B0FD" w:rsidR="00CB194D" w:rsidRDefault="00AC1BF9" w:rsidP="00A4429E">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15.1.3 Pokud bude zhotovitel v prodlení s předáním díla bez vad a nedodělků ve sjednaném termínu podle smlouvy, je povinen zaplatit objednateli smluvní pokutu ve výši 0,2 % z  celkové ceny díla</w:t>
      </w:r>
      <w:r w:rsidR="00AA4DE4">
        <w:rPr>
          <w:rFonts w:ascii="Times New Roman" w:hAnsi="Times New Roman"/>
          <w:b w:val="0"/>
          <w:bCs w:val="0"/>
          <w:sz w:val="24"/>
          <w:szCs w:val="24"/>
        </w:rPr>
        <w:t xml:space="preserve"> bez </w:t>
      </w:r>
      <w:proofErr w:type="gramStart"/>
      <w:r w:rsidR="00AA4DE4">
        <w:rPr>
          <w:rFonts w:ascii="Times New Roman" w:hAnsi="Times New Roman"/>
          <w:b w:val="0"/>
          <w:bCs w:val="0"/>
          <w:sz w:val="24"/>
          <w:szCs w:val="24"/>
        </w:rPr>
        <w:t xml:space="preserve">DPH </w:t>
      </w:r>
      <w:r>
        <w:rPr>
          <w:rFonts w:ascii="Times New Roman" w:hAnsi="Times New Roman"/>
          <w:b w:val="0"/>
          <w:bCs w:val="0"/>
          <w:i/>
          <w:sz w:val="24"/>
          <w:szCs w:val="24"/>
        </w:rPr>
        <w:t xml:space="preserve"> </w:t>
      </w:r>
      <w:r>
        <w:rPr>
          <w:rFonts w:ascii="Times New Roman" w:hAnsi="Times New Roman"/>
          <w:b w:val="0"/>
          <w:bCs w:val="0"/>
          <w:sz w:val="24"/>
          <w:szCs w:val="24"/>
        </w:rPr>
        <w:t>sjednané</w:t>
      </w:r>
      <w:proofErr w:type="gramEnd"/>
      <w:r>
        <w:rPr>
          <w:rFonts w:ascii="Times New Roman" w:hAnsi="Times New Roman"/>
          <w:b w:val="0"/>
          <w:bCs w:val="0"/>
          <w:sz w:val="24"/>
          <w:szCs w:val="24"/>
        </w:rPr>
        <w:t xml:space="preserve"> ke dni uzavření smlouvy za každý i započatý den prodlení. </w:t>
      </w:r>
    </w:p>
    <w:p w14:paraId="22524A94" w14:textId="77777777" w:rsidR="00CB194D" w:rsidRDefault="00AC1BF9" w:rsidP="00A4429E">
      <w:pPr>
        <w:pStyle w:val="Nadpis3"/>
        <w:keepLines/>
        <w:widowControl w:val="0"/>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4A03C258" w14:textId="77777777" w:rsidR="00CB194D" w:rsidRDefault="00AC1BF9" w:rsidP="00A4429E">
      <w:pPr>
        <w:keepNext/>
        <w:keepLines/>
        <w:widowControl w:val="0"/>
        <w:tabs>
          <w:tab w:val="num" w:pos="709"/>
        </w:tabs>
        <w:ind w:left="709" w:hanging="709"/>
        <w:jc w:val="both"/>
        <w:rPr>
          <w:sz w:val="24"/>
          <w:szCs w:val="24"/>
        </w:rPr>
      </w:pPr>
      <w:r>
        <w:rPr>
          <w:sz w:val="24"/>
          <w:szCs w:val="24"/>
        </w:rPr>
        <w:t xml:space="preserve">15.1.5 Pokud zhotovitel nevyklidí staveniště ve stanovené nebo dohodnuté lhůtě, může objednatel požadovat smluvní pokutu ve výši 1.000 Kč za každý den prodlení s vyklizením staveniště.  </w:t>
      </w:r>
    </w:p>
    <w:p w14:paraId="0D4374C0" w14:textId="77777777" w:rsidR="00CB194D" w:rsidRDefault="00AC1BF9" w:rsidP="00A4429E">
      <w:pPr>
        <w:pStyle w:val="Nadpis2"/>
        <w:keepLines/>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14:paraId="6FE2A7DD" w14:textId="77777777" w:rsidR="00CB194D" w:rsidRDefault="00AC1BF9" w:rsidP="00A4429E">
      <w:pPr>
        <w:pStyle w:val="Nadpis3"/>
        <w:keepLines/>
        <w:numPr>
          <w:ilvl w:val="0"/>
          <w:numId w:val="0"/>
        </w:numPr>
        <w:tabs>
          <w:tab w:val="num"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654EB960" w14:textId="77777777" w:rsidR="00CB194D" w:rsidRDefault="00AC1BF9" w:rsidP="00A4429E">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182A8DE4" w14:textId="77777777" w:rsidR="00CB194D" w:rsidRDefault="00AC1BF9" w:rsidP="00A4429E">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33921A87" w14:textId="77777777" w:rsidR="00CB194D" w:rsidRDefault="00AC1BF9" w:rsidP="00A4429E">
      <w:pPr>
        <w:pStyle w:val="Nadpis2"/>
        <w:keepLines/>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14:paraId="655818D7" w14:textId="44E847B6" w:rsidR="00CB194D" w:rsidRDefault="00AC1BF9" w:rsidP="002D5BAA">
      <w:pPr>
        <w:keepNext/>
        <w:keepLines/>
        <w:ind w:left="709" w:hanging="709"/>
        <w:jc w:val="both"/>
        <w:rPr>
          <w:sz w:val="24"/>
          <w:szCs w:val="24"/>
        </w:rPr>
      </w:pPr>
      <w:r>
        <w:rPr>
          <w:sz w:val="24"/>
          <w:szCs w:val="24"/>
        </w:rPr>
        <w:t>15.3.1</w:t>
      </w:r>
      <w:r>
        <w:rPr>
          <w:sz w:val="24"/>
          <w:szCs w:val="24"/>
        </w:rPr>
        <w:tab/>
        <w:t>Pokud zhotovitel poruší některou z povinností uvedených v čl. IX. odst. 9.1.5</w:t>
      </w:r>
      <w:r w:rsidR="002D5BAA">
        <w:rPr>
          <w:sz w:val="24"/>
          <w:szCs w:val="24"/>
        </w:rPr>
        <w:t xml:space="preserve"> n</w:t>
      </w:r>
      <w:r w:rsidR="00057AB5">
        <w:rPr>
          <w:sz w:val="24"/>
          <w:szCs w:val="24"/>
        </w:rPr>
        <w:t>ebo</w:t>
      </w:r>
      <w:r>
        <w:rPr>
          <w:sz w:val="24"/>
          <w:szCs w:val="24"/>
        </w:rPr>
        <w:t xml:space="preserve"> 9.1.6</w:t>
      </w:r>
      <w:r w:rsidR="00057AB5">
        <w:rPr>
          <w:sz w:val="24"/>
          <w:szCs w:val="24"/>
        </w:rPr>
        <w:t>,</w:t>
      </w:r>
      <w:r>
        <w:rPr>
          <w:sz w:val="24"/>
          <w:szCs w:val="24"/>
        </w:rPr>
        <w:t xml:space="preserve"> je povinen zaplatit objednateli smluvní pokutu ve výši 5.000 Kč za každý případ porušení povinnosti.</w:t>
      </w:r>
    </w:p>
    <w:p w14:paraId="7FBDE43E" w14:textId="77777777" w:rsidR="00CB194D" w:rsidRDefault="00AC1BF9" w:rsidP="00A4429E">
      <w:pPr>
        <w:pStyle w:val="Zpat"/>
        <w:keepNext/>
        <w:keepLines/>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32EA0D32" w14:textId="77777777" w:rsidR="00CB194D" w:rsidRDefault="00AC1BF9" w:rsidP="00A4429E">
      <w:pPr>
        <w:pStyle w:val="dkanormln"/>
        <w:keepNext/>
        <w:keepLines/>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w:t>
      </w:r>
      <w:proofErr w:type="gramStart"/>
      <w:r>
        <w:rPr>
          <w:sz w:val="24"/>
          <w:szCs w:val="24"/>
        </w:rPr>
        <w:t>výši  10.000</w:t>
      </w:r>
      <w:proofErr w:type="gramEnd"/>
      <w:r>
        <w:rPr>
          <w:sz w:val="24"/>
          <w:szCs w:val="24"/>
        </w:rPr>
        <w:t xml:space="preserve"> Kč za každé jednotlivé porušení. </w:t>
      </w:r>
    </w:p>
    <w:p w14:paraId="5808F594" w14:textId="77777777" w:rsidR="00CB194D" w:rsidRDefault="00AC1BF9" w:rsidP="00A4429E">
      <w:pPr>
        <w:keepNext/>
        <w:keepLines/>
        <w:ind w:left="709" w:hanging="709"/>
        <w:jc w:val="both"/>
        <w:rPr>
          <w:sz w:val="24"/>
          <w:szCs w:val="24"/>
        </w:rPr>
      </w:pPr>
      <w:r>
        <w:rPr>
          <w:sz w:val="24"/>
          <w:szCs w:val="24"/>
        </w:rPr>
        <w:t xml:space="preserve">15.3.4 V případě zjištění porušení bezpečnostních předpisů oprávněným orgánem státní správy (stav. </w:t>
      </w:r>
      <w:proofErr w:type="gramStart"/>
      <w:r>
        <w:rPr>
          <w:sz w:val="24"/>
          <w:szCs w:val="24"/>
        </w:rPr>
        <w:t>úřad</w:t>
      </w:r>
      <w:proofErr w:type="gramEnd"/>
      <w:r>
        <w:rPr>
          <w:sz w:val="24"/>
          <w:szCs w:val="24"/>
        </w:rPr>
        <w:t>, OIP), je zhotovitel povinen zaplatit objednateli smluvní pokutu ve výši  50.000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14:paraId="6AC2145E" w14:textId="77777777" w:rsidR="00CB194D" w:rsidRDefault="00AC1BF9" w:rsidP="00A4429E">
      <w:pPr>
        <w:keepNext/>
        <w:keepLines/>
        <w:tabs>
          <w:tab w:val="left" w:pos="851"/>
        </w:tabs>
        <w:rPr>
          <w:sz w:val="24"/>
          <w:szCs w:val="24"/>
        </w:rPr>
      </w:pPr>
      <w:proofErr w:type="gramStart"/>
      <w:r>
        <w:rPr>
          <w:sz w:val="24"/>
          <w:szCs w:val="24"/>
        </w:rPr>
        <w:t>15.3.5  Stupeň</w:t>
      </w:r>
      <w:proofErr w:type="gramEnd"/>
      <w:r>
        <w:rPr>
          <w:sz w:val="24"/>
          <w:szCs w:val="24"/>
        </w:rPr>
        <w:t xml:space="preserve"> závažnosti porušení bezpečnostních předpisů určuje objednatel.       </w:t>
      </w:r>
    </w:p>
    <w:p w14:paraId="32943FAD" w14:textId="77777777" w:rsidR="00CB194D" w:rsidRDefault="00AC1BF9" w:rsidP="00A4429E">
      <w:pPr>
        <w:keepNext/>
        <w:keepLines/>
        <w:ind w:left="709" w:hanging="709"/>
        <w:jc w:val="both"/>
        <w:rPr>
          <w:sz w:val="24"/>
          <w:szCs w:val="24"/>
          <w:u w:val="single"/>
        </w:rPr>
      </w:pPr>
      <w:proofErr w:type="gramStart"/>
      <w:r>
        <w:rPr>
          <w:sz w:val="24"/>
          <w:szCs w:val="24"/>
        </w:rPr>
        <w:t xml:space="preserve">15.4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14:paraId="7C5BAE67" w14:textId="77777777" w:rsidR="00CB194D" w:rsidRDefault="00AC1BF9" w:rsidP="00A4429E">
      <w:pPr>
        <w:keepNext/>
        <w:keepLines/>
        <w:ind w:left="709" w:hanging="709"/>
        <w:jc w:val="both"/>
        <w:rPr>
          <w:sz w:val="24"/>
          <w:szCs w:val="24"/>
        </w:rPr>
      </w:pPr>
      <w:r>
        <w:rPr>
          <w:sz w:val="24"/>
          <w:szCs w:val="24"/>
        </w:rPr>
        <w:lastRenderedPageBreak/>
        <w:t>15.4.1</w:t>
      </w:r>
      <w:r>
        <w:rPr>
          <w:sz w:val="24"/>
          <w:szCs w:val="24"/>
        </w:rPr>
        <w:tab/>
        <w:t>Pokud zhotovitel poruší povinnost stanovenou v čl. VIII. odst. 8.2.2 je povinen zaplatit objednateli smluvní pokutu ve výši 5.000 Kč za každý den prodlení se splněním povinnosti.</w:t>
      </w:r>
    </w:p>
    <w:p w14:paraId="643EAE76" w14:textId="4AD922D9" w:rsidR="00CB194D" w:rsidRDefault="00AC1BF9" w:rsidP="00A4429E">
      <w:pPr>
        <w:keepNext/>
        <w:keepLines/>
        <w:ind w:left="709" w:hanging="709"/>
        <w:jc w:val="both"/>
        <w:rPr>
          <w:sz w:val="24"/>
          <w:szCs w:val="24"/>
        </w:rPr>
      </w:pPr>
      <w:r>
        <w:rPr>
          <w:sz w:val="24"/>
          <w:szCs w:val="24"/>
        </w:rPr>
        <w:t>15.4.2</w:t>
      </w:r>
      <w:r>
        <w:rPr>
          <w:sz w:val="24"/>
          <w:szCs w:val="24"/>
        </w:rPr>
        <w:tab/>
        <w:t>Pokud zhotovitel poruší jakoukoli povinnost stanovenou v čl. IX. odst. 9.3.1</w:t>
      </w:r>
      <w:r w:rsidR="007C4545">
        <w:rPr>
          <w:sz w:val="24"/>
          <w:szCs w:val="24"/>
        </w:rPr>
        <w:t xml:space="preserve"> a </w:t>
      </w:r>
      <w:r w:rsidR="007C4545" w:rsidRPr="001A35A5">
        <w:rPr>
          <w:color w:val="EE0000"/>
          <w:sz w:val="24"/>
          <w:szCs w:val="24"/>
        </w:rPr>
        <w:t>9.5.1</w:t>
      </w:r>
      <w:r w:rsidRPr="001A35A5">
        <w:rPr>
          <w:color w:val="EE0000"/>
          <w:sz w:val="24"/>
          <w:szCs w:val="24"/>
        </w:rPr>
        <w:t xml:space="preserve"> </w:t>
      </w:r>
      <w:r>
        <w:rPr>
          <w:sz w:val="24"/>
          <w:szCs w:val="24"/>
        </w:rPr>
        <w:t>je povinen zaplatit objednateli smluvní pokutu ve výši 10.000 Kč za každý jednotlivý případ porušení této povinnosti.</w:t>
      </w:r>
    </w:p>
    <w:p w14:paraId="53B7C73F" w14:textId="77777777" w:rsidR="00CB194D" w:rsidRDefault="00AC1BF9" w:rsidP="00A4429E">
      <w:pPr>
        <w:keepNext/>
        <w:keepLines/>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14:paraId="4C63A8AF" w14:textId="77777777" w:rsidR="00CB194D" w:rsidRDefault="00AC1BF9" w:rsidP="00A4429E">
      <w:pPr>
        <w:pStyle w:val="dkanormln"/>
        <w:keepNext/>
        <w:keepLines/>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64B1186" w14:textId="77777777" w:rsidR="00CB194D" w:rsidRDefault="00AC1BF9" w:rsidP="00A4429E">
      <w:pPr>
        <w:pStyle w:val="dkanormln"/>
        <w:keepNext/>
        <w:keepLines/>
        <w:ind w:left="567" w:hanging="567"/>
        <w:rPr>
          <w:sz w:val="24"/>
          <w:szCs w:val="24"/>
        </w:rPr>
      </w:pPr>
      <w:proofErr w:type="gramStart"/>
      <w:r>
        <w:rPr>
          <w:sz w:val="24"/>
          <w:szCs w:val="24"/>
        </w:rPr>
        <w:t xml:space="preserve">15.5     </w:t>
      </w:r>
      <w:r>
        <w:rPr>
          <w:sz w:val="24"/>
          <w:szCs w:val="24"/>
          <w:u w:val="single"/>
        </w:rPr>
        <w:t>Společná</w:t>
      </w:r>
      <w:proofErr w:type="gramEnd"/>
      <w:r>
        <w:rPr>
          <w:sz w:val="24"/>
          <w:szCs w:val="24"/>
          <w:u w:val="single"/>
        </w:rPr>
        <w:t xml:space="preserve"> ustanovení</w:t>
      </w:r>
      <w:r>
        <w:rPr>
          <w:sz w:val="24"/>
          <w:szCs w:val="24"/>
        </w:rPr>
        <w:t xml:space="preserve"> </w:t>
      </w:r>
    </w:p>
    <w:p w14:paraId="28EC1441" w14:textId="77777777" w:rsidR="00CB194D" w:rsidRDefault="00AC1BF9" w:rsidP="00A4429E">
      <w:pPr>
        <w:pStyle w:val="dkanormln"/>
        <w:keepNext/>
        <w:keepLines/>
        <w:ind w:left="709" w:hanging="709"/>
        <w:rPr>
          <w:sz w:val="24"/>
          <w:szCs w:val="24"/>
        </w:rPr>
      </w:pPr>
      <w:r>
        <w:rPr>
          <w:sz w:val="24"/>
          <w:szCs w:val="24"/>
        </w:rPr>
        <w:t xml:space="preserve">15.5.1  V případě, že závazek provést dílo zanikne před řádným ukončením díla, </w:t>
      </w:r>
      <w:proofErr w:type="gramStart"/>
      <w:r>
        <w:rPr>
          <w:sz w:val="24"/>
          <w:szCs w:val="24"/>
        </w:rPr>
        <w:t>nezaniká  nárok</w:t>
      </w:r>
      <w:proofErr w:type="gramEnd"/>
      <w:r>
        <w:rPr>
          <w:sz w:val="24"/>
          <w:szCs w:val="24"/>
        </w:rPr>
        <w:t xml:space="preserve"> na smluvní pokutu, pokud vznikl dřívějším porušením povinnosti. </w:t>
      </w:r>
    </w:p>
    <w:p w14:paraId="03D1BB89" w14:textId="77777777" w:rsidR="00CB194D" w:rsidRDefault="00AC1BF9" w:rsidP="00A4429E">
      <w:pPr>
        <w:pStyle w:val="dkanormln"/>
        <w:keepNext/>
        <w:keepLines/>
        <w:ind w:left="709" w:hanging="709"/>
        <w:rPr>
          <w:sz w:val="24"/>
          <w:szCs w:val="24"/>
        </w:rPr>
      </w:pPr>
      <w:r>
        <w:rPr>
          <w:sz w:val="24"/>
          <w:szCs w:val="24"/>
        </w:rPr>
        <w:t xml:space="preserve">15.5.2  Zánik závazku pozdním splněním nezpůsobuje zánik nároku na smluvní pokutu za prodlení s plněním. </w:t>
      </w:r>
    </w:p>
    <w:p w14:paraId="201439E8" w14:textId="77777777" w:rsidR="00CB194D" w:rsidRDefault="00AC1BF9" w:rsidP="00A4429E">
      <w:pPr>
        <w:pStyle w:val="dkanormln"/>
        <w:keepNext/>
        <w:keepLines/>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14:paraId="42FE4988" w14:textId="77777777" w:rsidR="00CB194D" w:rsidRDefault="00AC1BF9" w:rsidP="00A4429E">
      <w:pPr>
        <w:pStyle w:val="dkanormln"/>
        <w:keepNext/>
        <w:keepLines/>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14:paraId="3057AE7D" w14:textId="77777777" w:rsidR="00CB194D" w:rsidRDefault="00AC1BF9" w:rsidP="00A4429E">
      <w:pPr>
        <w:pStyle w:val="dkanormln"/>
        <w:keepNext/>
        <w:keepLines/>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2ECDC136" w14:textId="77777777" w:rsidR="00CB194D" w:rsidRDefault="00CB194D" w:rsidP="00A4429E">
      <w:pPr>
        <w:keepNext/>
        <w:keepLines/>
        <w:ind w:left="540" w:hanging="540"/>
        <w:jc w:val="center"/>
        <w:rPr>
          <w:b/>
          <w:sz w:val="24"/>
          <w:szCs w:val="24"/>
        </w:rPr>
      </w:pPr>
    </w:p>
    <w:p w14:paraId="2679F941" w14:textId="77777777" w:rsidR="00CB194D" w:rsidRDefault="00CB194D" w:rsidP="00A4429E">
      <w:pPr>
        <w:keepNext/>
        <w:keepLines/>
        <w:ind w:left="540" w:hanging="540"/>
        <w:jc w:val="center"/>
        <w:rPr>
          <w:b/>
          <w:sz w:val="24"/>
          <w:szCs w:val="24"/>
        </w:rPr>
      </w:pPr>
    </w:p>
    <w:p w14:paraId="305BF4C7" w14:textId="77777777" w:rsidR="00CB194D" w:rsidRDefault="00AC1BF9" w:rsidP="00A4429E">
      <w:pPr>
        <w:keepNext/>
        <w:keepLines/>
        <w:ind w:left="540" w:hanging="540"/>
        <w:jc w:val="center"/>
        <w:rPr>
          <w:b/>
          <w:sz w:val="24"/>
          <w:szCs w:val="24"/>
        </w:rPr>
      </w:pPr>
      <w:r>
        <w:rPr>
          <w:b/>
          <w:sz w:val="24"/>
          <w:szCs w:val="24"/>
        </w:rPr>
        <w:t xml:space="preserve">XVI. </w:t>
      </w:r>
    </w:p>
    <w:p w14:paraId="52CA38AE" w14:textId="77777777" w:rsidR="00CB194D" w:rsidRDefault="00AC1BF9" w:rsidP="00A4429E">
      <w:pPr>
        <w:keepNext/>
        <w:keepLines/>
        <w:ind w:left="709" w:hanging="709"/>
        <w:jc w:val="center"/>
        <w:rPr>
          <w:sz w:val="24"/>
          <w:szCs w:val="24"/>
          <w:u w:val="single"/>
        </w:rPr>
      </w:pPr>
      <w:r>
        <w:rPr>
          <w:b/>
          <w:sz w:val="24"/>
          <w:szCs w:val="24"/>
        </w:rPr>
        <w:t xml:space="preserve">Odstoupení od smlouvy  </w:t>
      </w:r>
    </w:p>
    <w:p w14:paraId="32ED4281" w14:textId="77777777" w:rsidR="00CB194D" w:rsidRDefault="00CB194D" w:rsidP="00A4429E">
      <w:pPr>
        <w:pStyle w:val="Nadpis2"/>
        <w:keepLines/>
        <w:numPr>
          <w:ilvl w:val="0"/>
          <w:numId w:val="0"/>
        </w:numPr>
        <w:ind w:left="718"/>
        <w:jc w:val="both"/>
        <w:rPr>
          <w:rFonts w:ascii="Times New Roman" w:hAnsi="Times New Roman"/>
          <w:b w:val="0"/>
          <w:bCs w:val="0"/>
          <w:sz w:val="24"/>
          <w:szCs w:val="24"/>
          <w:u w:val="single"/>
        </w:rPr>
      </w:pPr>
    </w:p>
    <w:p w14:paraId="531D19CA" w14:textId="77777777" w:rsidR="00CB194D" w:rsidRDefault="00AC1BF9" w:rsidP="00A4429E">
      <w:pPr>
        <w:pStyle w:val="Nadpis2"/>
        <w:keepLines/>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16.1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14:paraId="1E734CCD" w14:textId="77777777" w:rsidR="00CB194D" w:rsidRDefault="00AC1BF9" w:rsidP="00A4429E">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485615F6" w14:textId="77777777" w:rsidR="00CB194D" w:rsidRDefault="00AC1BF9" w:rsidP="00A4429E">
      <w:pPr>
        <w:keepNext/>
        <w:keepLines/>
        <w:rPr>
          <w:sz w:val="24"/>
          <w:szCs w:val="24"/>
          <w:u w:val="single"/>
        </w:rPr>
      </w:pPr>
      <w:proofErr w:type="gramStart"/>
      <w:r>
        <w:rPr>
          <w:sz w:val="24"/>
          <w:szCs w:val="24"/>
        </w:rPr>
        <w:t xml:space="preserve">16.2     </w:t>
      </w:r>
      <w:r>
        <w:rPr>
          <w:sz w:val="24"/>
          <w:szCs w:val="24"/>
          <w:u w:val="single"/>
        </w:rPr>
        <w:t>Důvody</w:t>
      </w:r>
      <w:proofErr w:type="gramEnd"/>
      <w:r>
        <w:rPr>
          <w:sz w:val="24"/>
          <w:szCs w:val="24"/>
          <w:u w:val="single"/>
        </w:rPr>
        <w:t xml:space="preserve"> odstoupení od smlouvy</w:t>
      </w:r>
    </w:p>
    <w:p w14:paraId="29954EC4" w14:textId="77777777" w:rsidR="00CB194D" w:rsidRDefault="00AC1BF9" w:rsidP="00A4429E">
      <w:pPr>
        <w:keepNext/>
        <w:keepLines/>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14:paraId="5FFB8B38" w14:textId="77777777" w:rsidR="00CB194D" w:rsidRDefault="00AC1BF9" w:rsidP="00A4429E">
      <w:pPr>
        <w:keepNext/>
        <w:keepLines/>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14:paraId="5018D143" w14:textId="77777777" w:rsidR="00CB194D" w:rsidRDefault="00AC1BF9" w:rsidP="00A4429E">
      <w:pPr>
        <w:keepNext/>
        <w:keepLines/>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14:paraId="6320E316" w14:textId="77777777" w:rsidR="00CB194D" w:rsidRDefault="00AC1BF9" w:rsidP="00A4429E">
      <w:pPr>
        <w:keepNext/>
        <w:keepLines/>
        <w:ind w:left="709" w:hanging="709"/>
        <w:jc w:val="both"/>
        <w:rPr>
          <w:sz w:val="24"/>
          <w:szCs w:val="24"/>
        </w:rPr>
      </w:pPr>
      <w:r>
        <w:rPr>
          <w:sz w:val="24"/>
          <w:szCs w:val="24"/>
        </w:rPr>
        <w:t xml:space="preserve">            c) nedodržení pokynů objednatele, právních předpisů nebo technických norem týkajících se provádění díla,</w:t>
      </w:r>
    </w:p>
    <w:p w14:paraId="7FB4A478" w14:textId="77777777" w:rsidR="00CB194D" w:rsidRDefault="00AC1BF9" w:rsidP="00A4429E">
      <w:pPr>
        <w:keepNext/>
        <w:keepLines/>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14:paraId="50169BDC" w14:textId="77777777" w:rsidR="00CB194D" w:rsidRDefault="00AC1BF9" w:rsidP="00A4429E">
      <w:pPr>
        <w:keepNext/>
        <w:keepLines/>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14:paraId="0E6621F7" w14:textId="77777777" w:rsidR="00CB194D" w:rsidRDefault="00AC1BF9" w:rsidP="00A4429E">
      <w:pPr>
        <w:keepNext/>
        <w:keepLines/>
        <w:ind w:left="709" w:hanging="709"/>
        <w:jc w:val="both"/>
        <w:rPr>
          <w:sz w:val="24"/>
          <w:szCs w:val="24"/>
        </w:rPr>
      </w:pPr>
      <w:r>
        <w:rPr>
          <w:sz w:val="24"/>
          <w:szCs w:val="24"/>
        </w:rPr>
        <w:lastRenderedPageBreak/>
        <w:t xml:space="preserve">            f) porušení ustanovení odst. 8.1.2 nebo 9.3.1 smlouvy zhotovitelem. </w:t>
      </w:r>
    </w:p>
    <w:p w14:paraId="7F31A870" w14:textId="77777777" w:rsidR="00CB194D" w:rsidRDefault="00AC1BF9" w:rsidP="00A4429E">
      <w:pPr>
        <w:keepNext/>
        <w:keepLines/>
        <w:ind w:left="709" w:hanging="709"/>
        <w:jc w:val="both"/>
        <w:rPr>
          <w:sz w:val="24"/>
          <w:szCs w:val="24"/>
        </w:rPr>
      </w:pPr>
      <w:proofErr w:type="gramStart"/>
      <w:r>
        <w:rPr>
          <w:sz w:val="24"/>
          <w:szCs w:val="24"/>
        </w:rPr>
        <w:t>16.2.2  Objednatel</w:t>
      </w:r>
      <w:proofErr w:type="gramEnd"/>
      <w:r>
        <w:rPr>
          <w:sz w:val="24"/>
          <w:szCs w:val="24"/>
        </w:rPr>
        <w:t xml:space="preserve"> je dále oprávněn odstoupit od smlouvy v případě: </w:t>
      </w:r>
    </w:p>
    <w:p w14:paraId="2F17DB3B" w14:textId="77777777" w:rsidR="00CB194D" w:rsidRDefault="00AC1BF9" w:rsidP="00A4429E">
      <w:pPr>
        <w:keepNext/>
        <w:keepLines/>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14:paraId="41423ABA" w14:textId="77777777" w:rsidR="00CB194D" w:rsidRDefault="00AC1BF9" w:rsidP="00A4429E">
      <w:pPr>
        <w:keepNext/>
        <w:keepLines/>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14:paraId="24D3D8AC" w14:textId="77777777" w:rsidR="00CB194D" w:rsidRDefault="00AC1BF9" w:rsidP="00A4429E">
      <w:pPr>
        <w:keepNext/>
        <w:keepLines/>
        <w:ind w:left="709" w:hanging="709"/>
        <w:jc w:val="both"/>
        <w:rPr>
          <w:sz w:val="24"/>
          <w:szCs w:val="24"/>
        </w:rPr>
      </w:pPr>
      <w:r>
        <w:rPr>
          <w:sz w:val="24"/>
          <w:szCs w:val="24"/>
        </w:rPr>
        <w:t xml:space="preserve">            c) podá-li zhotovitel sám na sebe insolvenční návrh. </w:t>
      </w:r>
    </w:p>
    <w:p w14:paraId="6E2C15EC" w14:textId="77777777" w:rsidR="00CB194D" w:rsidRDefault="00AC1BF9" w:rsidP="00A4429E">
      <w:pPr>
        <w:keepNext/>
        <w:keepLines/>
        <w:ind w:left="709" w:hanging="709"/>
        <w:jc w:val="both"/>
        <w:rPr>
          <w:bCs/>
          <w:sz w:val="24"/>
          <w:szCs w:val="24"/>
          <w:u w:val="single"/>
        </w:rPr>
      </w:pPr>
      <w:proofErr w:type="gramStart"/>
      <w:r>
        <w:rPr>
          <w:bCs/>
          <w:sz w:val="24"/>
          <w:szCs w:val="24"/>
        </w:rPr>
        <w:t xml:space="preserve">16.3     </w:t>
      </w:r>
      <w:r>
        <w:rPr>
          <w:bCs/>
          <w:sz w:val="24"/>
          <w:szCs w:val="24"/>
          <w:u w:val="single"/>
        </w:rPr>
        <w:t>Právní</w:t>
      </w:r>
      <w:proofErr w:type="gramEnd"/>
      <w:r>
        <w:rPr>
          <w:bCs/>
          <w:sz w:val="24"/>
          <w:szCs w:val="24"/>
          <w:u w:val="single"/>
        </w:rPr>
        <w:t xml:space="preserve"> účinky odstoupení od smlouvy</w:t>
      </w:r>
    </w:p>
    <w:p w14:paraId="2C51FDF7" w14:textId="74DFCF2A" w:rsidR="00CB194D" w:rsidRDefault="00AC1BF9" w:rsidP="00A4429E">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16.3.1 </w:t>
      </w:r>
      <w:r w:rsidR="0000280D">
        <w:rPr>
          <w:rFonts w:ascii="Times New Roman" w:hAnsi="Times New Roman"/>
          <w:b w:val="0"/>
          <w:bCs w:val="0"/>
          <w:sz w:val="24"/>
          <w:szCs w:val="24"/>
        </w:rPr>
        <w:t xml:space="preserve"> </w:t>
      </w:r>
      <w:r>
        <w:rPr>
          <w:rFonts w:ascii="Times New Roman" w:hAnsi="Times New Roman"/>
          <w:b w:val="0"/>
          <w:bCs w:val="0"/>
          <w:sz w:val="24"/>
          <w:szCs w:val="24"/>
        </w:rPr>
        <w:t>Právní</w:t>
      </w:r>
      <w:proofErr w:type="gramEnd"/>
      <w:r>
        <w:rPr>
          <w:rFonts w:ascii="Times New Roman" w:hAnsi="Times New Roman"/>
          <w:b w:val="0"/>
          <w:bCs w:val="0"/>
          <w:sz w:val="24"/>
          <w:szCs w:val="24"/>
        </w:rPr>
        <w:t xml:space="preserve">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14:paraId="6088B0B0" w14:textId="77777777" w:rsidR="00CB194D" w:rsidRDefault="00AC1BF9" w:rsidP="00A4429E">
      <w:pPr>
        <w:keepNext/>
        <w:keepLines/>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6EF4679" w14:textId="77777777" w:rsidR="00CB194D" w:rsidRDefault="00AC1BF9" w:rsidP="00A4429E">
      <w:pPr>
        <w:keepNext/>
        <w:keepLines/>
        <w:ind w:left="709" w:hanging="709"/>
        <w:jc w:val="both"/>
        <w:rPr>
          <w:sz w:val="24"/>
          <w:szCs w:val="24"/>
        </w:rPr>
      </w:pPr>
      <w:r>
        <w:rPr>
          <w:sz w:val="24"/>
          <w:szCs w:val="24"/>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46F776F" w14:textId="77777777" w:rsidR="00CB194D" w:rsidRDefault="00CB194D" w:rsidP="00A4429E">
      <w:pPr>
        <w:keepNext/>
        <w:keepLines/>
        <w:ind w:left="540" w:hanging="540"/>
        <w:jc w:val="center"/>
        <w:rPr>
          <w:b/>
          <w:sz w:val="24"/>
          <w:szCs w:val="24"/>
        </w:rPr>
      </w:pPr>
    </w:p>
    <w:p w14:paraId="5345B151" w14:textId="77777777" w:rsidR="00CB194D" w:rsidRDefault="00AC1BF9" w:rsidP="00A4429E">
      <w:pPr>
        <w:keepNext/>
        <w:keepLines/>
        <w:ind w:left="540" w:hanging="540"/>
        <w:jc w:val="center"/>
        <w:rPr>
          <w:b/>
          <w:sz w:val="24"/>
          <w:szCs w:val="24"/>
        </w:rPr>
      </w:pPr>
      <w:r>
        <w:rPr>
          <w:b/>
          <w:sz w:val="24"/>
          <w:szCs w:val="24"/>
        </w:rPr>
        <w:t xml:space="preserve">XVII. </w:t>
      </w:r>
    </w:p>
    <w:p w14:paraId="33B06205" w14:textId="77777777" w:rsidR="00CB194D" w:rsidRDefault="00AC1BF9" w:rsidP="00A4429E">
      <w:pPr>
        <w:keepNext/>
        <w:keepLines/>
        <w:ind w:left="709" w:hanging="709"/>
        <w:jc w:val="center"/>
        <w:rPr>
          <w:b/>
          <w:sz w:val="24"/>
          <w:szCs w:val="24"/>
        </w:rPr>
      </w:pPr>
      <w:r>
        <w:rPr>
          <w:b/>
          <w:sz w:val="24"/>
          <w:szCs w:val="24"/>
        </w:rPr>
        <w:t xml:space="preserve">Závěrečná ustanovení </w:t>
      </w:r>
    </w:p>
    <w:p w14:paraId="10AD1B62" w14:textId="77777777" w:rsidR="00CB194D" w:rsidRDefault="00CB194D" w:rsidP="00A4429E">
      <w:pPr>
        <w:pStyle w:val="Nadpis2"/>
        <w:keepLines/>
        <w:numPr>
          <w:ilvl w:val="0"/>
          <w:numId w:val="0"/>
        </w:numPr>
        <w:ind w:left="718"/>
        <w:jc w:val="both"/>
        <w:rPr>
          <w:rFonts w:ascii="Times New Roman" w:hAnsi="Times New Roman"/>
          <w:b w:val="0"/>
          <w:bCs w:val="0"/>
          <w:sz w:val="24"/>
          <w:szCs w:val="24"/>
          <w:u w:val="single"/>
        </w:rPr>
      </w:pPr>
    </w:p>
    <w:p w14:paraId="5C002F9A" w14:textId="47E7CBAE" w:rsidR="00CB194D" w:rsidRDefault="00AC1BF9" w:rsidP="00A4429E">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17.1  </w:t>
      </w:r>
      <w:r w:rsidR="0000280D">
        <w:rPr>
          <w:rFonts w:ascii="Times New Roman" w:hAnsi="Times New Roman"/>
          <w:b w:val="0"/>
          <w:bCs w:val="0"/>
          <w:sz w:val="24"/>
          <w:szCs w:val="24"/>
        </w:rPr>
        <w:t xml:space="preserve"> </w:t>
      </w:r>
      <w:r>
        <w:rPr>
          <w:rFonts w:ascii="Times New Roman" w:hAnsi="Times New Roman"/>
          <w:b w:val="0"/>
          <w:bCs w:val="0"/>
          <w:sz w:val="24"/>
          <w:szCs w:val="24"/>
        </w:rPr>
        <w:t>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14:paraId="0E2F1F35" w14:textId="77777777" w:rsidR="00CB194D" w:rsidRDefault="00AC1BF9" w:rsidP="00A4429E">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14:paraId="40CCFC2F" w14:textId="77777777" w:rsidR="00CB194D" w:rsidRDefault="00AC1BF9" w:rsidP="00A4429E">
      <w:pPr>
        <w:keepNext/>
        <w:keepLines/>
        <w:ind w:left="709" w:hanging="709"/>
        <w:jc w:val="both"/>
        <w:rPr>
          <w:sz w:val="24"/>
          <w:szCs w:val="24"/>
        </w:rPr>
      </w:pPr>
      <w:proofErr w:type="gramStart"/>
      <w:r>
        <w:rPr>
          <w:sz w:val="24"/>
          <w:szCs w:val="24"/>
        </w:rPr>
        <w:t>17.3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12F37F4D" w14:textId="77777777" w:rsidR="00CB194D" w:rsidRDefault="00AC1BF9" w:rsidP="00A4429E">
      <w:pPr>
        <w:keepNext/>
        <w:keepLines/>
        <w:ind w:left="709" w:hanging="709"/>
        <w:jc w:val="both"/>
        <w:rPr>
          <w:sz w:val="24"/>
          <w:szCs w:val="24"/>
        </w:rPr>
      </w:pPr>
      <w:r>
        <w:rPr>
          <w:sz w:val="24"/>
          <w:szCs w:val="24"/>
        </w:rPr>
        <w:t xml:space="preserve">17.4     Zhotovitel nemůže bez souhlasu objednatele postoupit svá práva a povinnosti plynoucí ze smlouvy třetí osobě. </w:t>
      </w:r>
    </w:p>
    <w:p w14:paraId="226779DA" w14:textId="77777777" w:rsidR="00CB194D" w:rsidRDefault="00AC1BF9" w:rsidP="00A4429E">
      <w:pPr>
        <w:keepNext/>
        <w:keepLines/>
        <w:ind w:left="709" w:hanging="709"/>
        <w:jc w:val="both"/>
        <w:rPr>
          <w:sz w:val="24"/>
          <w:szCs w:val="24"/>
        </w:rPr>
      </w:pPr>
      <w:r>
        <w:rPr>
          <w:sz w:val="24"/>
          <w:szCs w:val="24"/>
        </w:rPr>
        <w:t xml:space="preserve">17.5     Smlouva nabývá platnosti dnem uzavření a účinnosti dnem uveřejnění v registru smluv.    </w:t>
      </w:r>
    </w:p>
    <w:p w14:paraId="76BA619B" w14:textId="77777777" w:rsidR="00CB194D" w:rsidRDefault="00AC1BF9" w:rsidP="00A4429E">
      <w:pPr>
        <w:keepNext/>
        <w:keepLines/>
        <w:ind w:left="709" w:hanging="709"/>
        <w:jc w:val="both"/>
        <w:rPr>
          <w:sz w:val="24"/>
          <w:szCs w:val="24"/>
        </w:rPr>
      </w:pPr>
      <w:r>
        <w:rPr>
          <w:sz w:val="24"/>
          <w:szCs w:val="24"/>
        </w:rPr>
        <w:t>17.6     Nedílnou součástí smlouvy je Příloha č. 1 - O</w:t>
      </w:r>
      <w:r>
        <w:rPr>
          <w:bCs/>
          <w:sz w:val="24"/>
          <w:szCs w:val="24"/>
        </w:rPr>
        <w:t xml:space="preserve">ceněný soupis stavebních prací, dodávek a služeb s výkazem výměr (Položkový rozpočet). </w:t>
      </w:r>
    </w:p>
    <w:p w14:paraId="673F6719" w14:textId="77777777" w:rsidR="00CB194D" w:rsidRDefault="00AC1BF9" w:rsidP="00A4429E">
      <w:pPr>
        <w:keepNext/>
        <w:keepLines/>
        <w:ind w:left="709" w:hanging="709"/>
        <w:jc w:val="both"/>
        <w:rPr>
          <w:sz w:val="24"/>
          <w:szCs w:val="24"/>
        </w:rPr>
      </w:pPr>
      <w:r>
        <w:rPr>
          <w:sz w:val="24"/>
          <w:szCs w:val="24"/>
        </w:rPr>
        <w:t xml:space="preserve">17.7     Smluvní strany konstatují, že tato smlouva je vyhotovena v elektronické podobě, </w:t>
      </w:r>
      <w:proofErr w:type="gramStart"/>
      <w:r>
        <w:rPr>
          <w:sz w:val="24"/>
          <w:szCs w:val="24"/>
        </w:rPr>
        <w:t>přičemž  obě</w:t>
      </w:r>
      <w:proofErr w:type="gramEnd"/>
      <w:r>
        <w:rPr>
          <w:sz w:val="24"/>
          <w:szCs w:val="24"/>
        </w:rPr>
        <w:t xml:space="preserve"> smluvní stany obdrží jeho elektronický originál.</w:t>
      </w:r>
    </w:p>
    <w:p w14:paraId="06632A96" w14:textId="77777777" w:rsidR="00CB194D" w:rsidRDefault="00AC1BF9" w:rsidP="00A4429E">
      <w:pPr>
        <w:pStyle w:val="Nadpis2"/>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lastRenderedPageBreak/>
        <w:t xml:space="preserve">17.8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14:paraId="256583AD" w14:textId="77777777" w:rsidR="00CB194D" w:rsidRDefault="00AC1BF9" w:rsidP="00A4429E">
      <w:pPr>
        <w:keepNext/>
        <w:keepLines/>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EE508AE" w14:textId="77777777" w:rsidR="005F57F3" w:rsidRPr="005F57F3" w:rsidRDefault="005F57F3" w:rsidP="00A4429E">
      <w:pPr>
        <w:keepNext/>
        <w:keepLines/>
        <w:ind w:left="709" w:hanging="709"/>
        <w:jc w:val="both"/>
        <w:rPr>
          <w:sz w:val="24"/>
          <w:szCs w:val="24"/>
        </w:rPr>
      </w:pPr>
      <w:r w:rsidRPr="005F57F3">
        <w:rPr>
          <w:sz w:val="24"/>
          <w:szCs w:val="24"/>
        </w:rPr>
        <w:t xml:space="preserve">17.10 </w:t>
      </w:r>
      <w:r w:rsidRPr="005F57F3">
        <w:rPr>
          <w:sz w:val="24"/>
          <w:szCs w:val="24"/>
        </w:rPr>
        <w:tab/>
        <w:t>Město Nový Jičín v souladu s </w:t>
      </w:r>
      <w:proofErr w:type="spellStart"/>
      <w:r w:rsidRPr="005F57F3">
        <w:rPr>
          <w:sz w:val="24"/>
          <w:szCs w:val="24"/>
        </w:rPr>
        <w:t>ust</w:t>
      </w:r>
      <w:proofErr w:type="spellEnd"/>
      <w:r w:rsidRPr="005F57F3">
        <w:rPr>
          <w:sz w:val="24"/>
          <w:szCs w:val="24"/>
        </w:rPr>
        <w:t xml:space="preserve">. § 41 odst. 1 zák. č. 128/2000 Sb., ve znění pozdějších předpisů stvrzuje, že uzavření této smlouvy bylo schváleno usnesením Rady města Nový Jičín č. </w:t>
      </w:r>
      <w:proofErr w:type="spellStart"/>
      <w:r w:rsidRPr="005F57F3">
        <w:rPr>
          <w:sz w:val="24"/>
          <w:szCs w:val="24"/>
        </w:rPr>
        <w:t>xxxxxx</w:t>
      </w:r>
      <w:proofErr w:type="spellEnd"/>
      <w:r w:rsidRPr="005F57F3">
        <w:rPr>
          <w:sz w:val="24"/>
          <w:szCs w:val="24"/>
        </w:rPr>
        <w:t xml:space="preserve"> ze dne </w:t>
      </w:r>
      <w:proofErr w:type="spellStart"/>
      <w:r w:rsidRPr="005F57F3">
        <w:rPr>
          <w:sz w:val="24"/>
          <w:szCs w:val="24"/>
        </w:rPr>
        <w:t>xxxxx</w:t>
      </w:r>
      <w:proofErr w:type="spellEnd"/>
      <w:r w:rsidRPr="005F57F3">
        <w:rPr>
          <w:sz w:val="24"/>
          <w:szCs w:val="24"/>
        </w:rPr>
        <w:t>.</w:t>
      </w:r>
    </w:p>
    <w:p w14:paraId="320B6BC3" w14:textId="77777777" w:rsidR="005F57F3" w:rsidRDefault="005F57F3" w:rsidP="00A4429E">
      <w:pPr>
        <w:keepNext/>
        <w:keepLines/>
        <w:ind w:left="709" w:hanging="709"/>
        <w:jc w:val="both"/>
        <w:rPr>
          <w:sz w:val="24"/>
          <w:szCs w:val="24"/>
        </w:rPr>
      </w:pPr>
    </w:p>
    <w:p w14:paraId="42794CC1" w14:textId="77777777" w:rsidR="00CB194D" w:rsidRDefault="00CB194D" w:rsidP="00A4429E">
      <w:pPr>
        <w:keepNext/>
        <w:keepLines/>
        <w:ind w:left="709" w:hanging="709"/>
        <w:jc w:val="both"/>
        <w:rPr>
          <w:sz w:val="24"/>
          <w:szCs w:val="24"/>
        </w:rPr>
      </w:pPr>
    </w:p>
    <w:p w14:paraId="428257D6" w14:textId="77777777" w:rsidR="00CB194D" w:rsidRDefault="00CB194D" w:rsidP="00A4429E">
      <w:pPr>
        <w:keepNext/>
        <w:keepLines/>
        <w:ind w:left="709" w:hanging="709"/>
        <w:jc w:val="both"/>
        <w:rPr>
          <w:sz w:val="24"/>
          <w:szCs w:val="24"/>
        </w:rPr>
      </w:pPr>
    </w:p>
    <w:p w14:paraId="1D7090C6" w14:textId="77777777" w:rsidR="00CB194D" w:rsidRDefault="00AC1BF9" w:rsidP="00A4429E">
      <w:pPr>
        <w:pStyle w:val="Zkladntextodsazen"/>
        <w:keepNext/>
        <w:keepLines/>
        <w:spacing w:after="0"/>
        <w:ind w:left="709" w:hanging="709"/>
        <w:jc w:val="both"/>
        <w:rPr>
          <w:sz w:val="24"/>
          <w:szCs w:val="24"/>
        </w:rPr>
      </w:pPr>
      <w:r>
        <w:rPr>
          <w:sz w:val="24"/>
          <w:szCs w:val="24"/>
        </w:rPr>
        <w:t xml:space="preserve"> </w:t>
      </w:r>
    </w:p>
    <w:p w14:paraId="026EC237" w14:textId="77777777" w:rsidR="00CB194D" w:rsidRDefault="00AC1BF9" w:rsidP="00A4429E">
      <w:pPr>
        <w:keepNext/>
        <w:keepLines/>
        <w:ind w:left="851" w:hanging="851"/>
        <w:rPr>
          <w:b/>
          <w:bCs/>
          <w:sz w:val="24"/>
          <w:szCs w:val="24"/>
        </w:rPr>
      </w:pPr>
      <w:r>
        <w:rPr>
          <w:b/>
          <w:bCs/>
          <w:sz w:val="24"/>
          <w:szCs w:val="24"/>
        </w:rPr>
        <w:t xml:space="preserve">Přílohy: </w:t>
      </w:r>
      <w:r>
        <w:rPr>
          <w:sz w:val="24"/>
          <w:szCs w:val="24"/>
        </w:rPr>
        <w:t>Příloha č. 1 - O</w:t>
      </w:r>
      <w:r>
        <w:rPr>
          <w:bCs/>
          <w:sz w:val="24"/>
          <w:szCs w:val="24"/>
        </w:rPr>
        <w:t xml:space="preserve">ceněný soupis stavebních prací, dodávek a služeb s výkazem </w:t>
      </w:r>
      <w:proofErr w:type="gramStart"/>
      <w:r>
        <w:rPr>
          <w:bCs/>
          <w:sz w:val="24"/>
          <w:szCs w:val="24"/>
        </w:rPr>
        <w:t>výměr              (Položkový</w:t>
      </w:r>
      <w:proofErr w:type="gramEnd"/>
      <w:r>
        <w:rPr>
          <w:bCs/>
          <w:sz w:val="24"/>
          <w:szCs w:val="24"/>
        </w:rPr>
        <w:t xml:space="preserve"> rozpočet)</w:t>
      </w:r>
    </w:p>
    <w:p w14:paraId="6E1D79FD" w14:textId="77777777" w:rsidR="00CB194D" w:rsidRDefault="00CB194D" w:rsidP="00A4429E">
      <w:pPr>
        <w:keepNext/>
        <w:keepLines/>
        <w:ind w:left="540" w:hanging="540"/>
        <w:rPr>
          <w:b/>
          <w:bCs/>
          <w:sz w:val="24"/>
          <w:szCs w:val="24"/>
        </w:rPr>
      </w:pPr>
    </w:p>
    <w:p w14:paraId="7BDDE016" w14:textId="77777777" w:rsidR="00CB194D" w:rsidRDefault="00AC1BF9" w:rsidP="00A4429E">
      <w:pPr>
        <w:keepNext/>
        <w:keepLines/>
        <w:ind w:left="540" w:hanging="540"/>
        <w:rPr>
          <w:b/>
          <w:bCs/>
          <w:sz w:val="24"/>
          <w:szCs w:val="24"/>
          <w:lang w:eastAsia="cs-CZ"/>
        </w:rPr>
      </w:pPr>
      <w:r>
        <w:rPr>
          <w:b/>
          <w:bCs/>
          <w:sz w:val="24"/>
          <w:szCs w:val="24"/>
          <w:lang w:eastAsia="cs-CZ"/>
        </w:rPr>
        <w:t xml:space="preserve">Za </w:t>
      </w:r>
      <w:proofErr w:type="gramStart"/>
      <w:r>
        <w:rPr>
          <w:b/>
          <w:bCs/>
          <w:sz w:val="24"/>
          <w:szCs w:val="24"/>
          <w:lang w:eastAsia="cs-CZ"/>
        </w:rPr>
        <w:t>objednatele                                                         Za</w:t>
      </w:r>
      <w:proofErr w:type="gramEnd"/>
      <w:r>
        <w:rPr>
          <w:b/>
          <w:bCs/>
          <w:sz w:val="24"/>
          <w:szCs w:val="24"/>
          <w:lang w:eastAsia="cs-CZ"/>
        </w:rPr>
        <w:t xml:space="preserve"> zhotovitele</w:t>
      </w:r>
    </w:p>
    <w:p w14:paraId="09EAA29B" w14:textId="77777777" w:rsidR="00CB194D" w:rsidRDefault="00CB194D" w:rsidP="00A4429E">
      <w:pPr>
        <w:keepNext/>
        <w:keepLines/>
        <w:ind w:left="540" w:hanging="540"/>
        <w:rPr>
          <w:b/>
          <w:bCs/>
          <w:sz w:val="24"/>
          <w:szCs w:val="24"/>
          <w:lang w:eastAsia="cs-CZ"/>
        </w:rPr>
      </w:pPr>
    </w:p>
    <w:p w14:paraId="096CDC78" w14:textId="20805446" w:rsidR="00CB194D" w:rsidRDefault="00360EFB" w:rsidP="00A4429E">
      <w:pPr>
        <w:keepNext/>
        <w:keepLines/>
        <w:ind w:left="4962" w:hanging="4962"/>
        <w:rPr>
          <w:b/>
          <w:bCs/>
          <w:sz w:val="24"/>
          <w:szCs w:val="24"/>
          <w:lang w:eastAsia="cs-CZ"/>
        </w:rPr>
      </w:pPr>
      <w:r>
        <w:rPr>
          <w:b/>
          <w:bCs/>
          <w:sz w:val="24"/>
          <w:szCs w:val="24"/>
          <w:lang w:eastAsia="cs-CZ"/>
        </w:rPr>
        <w:t>M</w:t>
      </w:r>
      <w:r w:rsidR="00AC1BF9">
        <w:rPr>
          <w:b/>
          <w:bCs/>
          <w:sz w:val="24"/>
          <w:szCs w:val="24"/>
          <w:lang w:eastAsia="cs-CZ"/>
        </w:rPr>
        <w:t xml:space="preserve">ěsto Nový </w:t>
      </w:r>
      <w:proofErr w:type="gramStart"/>
      <w:r w:rsidR="00AC1BF9">
        <w:rPr>
          <w:b/>
          <w:bCs/>
          <w:sz w:val="24"/>
          <w:szCs w:val="24"/>
          <w:lang w:eastAsia="cs-CZ"/>
        </w:rPr>
        <w:t xml:space="preserve">Jičín                                                      </w:t>
      </w:r>
      <w:proofErr w:type="spellStart"/>
      <w:r w:rsidR="00AC1BF9">
        <w:rPr>
          <w:b/>
          <w:bCs/>
          <w:sz w:val="24"/>
          <w:szCs w:val="24"/>
          <w:lang w:eastAsia="cs-CZ"/>
        </w:rPr>
        <w:t>xxxxxx</w:t>
      </w:r>
      <w:proofErr w:type="spellEnd"/>
      <w:proofErr w:type="gramEnd"/>
      <w:r w:rsidR="00AC1BF9">
        <w:rPr>
          <w:b/>
          <w:bCs/>
          <w:sz w:val="24"/>
          <w:szCs w:val="24"/>
          <w:lang w:eastAsia="cs-CZ"/>
        </w:rPr>
        <w:t xml:space="preserve"> </w:t>
      </w:r>
    </w:p>
    <w:p w14:paraId="30529800" w14:textId="77777777" w:rsidR="00CB194D" w:rsidRDefault="00CB194D" w:rsidP="00A4429E">
      <w:pPr>
        <w:keepNext/>
        <w:keepLines/>
        <w:ind w:left="540" w:hanging="540"/>
        <w:rPr>
          <w:bCs/>
          <w:sz w:val="24"/>
          <w:szCs w:val="24"/>
          <w:lang w:eastAsia="cs-CZ"/>
        </w:rPr>
      </w:pPr>
    </w:p>
    <w:p w14:paraId="718D7AA3" w14:textId="77777777" w:rsidR="00CB194D" w:rsidRDefault="00CB194D" w:rsidP="00A4429E">
      <w:pPr>
        <w:keepNext/>
        <w:keepLines/>
        <w:rPr>
          <w:bCs/>
          <w:sz w:val="24"/>
          <w:szCs w:val="24"/>
          <w:lang w:eastAsia="cs-CZ"/>
        </w:rPr>
      </w:pPr>
    </w:p>
    <w:p w14:paraId="5BA6A843" w14:textId="77777777" w:rsidR="00CB194D" w:rsidRDefault="00CB194D" w:rsidP="00A4429E">
      <w:pPr>
        <w:keepNext/>
        <w:keepLines/>
        <w:rPr>
          <w:bCs/>
          <w:sz w:val="24"/>
          <w:szCs w:val="24"/>
          <w:lang w:eastAsia="cs-CZ"/>
        </w:rPr>
      </w:pPr>
    </w:p>
    <w:p w14:paraId="239205A8" w14:textId="77777777" w:rsidR="00CB194D" w:rsidRDefault="00CB194D" w:rsidP="00A4429E">
      <w:pPr>
        <w:keepNext/>
        <w:keepLines/>
        <w:rPr>
          <w:bCs/>
          <w:sz w:val="24"/>
          <w:szCs w:val="24"/>
          <w:lang w:eastAsia="cs-CZ"/>
        </w:rPr>
      </w:pPr>
    </w:p>
    <w:p w14:paraId="086DAD42" w14:textId="77777777" w:rsidR="00CB194D" w:rsidRDefault="00CB194D" w:rsidP="00A4429E">
      <w:pPr>
        <w:keepNext/>
        <w:keepLines/>
        <w:tabs>
          <w:tab w:val="center" w:pos="1134"/>
          <w:tab w:val="center" w:pos="7371"/>
        </w:tabs>
        <w:rPr>
          <w:bCs/>
          <w:sz w:val="24"/>
          <w:szCs w:val="24"/>
          <w:lang w:eastAsia="cs-CZ"/>
        </w:rPr>
      </w:pPr>
    </w:p>
    <w:p w14:paraId="729C6908" w14:textId="77777777" w:rsidR="00CB194D" w:rsidRDefault="00AC1BF9" w:rsidP="00A4429E">
      <w:pPr>
        <w:keepNext/>
        <w:keepLines/>
        <w:tabs>
          <w:tab w:val="center" w:pos="1134"/>
          <w:tab w:val="center" w:pos="7371"/>
        </w:tabs>
        <w:rPr>
          <w:bCs/>
          <w:sz w:val="24"/>
          <w:szCs w:val="24"/>
          <w:lang w:eastAsia="cs-CZ"/>
        </w:rPr>
      </w:pPr>
      <w:r>
        <w:rPr>
          <w:bCs/>
          <w:sz w:val="24"/>
          <w:szCs w:val="24"/>
          <w:lang w:eastAsia="cs-CZ"/>
        </w:rPr>
        <w:t xml:space="preserve">        </w:t>
      </w:r>
    </w:p>
    <w:p w14:paraId="7576509D" w14:textId="7B426DD0" w:rsidR="006C7A8F" w:rsidRDefault="00AC1BF9" w:rsidP="00A4429E">
      <w:pPr>
        <w:keepNext/>
        <w:keepLines/>
        <w:tabs>
          <w:tab w:val="center" w:pos="1134"/>
          <w:tab w:val="center" w:pos="7371"/>
        </w:tabs>
        <w:rPr>
          <w:bCs/>
          <w:sz w:val="24"/>
          <w:szCs w:val="24"/>
          <w:lang w:eastAsia="cs-CZ"/>
        </w:rPr>
      </w:pPr>
      <w:r>
        <w:rPr>
          <w:bCs/>
          <w:sz w:val="24"/>
          <w:szCs w:val="24"/>
          <w:lang w:eastAsia="cs-CZ"/>
        </w:rPr>
        <w:t xml:space="preserve">                                                                                               </w:t>
      </w:r>
    </w:p>
    <w:p w14:paraId="2431E9BD" w14:textId="77777777" w:rsidR="00CB194D" w:rsidRDefault="00AC1BF9" w:rsidP="00A4429E">
      <w:pPr>
        <w:keepNext/>
        <w:keepLines/>
        <w:tabs>
          <w:tab w:val="center" w:pos="1134"/>
          <w:tab w:val="center" w:pos="7371"/>
        </w:tabs>
        <w:rPr>
          <w:bCs/>
          <w:sz w:val="24"/>
          <w:szCs w:val="24"/>
          <w:lang w:eastAsia="cs-CZ"/>
        </w:rPr>
      </w:pPr>
      <w:r>
        <w:rPr>
          <w:bCs/>
          <w:sz w:val="24"/>
          <w:szCs w:val="24"/>
          <w:lang w:eastAsia="cs-CZ"/>
        </w:rPr>
        <w:tab/>
      </w:r>
      <w:r>
        <w:rPr>
          <w:bCs/>
          <w:sz w:val="24"/>
          <w:szCs w:val="24"/>
          <w:lang w:eastAsia="cs-CZ"/>
        </w:rPr>
        <w:tab/>
      </w:r>
      <w:r>
        <w:rPr>
          <w:bCs/>
          <w:sz w:val="24"/>
          <w:szCs w:val="24"/>
          <w:lang w:eastAsia="cs-CZ"/>
        </w:rPr>
        <w:tab/>
      </w:r>
    </w:p>
    <w:p w14:paraId="29E0C9A2" w14:textId="77777777" w:rsidR="00CB194D" w:rsidRDefault="00CB194D" w:rsidP="00A4429E">
      <w:pPr>
        <w:keepNext/>
        <w:keepLines/>
        <w:ind w:left="540" w:hanging="540"/>
        <w:rPr>
          <w:b/>
          <w:bCs/>
          <w:sz w:val="24"/>
          <w:szCs w:val="24"/>
        </w:rPr>
      </w:pPr>
    </w:p>
    <w:sectPr w:rsidR="00CB194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63117" w14:textId="77777777" w:rsidR="00A0246B" w:rsidRDefault="00A0246B">
      <w:r>
        <w:separator/>
      </w:r>
    </w:p>
  </w:endnote>
  <w:endnote w:type="continuationSeparator" w:id="0">
    <w:p w14:paraId="306962B6" w14:textId="77777777" w:rsidR="00A0246B" w:rsidRDefault="00A0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sdtContent>
      <w:sdt>
        <w:sdtPr>
          <w:id w:val="-1769616900"/>
          <w:docPartObj>
            <w:docPartGallery w:val="Page Numbers (Top of Page)"/>
            <w:docPartUnique/>
          </w:docPartObj>
        </w:sdtPr>
        <w:sdtEndPr/>
        <w:sdtContent>
          <w:p w14:paraId="12941AF7" w14:textId="77777777" w:rsidR="009608BE" w:rsidRDefault="009608BE">
            <w:pPr>
              <w:pStyle w:val="Zpat"/>
              <w:jc w:val="right"/>
              <w:rPr>
                <w:sz w:val="24"/>
                <w:szCs w:val="24"/>
              </w:rPr>
            </w:pPr>
            <w:r>
              <w:rPr>
                <w:bCs/>
                <w:sz w:val="24"/>
                <w:szCs w:val="24"/>
              </w:rPr>
              <w:fldChar w:fldCharType="begin"/>
            </w:r>
            <w:r>
              <w:rPr>
                <w:bCs/>
                <w:sz w:val="24"/>
                <w:szCs w:val="24"/>
              </w:rPr>
              <w:instrText>PAGE</w:instrText>
            </w:r>
            <w:r>
              <w:rPr>
                <w:bCs/>
                <w:sz w:val="24"/>
                <w:szCs w:val="24"/>
              </w:rPr>
              <w:fldChar w:fldCharType="separate"/>
            </w:r>
            <w:r w:rsidR="00D42964">
              <w:rPr>
                <w:bCs/>
                <w:noProof/>
                <w:sz w:val="24"/>
                <w:szCs w:val="24"/>
              </w:rPr>
              <w:t>22</w:t>
            </w:r>
            <w:r>
              <w:rPr>
                <w:bCs/>
                <w:sz w:val="24"/>
                <w:szCs w:val="24"/>
              </w:rPr>
              <w:fldChar w:fldCharType="end"/>
            </w:r>
            <w:r>
              <w:rPr>
                <w:sz w:val="24"/>
                <w:szCs w:val="24"/>
              </w:rPr>
              <w:t>/</w:t>
            </w:r>
            <w:r>
              <w:rPr>
                <w:bCs/>
                <w:sz w:val="24"/>
                <w:szCs w:val="24"/>
              </w:rPr>
              <w:fldChar w:fldCharType="begin"/>
            </w:r>
            <w:r>
              <w:rPr>
                <w:bCs/>
                <w:sz w:val="24"/>
                <w:szCs w:val="24"/>
              </w:rPr>
              <w:instrText>NUMPAGES</w:instrText>
            </w:r>
            <w:r>
              <w:rPr>
                <w:bCs/>
                <w:sz w:val="24"/>
                <w:szCs w:val="24"/>
              </w:rPr>
              <w:fldChar w:fldCharType="separate"/>
            </w:r>
            <w:r w:rsidR="00D42964">
              <w:rPr>
                <w:bCs/>
                <w:noProof/>
                <w:sz w:val="24"/>
                <w:szCs w:val="24"/>
              </w:rPr>
              <w:t>22</w:t>
            </w:r>
            <w:r>
              <w:rPr>
                <w:bCs/>
                <w:sz w:val="24"/>
                <w:szCs w:val="24"/>
              </w:rPr>
              <w:fldChar w:fldCharType="end"/>
            </w:r>
          </w:p>
        </w:sdtContent>
      </w:sdt>
    </w:sdtContent>
  </w:sdt>
  <w:p w14:paraId="56DB3B6A" w14:textId="77777777" w:rsidR="009608BE" w:rsidRDefault="009608B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F937E" w14:textId="77777777" w:rsidR="00A0246B" w:rsidRDefault="00A0246B">
      <w:r>
        <w:separator/>
      </w:r>
    </w:p>
  </w:footnote>
  <w:footnote w:type="continuationSeparator" w:id="0">
    <w:p w14:paraId="756761F5" w14:textId="77777777" w:rsidR="00A0246B" w:rsidRDefault="00A02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7C59" w14:textId="5F3D0498" w:rsidR="009608BE" w:rsidRDefault="009608BE">
    <w:pPr>
      <w:pStyle w:val="Zhlav"/>
      <w:rPr>
        <w:sz w:val="24"/>
        <w:szCs w:val="24"/>
      </w:rPr>
    </w:pPr>
    <w:r>
      <w:rPr>
        <w:sz w:val="24"/>
        <w:szCs w:val="24"/>
      </w:rPr>
      <w:tab/>
    </w:r>
    <w:r>
      <w:rPr>
        <w:sz w:val="24"/>
        <w:szCs w:val="24"/>
      </w:rPr>
      <w:tab/>
      <w:t>V2025-xxx/ORI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755"/>
    <w:multiLevelType w:val="hybridMultilevel"/>
    <w:tmpl w:val="06B8FABE"/>
    <w:lvl w:ilvl="0" w:tplc="EFDECD50">
      <w:start w:val="1"/>
      <w:numFmt w:val="decimal"/>
      <w:lvlText w:val="%1."/>
      <w:lvlJc w:val="left"/>
      <w:pPr>
        <w:ind w:left="1068" w:hanging="360"/>
      </w:pPr>
    </w:lvl>
    <w:lvl w:ilvl="1" w:tplc="0CD2281A">
      <w:start w:val="1"/>
      <w:numFmt w:val="decimal"/>
      <w:lvlText w:val="%2."/>
      <w:lvlJc w:val="left"/>
      <w:pPr>
        <w:ind w:left="1788" w:hanging="360"/>
      </w:pPr>
    </w:lvl>
    <w:lvl w:ilvl="2" w:tplc="C4904DCE">
      <w:start w:val="1"/>
      <w:numFmt w:val="bullet"/>
      <w:lvlText w:val=""/>
      <w:lvlJc w:val="left"/>
      <w:pPr>
        <w:ind w:left="2508" w:hanging="360"/>
      </w:pPr>
      <w:rPr>
        <w:rFonts w:ascii="Wingdings" w:hAnsi="Wingdings"/>
      </w:rPr>
    </w:lvl>
    <w:lvl w:ilvl="3" w:tplc="5C3CF90A">
      <w:start w:val="1"/>
      <w:numFmt w:val="bullet"/>
      <w:lvlText w:val=""/>
      <w:lvlJc w:val="left"/>
      <w:pPr>
        <w:ind w:left="3228" w:hanging="360"/>
      </w:pPr>
      <w:rPr>
        <w:rFonts w:ascii="Symbol" w:hAnsi="Symbol"/>
      </w:rPr>
    </w:lvl>
    <w:lvl w:ilvl="4" w:tplc="ABCE6BC4">
      <w:start w:val="1"/>
      <w:numFmt w:val="bullet"/>
      <w:lvlText w:val="o"/>
      <w:lvlJc w:val="left"/>
      <w:pPr>
        <w:ind w:left="3948" w:hanging="360"/>
      </w:pPr>
      <w:rPr>
        <w:rFonts w:ascii="Courier New" w:hAnsi="Courier New"/>
      </w:rPr>
    </w:lvl>
    <w:lvl w:ilvl="5" w:tplc="BC4E94AC">
      <w:start w:val="1"/>
      <w:numFmt w:val="bullet"/>
      <w:lvlText w:val=""/>
      <w:lvlJc w:val="left"/>
      <w:pPr>
        <w:ind w:left="4668" w:hanging="360"/>
      </w:pPr>
      <w:rPr>
        <w:rFonts w:ascii="Wingdings" w:hAnsi="Wingdings"/>
      </w:rPr>
    </w:lvl>
    <w:lvl w:ilvl="6" w:tplc="340E4E0E">
      <w:start w:val="1"/>
      <w:numFmt w:val="bullet"/>
      <w:lvlText w:val=""/>
      <w:lvlJc w:val="left"/>
      <w:pPr>
        <w:ind w:left="5388" w:hanging="360"/>
      </w:pPr>
      <w:rPr>
        <w:rFonts w:ascii="Symbol" w:hAnsi="Symbol"/>
      </w:rPr>
    </w:lvl>
    <w:lvl w:ilvl="7" w:tplc="C59C6F8C">
      <w:start w:val="1"/>
      <w:numFmt w:val="bullet"/>
      <w:lvlText w:val="o"/>
      <w:lvlJc w:val="left"/>
      <w:pPr>
        <w:ind w:left="6108" w:hanging="360"/>
      </w:pPr>
      <w:rPr>
        <w:rFonts w:ascii="Courier New" w:hAnsi="Courier New"/>
      </w:rPr>
    </w:lvl>
    <w:lvl w:ilvl="8" w:tplc="A9C0D746">
      <w:start w:val="1"/>
      <w:numFmt w:val="bullet"/>
      <w:lvlText w:val=""/>
      <w:lvlJc w:val="left"/>
      <w:pPr>
        <w:ind w:left="6828" w:hanging="360"/>
      </w:pPr>
      <w:rPr>
        <w:rFonts w:ascii="Wingdings" w:hAnsi="Wingdings"/>
      </w:rPr>
    </w:lvl>
  </w:abstractNum>
  <w:abstractNum w:abstractNumId="1">
    <w:nsid w:val="0B9F78D9"/>
    <w:multiLevelType w:val="hybridMultilevel"/>
    <w:tmpl w:val="C2248DD8"/>
    <w:lvl w:ilvl="0" w:tplc="37589982">
      <w:start w:val="1"/>
      <w:numFmt w:val="bullet"/>
      <w:lvlText w:val=""/>
      <w:lvlJc w:val="left"/>
      <w:pPr>
        <w:ind w:left="1428" w:hanging="360"/>
      </w:pPr>
      <w:rPr>
        <w:rFonts w:ascii="Symbol" w:hAnsi="Symbol"/>
      </w:rPr>
    </w:lvl>
    <w:lvl w:ilvl="1" w:tplc="A3BCF342">
      <w:start w:val="1"/>
      <w:numFmt w:val="lowerLetter"/>
      <w:lvlText w:val="%2."/>
      <w:lvlJc w:val="left"/>
      <w:pPr>
        <w:ind w:left="2148" w:hanging="360"/>
      </w:pPr>
    </w:lvl>
    <w:lvl w:ilvl="2" w:tplc="D19038A0">
      <w:start w:val="1"/>
      <w:numFmt w:val="lowerRoman"/>
      <w:lvlText w:val="%3."/>
      <w:lvlJc w:val="right"/>
      <w:pPr>
        <w:ind w:left="2868" w:hanging="180"/>
      </w:pPr>
    </w:lvl>
    <w:lvl w:ilvl="3" w:tplc="AAD65E0E">
      <w:start w:val="1"/>
      <w:numFmt w:val="decimal"/>
      <w:lvlText w:val="%4."/>
      <w:lvlJc w:val="left"/>
      <w:pPr>
        <w:ind w:left="3588" w:hanging="360"/>
      </w:pPr>
    </w:lvl>
    <w:lvl w:ilvl="4" w:tplc="A9ACBC00">
      <w:start w:val="1"/>
      <w:numFmt w:val="lowerLetter"/>
      <w:lvlText w:val="%5."/>
      <w:lvlJc w:val="left"/>
      <w:pPr>
        <w:ind w:left="4308" w:hanging="360"/>
      </w:pPr>
    </w:lvl>
    <w:lvl w:ilvl="5" w:tplc="DF7C4676">
      <w:start w:val="1"/>
      <w:numFmt w:val="lowerRoman"/>
      <w:lvlText w:val="%6."/>
      <w:lvlJc w:val="right"/>
      <w:pPr>
        <w:ind w:left="5028" w:hanging="180"/>
      </w:pPr>
    </w:lvl>
    <w:lvl w:ilvl="6" w:tplc="8962E8EC">
      <w:start w:val="1"/>
      <w:numFmt w:val="decimal"/>
      <w:lvlText w:val="%7."/>
      <w:lvlJc w:val="left"/>
      <w:pPr>
        <w:ind w:left="5748" w:hanging="360"/>
      </w:pPr>
    </w:lvl>
    <w:lvl w:ilvl="7" w:tplc="6E08C848">
      <w:start w:val="1"/>
      <w:numFmt w:val="lowerLetter"/>
      <w:lvlText w:val="%8."/>
      <w:lvlJc w:val="left"/>
      <w:pPr>
        <w:ind w:left="6468" w:hanging="360"/>
      </w:pPr>
    </w:lvl>
    <w:lvl w:ilvl="8" w:tplc="2A427AE2">
      <w:start w:val="1"/>
      <w:numFmt w:val="lowerRoman"/>
      <w:lvlText w:val="%9."/>
      <w:lvlJc w:val="right"/>
      <w:pPr>
        <w:ind w:left="7188" w:hanging="180"/>
      </w:pPr>
    </w:lvl>
  </w:abstractNum>
  <w:abstractNum w:abstractNumId="2">
    <w:nsid w:val="0E8A09B7"/>
    <w:multiLevelType w:val="multilevel"/>
    <w:tmpl w:val="F3A0CCB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611E5"/>
    <w:multiLevelType w:val="hybridMultilevel"/>
    <w:tmpl w:val="6EE6D9CC"/>
    <w:lvl w:ilvl="0" w:tplc="E21AB550">
      <w:start w:val="1"/>
      <w:numFmt w:val="decimal"/>
      <w:lvlText w:val="-"/>
      <w:legacy w:legacy="1" w:legacySpace="0" w:legacyIndent="0"/>
      <w:lvlJc w:val="left"/>
      <w:pPr>
        <w:ind w:left="360" w:hanging="360"/>
      </w:pPr>
    </w:lvl>
    <w:lvl w:ilvl="1" w:tplc="56E4E8F0">
      <w:start w:val="1"/>
      <w:numFmt w:val="decimal"/>
      <w:lvlText w:val="o"/>
      <w:legacy w:legacy="1" w:legacySpace="0" w:legacyIndent="0"/>
      <w:lvlJc w:val="left"/>
      <w:pPr>
        <w:ind w:left="720" w:hanging="360"/>
      </w:pPr>
      <w:rPr>
        <w:rFonts w:ascii="Courier New" w:hAnsi="Courier New"/>
      </w:rPr>
    </w:lvl>
    <w:lvl w:ilvl="2" w:tplc="EBD26AD0">
      <w:start w:val="1"/>
      <w:numFmt w:val="decimal"/>
      <w:lvlText w:val=""/>
      <w:legacy w:legacy="1" w:legacySpace="0" w:legacyIndent="0"/>
      <w:lvlJc w:val="left"/>
      <w:pPr>
        <w:ind w:left="1080" w:hanging="360"/>
      </w:pPr>
      <w:rPr>
        <w:rFonts w:ascii="Wingdings" w:hAnsi="Wingdings"/>
      </w:rPr>
    </w:lvl>
    <w:lvl w:ilvl="3" w:tplc="0700F05E">
      <w:start w:val="1"/>
      <w:numFmt w:val="decimal"/>
      <w:lvlText w:val=""/>
      <w:legacy w:legacy="1" w:legacySpace="0" w:legacyIndent="0"/>
      <w:lvlJc w:val="left"/>
      <w:pPr>
        <w:ind w:left="1440" w:hanging="360"/>
      </w:pPr>
      <w:rPr>
        <w:rFonts w:ascii="Symbol" w:hAnsi="Symbol"/>
      </w:rPr>
    </w:lvl>
    <w:lvl w:ilvl="4" w:tplc="F8BAC0A6">
      <w:start w:val="1"/>
      <w:numFmt w:val="decimal"/>
      <w:lvlText w:val="o"/>
      <w:legacy w:legacy="1" w:legacySpace="0" w:legacyIndent="0"/>
      <w:lvlJc w:val="left"/>
      <w:pPr>
        <w:ind w:left="1800" w:hanging="360"/>
      </w:pPr>
      <w:rPr>
        <w:rFonts w:ascii="Courier New" w:hAnsi="Courier New"/>
      </w:rPr>
    </w:lvl>
    <w:lvl w:ilvl="5" w:tplc="4B463288">
      <w:start w:val="1"/>
      <w:numFmt w:val="decimal"/>
      <w:lvlText w:val=""/>
      <w:legacy w:legacy="1" w:legacySpace="0" w:legacyIndent="0"/>
      <w:lvlJc w:val="left"/>
      <w:pPr>
        <w:ind w:left="2160" w:hanging="360"/>
      </w:pPr>
      <w:rPr>
        <w:rFonts w:ascii="Wingdings" w:hAnsi="Wingdings"/>
      </w:rPr>
    </w:lvl>
    <w:lvl w:ilvl="6" w:tplc="E89085EA">
      <w:start w:val="1"/>
      <w:numFmt w:val="decimal"/>
      <w:lvlText w:val=""/>
      <w:legacy w:legacy="1" w:legacySpace="0" w:legacyIndent="0"/>
      <w:lvlJc w:val="left"/>
      <w:pPr>
        <w:ind w:left="2520" w:hanging="360"/>
      </w:pPr>
      <w:rPr>
        <w:rFonts w:ascii="Symbol" w:hAnsi="Symbol"/>
      </w:rPr>
    </w:lvl>
    <w:lvl w:ilvl="7" w:tplc="E5E40E76">
      <w:start w:val="1"/>
      <w:numFmt w:val="decimal"/>
      <w:lvlText w:val="o"/>
      <w:legacy w:legacy="1" w:legacySpace="0" w:legacyIndent="0"/>
      <w:lvlJc w:val="left"/>
      <w:pPr>
        <w:ind w:left="2880" w:hanging="360"/>
      </w:pPr>
      <w:rPr>
        <w:rFonts w:ascii="Courier New" w:hAnsi="Courier New"/>
      </w:rPr>
    </w:lvl>
    <w:lvl w:ilvl="8" w:tplc="3880E21A">
      <w:start w:val="1"/>
      <w:numFmt w:val="decimal"/>
      <w:lvlText w:val=""/>
      <w:legacy w:legacy="1" w:legacySpace="0" w:legacyIndent="0"/>
      <w:lvlJc w:val="left"/>
      <w:pPr>
        <w:ind w:left="3240" w:hanging="360"/>
      </w:pPr>
      <w:rPr>
        <w:rFonts w:ascii="Wingdings" w:hAnsi="Wingdings"/>
      </w:rPr>
    </w:lvl>
  </w:abstractNum>
  <w:abstractNum w:abstractNumId="4">
    <w:nsid w:val="154413F1"/>
    <w:multiLevelType w:val="hybridMultilevel"/>
    <w:tmpl w:val="92320FA6"/>
    <w:lvl w:ilvl="0" w:tplc="BBF2B83C">
      <w:start w:val="1"/>
      <w:numFmt w:val="lowerLetter"/>
      <w:lvlText w:val="%1)"/>
      <w:lvlJc w:val="left"/>
      <w:pPr>
        <w:ind w:left="720" w:hanging="360"/>
      </w:pPr>
      <w:rPr>
        <w:rFonts w:ascii="Calibri" w:eastAsia="Calibri" w:hAnsi="Calibri"/>
        <w:b w:val="0"/>
      </w:rPr>
    </w:lvl>
    <w:lvl w:ilvl="1" w:tplc="6B2E3D16">
      <w:start w:val="1"/>
      <w:numFmt w:val="lowerLetter"/>
      <w:lvlText w:val="%2."/>
      <w:lvlJc w:val="left"/>
      <w:pPr>
        <w:ind w:left="1440" w:hanging="360"/>
      </w:pPr>
    </w:lvl>
    <w:lvl w:ilvl="2" w:tplc="D0584130">
      <w:start w:val="1"/>
      <w:numFmt w:val="lowerRoman"/>
      <w:lvlText w:val="%3."/>
      <w:lvlJc w:val="right"/>
      <w:pPr>
        <w:ind w:left="2160" w:hanging="180"/>
      </w:pPr>
    </w:lvl>
    <w:lvl w:ilvl="3" w:tplc="3E42BC6A">
      <w:start w:val="1"/>
      <w:numFmt w:val="decimal"/>
      <w:lvlText w:val="%4."/>
      <w:lvlJc w:val="left"/>
      <w:pPr>
        <w:ind w:left="2880" w:hanging="360"/>
      </w:pPr>
    </w:lvl>
    <w:lvl w:ilvl="4" w:tplc="D39C985A">
      <w:start w:val="1"/>
      <w:numFmt w:val="lowerLetter"/>
      <w:lvlText w:val="%5."/>
      <w:lvlJc w:val="left"/>
      <w:pPr>
        <w:ind w:left="3600" w:hanging="360"/>
      </w:pPr>
    </w:lvl>
    <w:lvl w:ilvl="5" w:tplc="5E8A4918">
      <w:start w:val="1"/>
      <w:numFmt w:val="lowerRoman"/>
      <w:lvlText w:val="%6."/>
      <w:lvlJc w:val="right"/>
      <w:pPr>
        <w:ind w:left="4320" w:hanging="180"/>
      </w:pPr>
    </w:lvl>
    <w:lvl w:ilvl="6" w:tplc="B01EEC34">
      <w:start w:val="1"/>
      <w:numFmt w:val="decimal"/>
      <w:lvlText w:val="%7."/>
      <w:lvlJc w:val="left"/>
      <w:pPr>
        <w:ind w:left="5040" w:hanging="360"/>
      </w:pPr>
    </w:lvl>
    <w:lvl w:ilvl="7" w:tplc="2E54C334">
      <w:start w:val="1"/>
      <w:numFmt w:val="lowerLetter"/>
      <w:lvlText w:val="%8."/>
      <w:lvlJc w:val="left"/>
      <w:pPr>
        <w:ind w:left="5760" w:hanging="360"/>
      </w:pPr>
    </w:lvl>
    <w:lvl w:ilvl="8" w:tplc="39887BB6">
      <w:start w:val="1"/>
      <w:numFmt w:val="lowerRoman"/>
      <w:lvlText w:val="%9."/>
      <w:lvlJc w:val="right"/>
      <w:pPr>
        <w:ind w:left="6480" w:hanging="180"/>
      </w:pPr>
    </w:lvl>
  </w:abstractNum>
  <w:abstractNum w:abstractNumId="5">
    <w:nsid w:val="19521F9B"/>
    <w:multiLevelType w:val="multilevel"/>
    <w:tmpl w:val="BFA25D7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9F04583"/>
    <w:multiLevelType w:val="hybridMultilevel"/>
    <w:tmpl w:val="0C92AACE"/>
    <w:lvl w:ilvl="0" w:tplc="20047950">
      <w:start w:val="1"/>
      <w:numFmt w:val="bullet"/>
      <w:lvlText w:val="-"/>
      <w:lvlJc w:val="left"/>
      <w:pPr>
        <w:tabs>
          <w:tab w:val="num" w:pos="420"/>
        </w:tabs>
        <w:ind w:left="420" w:hanging="390"/>
      </w:pPr>
    </w:lvl>
    <w:lvl w:ilvl="1" w:tplc="961AE5FE">
      <w:start w:val="1"/>
      <w:numFmt w:val="bullet"/>
      <w:lvlText w:val="o"/>
      <w:lvlJc w:val="left"/>
      <w:pPr>
        <w:tabs>
          <w:tab w:val="num" w:pos="1470"/>
        </w:tabs>
        <w:ind w:left="1470" w:hanging="360"/>
      </w:pPr>
      <w:rPr>
        <w:rFonts w:ascii="Courier New" w:hAnsi="Courier New"/>
      </w:rPr>
    </w:lvl>
    <w:lvl w:ilvl="2" w:tplc="E59C45E2">
      <w:start w:val="1"/>
      <w:numFmt w:val="bullet"/>
      <w:lvlText w:val=""/>
      <w:lvlJc w:val="left"/>
      <w:pPr>
        <w:tabs>
          <w:tab w:val="num" w:pos="2190"/>
        </w:tabs>
        <w:ind w:left="2190" w:hanging="360"/>
      </w:pPr>
      <w:rPr>
        <w:rFonts w:ascii="Wingdings" w:hAnsi="Wingdings"/>
      </w:rPr>
    </w:lvl>
    <w:lvl w:ilvl="3" w:tplc="4A341DA2">
      <w:start w:val="1"/>
      <w:numFmt w:val="bullet"/>
      <w:lvlText w:val=""/>
      <w:lvlJc w:val="left"/>
      <w:pPr>
        <w:tabs>
          <w:tab w:val="num" w:pos="2910"/>
        </w:tabs>
        <w:ind w:left="2910" w:hanging="360"/>
      </w:pPr>
      <w:rPr>
        <w:rFonts w:ascii="Symbol" w:hAnsi="Symbol"/>
      </w:rPr>
    </w:lvl>
    <w:lvl w:ilvl="4" w:tplc="2AC4047A">
      <w:start w:val="1"/>
      <w:numFmt w:val="bullet"/>
      <w:lvlText w:val="o"/>
      <w:lvlJc w:val="left"/>
      <w:pPr>
        <w:tabs>
          <w:tab w:val="num" w:pos="3630"/>
        </w:tabs>
        <w:ind w:left="3630" w:hanging="360"/>
      </w:pPr>
      <w:rPr>
        <w:rFonts w:ascii="Courier New" w:hAnsi="Courier New"/>
      </w:rPr>
    </w:lvl>
    <w:lvl w:ilvl="5" w:tplc="3BD02780">
      <w:start w:val="1"/>
      <w:numFmt w:val="bullet"/>
      <w:lvlText w:val=""/>
      <w:lvlJc w:val="left"/>
      <w:pPr>
        <w:tabs>
          <w:tab w:val="num" w:pos="4350"/>
        </w:tabs>
        <w:ind w:left="4350" w:hanging="360"/>
      </w:pPr>
      <w:rPr>
        <w:rFonts w:ascii="Wingdings" w:hAnsi="Wingdings"/>
      </w:rPr>
    </w:lvl>
    <w:lvl w:ilvl="6" w:tplc="C22E1B36">
      <w:start w:val="1"/>
      <w:numFmt w:val="bullet"/>
      <w:lvlText w:val=""/>
      <w:lvlJc w:val="left"/>
      <w:pPr>
        <w:tabs>
          <w:tab w:val="num" w:pos="5070"/>
        </w:tabs>
        <w:ind w:left="5070" w:hanging="360"/>
      </w:pPr>
      <w:rPr>
        <w:rFonts w:ascii="Symbol" w:hAnsi="Symbol"/>
      </w:rPr>
    </w:lvl>
    <w:lvl w:ilvl="7" w:tplc="5F84E5C2">
      <w:start w:val="1"/>
      <w:numFmt w:val="bullet"/>
      <w:lvlText w:val="o"/>
      <w:lvlJc w:val="left"/>
      <w:pPr>
        <w:tabs>
          <w:tab w:val="num" w:pos="5790"/>
        </w:tabs>
        <w:ind w:left="5790" w:hanging="360"/>
      </w:pPr>
      <w:rPr>
        <w:rFonts w:ascii="Courier New" w:hAnsi="Courier New"/>
      </w:rPr>
    </w:lvl>
    <w:lvl w:ilvl="8" w:tplc="D696F04E">
      <w:start w:val="1"/>
      <w:numFmt w:val="bullet"/>
      <w:lvlText w:val=""/>
      <w:lvlJc w:val="left"/>
      <w:pPr>
        <w:tabs>
          <w:tab w:val="num" w:pos="6510"/>
        </w:tabs>
        <w:ind w:left="6510" w:hanging="360"/>
      </w:pPr>
      <w:rPr>
        <w:rFonts w:ascii="Wingdings" w:hAnsi="Wingdings"/>
      </w:rPr>
    </w:lvl>
  </w:abstractNum>
  <w:abstractNum w:abstractNumId="7">
    <w:nsid w:val="1E4A34B6"/>
    <w:multiLevelType w:val="hybridMultilevel"/>
    <w:tmpl w:val="C978BFA2"/>
    <w:lvl w:ilvl="0" w:tplc="4A8663FC">
      <w:start w:val="1"/>
      <w:numFmt w:val="bullet"/>
      <w:lvlText w:val="-"/>
      <w:lvlJc w:val="left"/>
      <w:pPr>
        <w:tabs>
          <w:tab w:val="num" w:pos="1068"/>
        </w:tabs>
        <w:ind w:left="1068" w:hanging="360"/>
      </w:pPr>
      <w:rPr>
        <w:rFonts w:ascii="Times New Roman" w:eastAsia="Times New Roman" w:hAnsi="Times New Roman"/>
      </w:rPr>
    </w:lvl>
    <w:lvl w:ilvl="1" w:tplc="12B4DD12">
      <w:start w:val="1"/>
      <w:numFmt w:val="bullet"/>
      <w:lvlText w:val="o"/>
      <w:lvlJc w:val="left"/>
      <w:pPr>
        <w:tabs>
          <w:tab w:val="num" w:pos="1440"/>
        </w:tabs>
        <w:ind w:left="1440" w:hanging="360"/>
      </w:pPr>
      <w:rPr>
        <w:rFonts w:ascii="Courier New" w:hAnsi="Courier New"/>
      </w:rPr>
    </w:lvl>
    <w:lvl w:ilvl="2" w:tplc="9732FA52">
      <w:start w:val="1"/>
      <w:numFmt w:val="bullet"/>
      <w:lvlText w:val=""/>
      <w:lvlJc w:val="left"/>
      <w:pPr>
        <w:tabs>
          <w:tab w:val="num" w:pos="2160"/>
        </w:tabs>
        <w:ind w:left="2160" w:hanging="360"/>
      </w:pPr>
      <w:rPr>
        <w:rFonts w:ascii="Wingdings" w:hAnsi="Wingdings"/>
      </w:rPr>
    </w:lvl>
    <w:lvl w:ilvl="3" w:tplc="E112F858">
      <w:start w:val="1"/>
      <w:numFmt w:val="bullet"/>
      <w:lvlText w:val=""/>
      <w:lvlJc w:val="left"/>
      <w:pPr>
        <w:tabs>
          <w:tab w:val="num" w:pos="2880"/>
        </w:tabs>
        <w:ind w:left="2880" w:hanging="360"/>
      </w:pPr>
      <w:rPr>
        <w:rFonts w:ascii="Symbol" w:hAnsi="Symbol"/>
      </w:rPr>
    </w:lvl>
    <w:lvl w:ilvl="4" w:tplc="CF86C264">
      <w:start w:val="1"/>
      <w:numFmt w:val="bullet"/>
      <w:lvlText w:val="o"/>
      <w:lvlJc w:val="left"/>
      <w:pPr>
        <w:tabs>
          <w:tab w:val="num" w:pos="3600"/>
        </w:tabs>
        <w:ind w:left="3600" w:hanging="360"/>
      </w:pPr>
      <w:rPr>
        <w:rFonts w:ascii="Courier New" w:hAnsi="Courier New"/>
      </w:rPr>
    </w:lvl>
    <w:lvl w:ilvl="5" w:tplc="ED10FF2A">
      <w:start w:val="1"/>
      <w:numFmt w:val="bullet"/>
      <w:lvlText w:val=""/>
      <w:lvlJc w:val="left"/>
      <w:pPr>
        <w:tabs>
          <w:tab w:val="num" w:pos="4320"/>
        </w:tabs>
        <w:ind w:left="4320" w:hanging="360"/>
      </w:pPr>
      <w:rPr>
        <w:rFonts w:ascii="Wingdings" w:hAnsi="Wingdings"/>
      </w:rPr>
    </w:lvl>
    <w:lvl w:ilvl="6" w:tplc="B6BE505C">
      <w:start w:val="1"/>
      <w:numFmt w:val="bullet"/>
      <w:lvlText w:val=""/>
      <w:lvlJc w:val="left"/>
      <w:pPr>
        <w:tabs>
          <w:tab w:val="num" w:pos="5040"/>
        </w:tabs>
        <w:ind w:left="5040" w:hanging="360"/>
      </w:pPr>
      <w:rPr>
        <w:rFonts w:ascii="Symbol" w:hAnsi="Symbol"/>
      </w:rPr>
    </w:lvl>
    <w:lvl w:ilvl="7" w:tplc="310629B6">
      <w:start w:val="1"/>
      <w:numFmt w:val="bullet"/>
      <w:lvlText w:val="o"/>
      <w:lvlJc w:val="left"/>
      <w:pPr>
        <w:tabs>
          <w:tab w:val="num" w:pos="5760"/>
        </w:tabs>
        <w:ind w:left="5760" w:hanging="360"/>
      </w:pPr>
      <w:rPr>
        <w:rFonts w:ascii="Courier New" w:hAnsi="Courier New"/>
      </w:rPr>
    </w:lvl>
    <w:lvl w:ilvl="8" w:tplc="ABAA4DCE">
      <w:start w:val="1"/>
      <w:numFmt w:val="bullet"/>
      <w:lvlText w:val=""/>
      <w:lvlJc w:val="left"/>
      <w:pPr>
        <w:tabs>
          <w:tab w:val="num" w:pos="6480"/>
        </w:tabs>
        <w:ind w:left="6480" w:hanging="360"/>
      </w:pPr>
      <w:rPr>
        <w:rFonts w:ascii="Wingdings" w:hAnsi="Wingdings"/>
      </w:rPr>
    </w:lvl>
  </w:abstractNum>
  <w:abstractNum w:abstractNumId="8">
    <w:nsid w:val="1FA11B8B"/>
    <w:multiLevelType w:val="hybridMultilevel"/>
    <w:tmpl w:val="C39A783A"/>
    <w:lvl w:ilvl="0" w:tplc="E26E3568">
      <w:start w:val="1"/>
      <w:numFmt w:val="decimal"/>
      <w:lvlText w:val="-"/>
      <w:legacy w:legacy="1" w:legacySpace="0" w:legacyIndent="0"/>
      <w:lvlJc w:val="left"/>
      <w:pPr>
        <w:ind w:left="360" w:hanging="360"/>
      </w:pPr>
    </w:lvl>
    <w:lvl w:ilvl="1" w:tplc="577EEB94">
      <w:start w:val="1"/>
      <w:numFmt w:val="decimal"/>
      <w:lvlText w:val="o"/>
      <w:legacy w:legacy="1" w:legacySpace="0" w:legacyIndent="0"/>
      <w:lvlJc w:val="left"/>
      <w:pPr>
        <w:ind w:left="720" w:hanging="360"/>
      </w:pPr>
      <w:rPr>
        <w:rFonts w:ascii="Courier New" w:hAnsi="Courier New"/>
      </w:rPr>
    </w:lvl>
    <w:lvl w:ilvl="2" w:tplc="15E06FE2">
      <w:start w:val="1"/>
      <w:numFmt w:val="decimal"/>
      <w:lvlText w:val=""/>
      <w:legacy w:legacy="1" w:legacySpace="0" w:legacyIndent="0"/>
      <w:lvlJc w:val="left"/>
      <w:pPr>
        <w:ind w:left="1080" w:hanging="360"/>
      </w:pPr>
      <w:rPr>
        <w:rFonts w:ascii="Wingdings" w:hAnsi="Wingdings"/>
      </w:rPr>
    </w:lvl>
    <w:lvl w:ilvl="3" w:tplc="8D46270E">
      <w:start w:val="1"/>
      <w:numFmt w:val="decimal"/>
      <w:lvlText w:val=""/>
      <w:legacy w:legacy="1" w:legacySpace="0" w:legacyIndent="0"/>
      <w:lvlJc w:val="left"/>
      <w:pPr>
        <w:ind w:left="1440" w:hanging="360"/>
      </w:pPr>
      <w:rPr>
        <w:rFonts w:ascii="Symbol" w:hAnsi="Symbol"/>
      </w:rPr>
    </w:lvl>
    <w:lvl w:ilvl="4" w:tplc="9892C216">
      <w:start w:val="1"/>
      <w:numFmt w:val="decimal"/>
      <w:lvlText w:val="o"/>
      <w:legacy w:legacy="1" w:legacySpace="0" w:legacyIndent="0"/>
      <w:lvlJc w:val="left"/>
      <w:pPr>
        <w:ind w:left="1800" w:hanging="360"/>
      </w:pPr>
      <w:rPr>
        <w:rFonts w:ascii="Courier New" w:hAnsi="Courier New"/>
      </w:rPr>
    </w:lvl>
    <w:lvl w:ilvl="5" w:tplc="5C78CDB2">
      <w:start w:val="1"/>
      <w:numFmt w:val="decimal"/>
      <w:lvlText w:val=""/>
      <w:legacy w:legacy="1" w:legacySpace="0" w:legacyIndent="0"/>
      <w:lvlJc w:val="left"/>
      <w:pPr>
        <w:ind w:left="2160" w:hanging="360"/>
      </w:pPr>
      <w:rPr>
        <w:rFonts w:ascii="Wingdings" w:hAnsi="Wingdings"/>
      </w:rPr>
    </w:lvl>
    <w:lvl w:ilvl="6" w:tplc="AAC4963E">
      <w:start w:val="1"/>
      <w:numFmt w:val="decimal"/>
      <w:lvlText w:val=""/>
      <w:legacy w:legacy="1" w:legacySpace="0" w:legacyIndent="0"/>
      <w:lvlJc w:val="left"/>
      <w:pPr>
        <w:ind w:left="2520" w:hanging="360"/>
      </w:pPr>
      <w:rPr>
        <w:rFonts w:ascii="Symbol" w:hAnsi="Symbol"/>
      </w:rPr>
    </w:lvl>
    <w:lvl w:ilvl="7" w:tplc="4FBE8254">
      <w:start w:val="1"/>
      <w:numFmt w:val="decimal"/>
      <w:lvlText w:val="o"/>
      <w:legacy w:legacy="1" w:legacySpace="0" w:legacyIndent="0"/>
      <w:lvlJc w:val="left"/>
      <w:pPr>
        <w:ind w:left="2880" w:hanging="360"/>
      </w:pPr>
      <w:rPr>
        <w:rFonts w:ascii="Courier New" w:hAnsi="Courier New"/>
      </w:rPr>
    </w:lvl>
    <w:lvl w:ilvl="8" w:tplc="40765F30">
      <w:start w:val="1"/>
      <w:numFmt w:val="decimal"/>
      <w:lvlText w:val=""/>
      <w:legacy w:legacy="1" w:legacySpace="0" w:legacyIndent="0"/>
      <w:lvlJc w:val="left"/>
      <w:pPr>
        <w:ind w:left="3240" w:hanging="360"/>
      </w:pPr>
      <w:rPr>
        <w:rFonts w:ascii="Wingdings" w:hAnsi="Wingdings"/>
      </w:rPr>
    </w:lvl>
  </w:abstractNum>
  <w:abstractNum w:abstractNumId="9">
    <w:nsid w:val="24EE0029"/>
    <w:multiLevelType w:val="multilevel"/>
    <w:tmpl w:val="E5FA6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AD5804"/>
    <w:multiLevelType w:val="hybridMultilevel"/>
    <w:tmpl w:val="C1E4D518"/>
    <w:lvl w:ilvl="0" w:tplc="B9209DDA">
      <w:start w:val="1"/>
      <w:numFmt w:val="decimal"/>
      <w:lvlText w:val="%1."/>
      <w:lvlJc w:val="left"/>
      <w:pPr>
        <w:tabs>
          <w:tab w:val="num" w:pos="360"/>
        </w:tabs>
        <w:ind w:left="340" w:hanging="340"/>
      </w:pPr>
      <w:rPr>
        <w:b w:val="0"/>
        <w:i w:val="0"/>
        <w:color w:val="000000"/>
      </w:rPr>
    </w:lvl>
    <w:lvl w:ilvl="1" w:tplc="4E0C9084">
      <w:start w:val="1"/>
      <w:numFmt w:val="lowerLetter"/>
      <w:lvlText w:val="%2)"/>
      <w:lvlJc w:val="left"/>
      <w:pPr>
        <w:tabs>
          <w:tab w:val="num" w:pos="737"/>
        </w:tabs>
        <w:ind w:left="737" w:hanging="397"/>
      </w:pPr>
    </w:lvl>
    <w:lvl w:ilvl="2" w:tplc="985C91A6">
      <w:start w:val="1"/>
      <w:numFmt w:val="decimal"/>
      <w:lvlText w:val="%3."/>
      <w:lvlJc w:val="left"/>
      <w:pPr>
        <w:tabs>
          <w:tab w:val="num" w:pos="360"/>
        </w:tabs>
        <w:ind w:left="340" w:hanging="340"/>
      </w:pPr>
      <w:rPr>
        <w:color w:val="000000"/>
      </w:rPr>
    </w:lvl>
    <w:lvl w:ilvl="3" w:tplc="37EE2158">
      <w:start w:val="3"/>
      <w:numFmt w:val="bullet"/>
      <w:lvlText w:val="-"/>
      <w:lvlJc w:val="left"/>
      <w:pPr>
        <w:tabs>
          <w:tab w:val="num" w:pos="2917"/>
        </w:tabs>
        <w:ind w:left="2917" w:hanging="397"/>
      </w:pPr>
      <w:rPr>
        <w:rFonts w:ascii="Times New Roman" w:hAnsi="Times New Roman"/>
        <w:b w:val="0"/>
        <w:i/>
        <w:color w:val="FF0000"/>
      </w:rPr>
    </w:lvl>
    <w:lvl w:ilvl="4" w:tplc="856E4FC2">
      <w:start w:val="1"/>
      <w:numFmt w:val="lowerLetter"/>
      <w:lvlText w:val="%5."/>
      <w:lvlJc w:val="left"/>
      <w:pPr>
        <w:tabs>
          <w:tab w:val="num" w:pos="3600"/>
        </w:tabs>
        <w:ind w:left="3600" w:hanging="360"/>
      </w:pPr>
    </w:lvl>
    <w:lvl w:ilvl="5" w:tplc="154A0F9E">
      <w:start w:val="1"/>
      <w:numFmt w:val="lowerRoman"/>
      <w:lvlText w:val="%6."/>
      <w:lvlJc w:val="right"/>
      <w:pPr>
        <w:tabs>
          <w:tab w:val="num" w:pos="4320"/>
        </w:tabs>
        <w:ind w:left="4320" w:hanging="180"/>
      </w:pPr>
    </w:lvl>
    <w:lvl w:ilvl="6" w:tplc="8E8C226C">
      <w:start w:val="1"/>
      <w:numFmt w:val="decimal"/>
      <w:lvlText w:val="%7."/>
      <w:lvlJc w:val="left"/>
      <w:pPr>
        <w:tabs>
          <w:tab w:val="num" w:pos="5040"/>
        </w:tabs>
        <w:ind w:left="5040" w:hanging="360"/>
      </w:pPr>
    </w:lvl>
    <w:lvl w:ilvl="7" w:tplc="CA12A26A">
      <w:start w:val="1"/>
      <w:numFmt w:val="lowerLetter"/>
      <w:lvlText w:val="%8."/>
      <w:lvlJc w:val="left"/>
      <w:pPr>
        <w:tabs>
          <w:tab w:val="num" w:pos="5760"/>
        </w:tabs>
        <w:ind w:left="5760" w:hanging="360"/>
      </w:pPr>
    </w:lvl>
    <w:lvl w:ilvl="8" w:tplc="2BD2752A">
      <w:start w:val="1"/>
      <w:numFmt w:val="lowerRoman"/>
      <w:lvlText w:val="%9."/>
      <w:lvlJc w:val="right"/>
      <w:pPr>
        <w:tabs>
          <w:tab w:val="num" w:pos="6480"/>
        </w:tabs>
        <w:ind w:left="6480" w:hanging="180"/>
      </w:pPr>
    </w:lvl>
  </w:abstractNum>
  <w:abstractNum w:abstractNumId="11">
    <w:nsid w:val="3E5B6F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BD527B"/>
    <w:multiLevelType w:val="hybridMultilevel"/>
    <w:tmpl w:val="23B07548"/>
    <w:lvl w:ilvl="0" w:tplc="A8265A3C">
      <w:start w:val="1"/>
      <w:numFmt w:val="lowerLetter"/>
      <w:lvlText w:val="%1)"/>
      <w:lvlJc w:val="left"/>
      <w:pPr>
        <w:tabs>
          <w:tab w:val="num" w:pos="720"/>
        </w:tabs>
        <w:ind w:left="720" w:hanging="360"/>
      </w:pPr>
    </w:lvl>
    <w:lvl w:ilvl="1" w:tplc="399C9362">
      <w:start w:val="1"/>
      <w:numFmt w:val="lowerLetter"/>
      <w:lvlText w:val="%2."/>
      <w:lvlJc w:val="left"/>
      <w:pPr>
        <w:tabs>
          <w:tab w:val="num" w:pos="1440"/>
        </w:tabs>
        <w:ind w:left="1440" w:hanging="360"/>
      </w:pPr>
    </w:lvl>
    <w:lvl w:ilvl="2" w:tplc="79BEE75E">
      <w:start w:val="1"/>
      <w:numFmt w:val="lowerRoman"/>
      <w:lvlText w:val="%3."/>
      <w:lvlJc w:val="right"/>
      <w:pPr>
        <w:tabs>
          <w:tab w:val="num" w:pos="2160"/>
        </w:tabs>
        <w:ind w:left="2160" w:hanging="180"/>
      </w:pPr>
    </w:lvl>
    <w:lvl w:ilvl="3" w:tplc="8C921D7A">
      <w:start w:val="1"/>
      <w:numFmt w:val="decimal"/>
      <w:lvlText w:val="%4."/>
      <w:lvlJc w:val="left"/>
      <w:pPr>
        <w:tabs>
          <w:tab w:val="num" w:pos="2880"/>
        </w:tabs>
        <w:ind w:left="2880" w:hanging="360"/>
      </w:pPr>
    </w:lvl>
    <w:lvl w:ilvl="4" w:tplc="1618D592">
      <w:start w:val="1"/>
      <w:numFmt w:val="lowerLetter"/>
      <w:lvlText w:val="%5."/>
      <w:lvlJc w:val="left"/>
      <w:pPr>
        <w:tabs>
          <w:tab w:val="num" w:pos="3600"/>
        </w:tabs>
        <w:ind w:left="3600" w:hanging="360"/>
      </w:pPr>
    </w:lvl>
    <w:lvl w:ilvl="5" w:tplc="F48C4428">
      <w:start w:val="1"/>
      <w:numFmt w:val="lowerRoman"/>
      <w:lvlText w:val="%6."/>
      <w:lvlJc w:val="right"/>
      <w:pPr>
        <w:tabs>
          <w:tab w:val="num" w:pos="4320"/>
        </w:tabs>
        <w:ind w:left="4320" w:hanging="180"/>
      </w:pPr>
    </w:lvl>
    <w:lvl w:ilvl="6" w:tplc="212C049E">
      <w:start w:val="1"/>
      <w:numFmt w:val="decimal"/>
      <w:lvlText w:val="%7."/>
      <w:lvlJc w:val="left"/>
      <w:pPr>
        <w:tabs>
          <w:tab w:val="num" w:pos="5040"/>
        </w:tabs>
        <w:ind w:left="5040" w:hanging="360"/>
      </w:pPr>
    </w:lvl>
    <w:lvl w:ilvl="7" w:tplc="6DCA3B5E">
      <w:start w:val="1"/>
      <w:numFmt w:val="lowerLetter"/>
      <w:lvlText w:val="%8."/>
      <w:lvlJc w:val="left"/>
      <w:pPr>
        <w:tabs>
          <w:tab w:val="num" w:pos="5760"/>
        </w:tabs>
        <w:ind w:left="5760" w:hanging="360"/>
      </w:pPr>
    </w:lvl>
    <w:lvl w:ilvl="8" w:tplc="191CB204">
      <w:start w:val="1"/>
      <w:numFmt w:val="lowerRoman"/>
      <w:lvlText w:val="%9."/>
      <w:lvlJc w:val="right"/>
      <w:pPr>
        <w:tabs>
          <w:tab w:val="num" w:pos="6480"/>
        </w:tabs>
        <w:ind w:left="6480" w:hanging="180"/>
      </w:pPr>
    </w:lvl>
  </w:abstractNum>
  <w:abstractNum w:abstractNumId="13">
    <w:nsid w:val="44757B0A"/>
    <w:multiLevelType w:val="hybridMultilevel"/>
    <w:tmpl w:val="FAAEA906"/>
    <w:lvl w:ilvl="0" w:tplc="CD1C33FE">
      <w:start w:val="1"/>
      <w:numFmt w:val="bullet"/>
      <w:lvlText w:val=""/>
      <w:lvlJc w:val="left"/>
      <w:pPr>
        <w:tabs>
          <w:tab w:val="num" w:pos="1260"/>
        </w:tabs>
        <w:ind w:left="1260" w:hanging="360"/>
      </w:pPr>
      <w:rPr>
        <w:rFonts w:ascii="Symbol" w:hAnsi="Symbol"/>
      </w:rPr>
    </w:lvl>
    <w:lvl w:ilvl="1" w:tplc="064277A0">
      <w:start w:val="1"/>
      <w:numFmt w:val="bullet"/>
      <w:lvlText w:val="o"/>
      <w:lvlJc w:val="left"/>
      <w:pPr>
        <w:tabs>
          <w:tab w:val="num" w:pos="1980"/>
        </w:tabs>
        <w:ind w:left="1980" w:hanging="360"/>
      </w:pPr>
      <w:rPr>
        <w:rFonts w:ascii="Courier New" w:hAnsi="Courier New"/>
      </w:rPr>
    </w:lvl>
    <w:lvl w:ilvl="2" w:tplc="AA3A28C2">
      <w:start w:val="1"/>
      <w:numFmt w:val="bullet"/>
      <w:lvlText w:val=""/>
      <w:lvlJc w:val="left"/>
      <w:pPr>
        <w:tabs>
          <w:tab w:val="num" w:pos="2700"/>
        </w:tabs>
        <w:ind w:left="2700" w:hanging="360"/>
      </w:pPr>
      <w:rPr>
        <w:rFonts w:ascii="Wingdings" w:hAnsi="Wingdings"/>
      </w:rPr>
    </w:lvl>
    <w:lvl w:ilvl="3" w:tplc="EFBE165C">
      <w:start w:val="1"/>
      <w:numFmt w:val="bullet"/>
      <w:lvlText w:val=""/>
      <w:lvlJc w:val="left"/>
      <w:pPr>
        <w:tabs>
          <w:tab w:val="num" w:pos="3420"/>
        </w:tabs>
        <w:ind w:left="3420" w:hanging="360"/>
      </w:pPr>
      <w:rPr>
        <w:rFonts w:ascii="Symbol" w:hAnsi="Symbol"/>
      </w:rPr>
    </w:lvl>
    <w:lvl w:ilvl="4" w:tplc="09A4261C">
      <w:start w:val="1"/>
      <w:numFmt w:val="bullet"/>
      <w:lvlText w:val="o"/>
      <w:lvlJc w:val="left"/>
      <w:pPr>
        <w:tabs>
          <w:tab w:val="num" w:pos="4140"/>
        </w:tabs>
        <w:ind w:left="4140" w:hanging="360"/>
      </w:pPr>
      <w:rPr>
        <w:rFonts w:ascii="Courier New" w:hAnsi="Courier New"/>
      </w:rPr>
    </w:lvl>
    <w:lvl w:ilvl="5" w:tplc="61C64556">
      <w:start w:val="1"/>
      <w:numFmt w:val="bullet"/>
      <w:lvlText w:val=""/>
      <w:lvlJc w:val="left"/>
      <w:pPr>
        <w:tabs>
          <w:tab w:val="num" w:pos="4860"/>
        </w:tabs>
        <w:ind w:left="4860" w:hanging="360"/>
      </w:pPr>
      <w:rPr>
        <w:rFonts w:ascii="Wingdings" w:hAnsi="Wingdings"/>
      </w:rPr>
    </w:lvl>
    <w:lvl w:ilvl="6" w:tplc="5CEAF01A">
      <w:start w:val="1"/>
      <w:numFmt w:val="bullet"/>
      <w:lvlText w:val=""/>
      <w:lvlJc w:val="left"/>
      <w:pPr>
        <w:tabs>
          <w:tab w:val="num" w:pos="5580"/>
        </w:tabs>
        <w:ind w:left="5580" w:hanging="360"/>
      </w:pPr>
      <w:rPr>
        <w:rFonts w:ascii="Symbol" w:hAnsi="Symbol"/>
      </w:rPr>
    </w:lvl>
    <w:lvl w:ilvl="7" w:tplc="DB3C1BE4">
      <w:start w:val="1"/>
      <w:numFmt w:val="bullet"/>
      <w:lvlText w:val="o"/>
      <w:lvlJc w:val="left"/>
      <w:pPr>
        <w:tabs>
          <w:tab w:val="num" w:pos="6300"/>
        </w:tabs>
        <w:ind w:left="6300" w:hanging="360"/>
      </w:pPr>
      <w:rPr>
        <w:rFonts w:ascii="Courier New" w:hAnsi="Courier New"/>
      </w:rPr>
    </w:lvl>
    <w:lvl w:ilvl="8" w:tplc="718C6A06">
      <w:start w:val="1"/>
      <w:numFmt w:val="bullet"/>
      <w:lvlText w:val=""/>
      <w:lvlJc w:val="left"/>
      <w:pPr>
        <w:tabs>
          <w:tab w:val="num" w:pos="7020"/>
        </w:tabs>
        <w:ind w:left="7020" w:hanging="360"/>
      </w:pPr>
      <w:rPr>
        <w:rFonts w:ascii="Wingdings" w:hAnsi="Wingdings"/>
      </w:rPr>
    </w:lvl>
  </w:abstractNum>
  <w:abstractNum w:abstractNumId="14">
    <w:nsid w:val="44C67E30"/>
    <w:multiLevelType w:val="hybridMultilevel"/>
    <w:tmpl w:val="AFB93C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9E104F"/>
    <w:multiLevelType w:val="hybridMultilevel"/>
    <w:tmpl w:val="C1020778"/>
    <w:lvl w:ilvl="0" w:tplc="C7D6E408">
      <w:start w:val="1"/>
      <w:numFmt w:val="bullet"/>
      <w:lvlText w:val=""/>
      <w:lvlJc w:val="left"/>
      <w:pPr>
        <w:tabs>
          <w:tab w:val="num" w:pos="720"/>
        </w:tabs>
        <w:ind w:left="720" w:hanging="360"/>
      </w:pPr>
      <w:rPr>
        <w:rFonts w:ascii="Symbol" w:hAnsi="Symbol"/>
      </w:rPr>
    </w:lvl>
    <w:lvl w:ilvl="1" w:tplc="81727786">
      <w:start w:val="1"/>
      <w:numFmt w:val="bullet"/>
      <w:lvlText w:val="o"/>
      <w:lvlJc w:val="left"/>
      <w:pPr>
        <w:tabs>
          <w:tab w:val="num" w:pos="1440"/>
        </w:tabs>
        <w:ind w:left="1440" w:hanging="360"/>
      </w:pPr>
      <w:rPr>
        <w:rFonts w:ascii="Courier New" w:hAnsi="Courier New"/>
      </w:rPr>
    </w:lvl>
    <w:lvl w:ilvl="2" w:tplc="E5103E5C">
      <w:start w:val="1"/>
      <w:numFmt w:val="bullet"/>
      <w:lvlText w:val=""/>
      <w:lvlJc w:val="left"/>
      <w:pPr>
        <w:tabs>
          <w:tab w:val="num" w:pos="2160"/>
        </w:tabs>
        <w:ind w:left="2160" w:hanging="360"/>
      </w:pPr>
      <w:rPr>
        <w:rFonts w:ascii="Wingdings" w:hAnsi="Wingdings"/>
      </w:rPr>
    </w:lvl>
    <w:lvl w:ilvl="3" w:tplc="A7CE2C68">
      <w:start w:val="1"/>
      <w:numFmt w:val="bullet"/>
      <w:lvlText w:val=""/>
      <w:lvlJc w:val="left"/>
      <w:pPr>
        <w:tabs>
          <w:tab w:val="num" w:pos="2880"/>
        </w:tabs>
        <w:ind w:left="2880" w:hanging="360"/>
      </w:pPr>
      <w:rPr>
        <w:rFonts w:ascii="Symbol" w:hAnsi="Symbol"/>
      </w:rPr>
    </w:lvl>
    <w:lvl w:ilvl="4" w:tplc="01D47BD0">
      <w:start w:val="1"/>
      <w:numFmt w:val="bullet"/>
      <w:lvlText w:val="o"/>
      <w:lvlJc w:val="left"/>
      <w:pPr>
        <w:tabs>
          <w:tab w:val="num" w:pos="3600"/>
        </w:tabs>
        <w:ind w:left="3600" w:hanging="360"/>
      </w:pPr>
      <w:rPr>
        <w:rFonts w:ascii="Courier New" w:hAnsi="Courier New"/>
      </w:rPr>
    </w:lvl>
    <w:lvl w:ilvl="5" w:tplc="653E927C">
      <w:start w:val="1"/>
      <w:numFmt w:val="bullet"/>
      <w:lvlText w:val=""/>
      <w:lvlJc w:val="left"/>
      <w:pPr>
        <w:tabs>
          <w:tab w:val="num" w:pos="4320"/>
        </w:tabs>
        <w:ind w:left="4320" w:hanging="360"/>
      </w:pPr>
      <w:rPr>
        <w:rFonts w:ascii="Wingdings" w:hAnsi="Wingdings"/>
      </w:rPr>
    </w:lvl>
    <w:lvl w:ilvl="6" w:tplc="03705D40">
      <w:start w:val="1"/>
      <w:numFmt w:val="bullet"/>
      <w:lvlText w:val=""/>
      <w:lvlJc w:val="left"/>
      <w:pPr>
        <w:tabs>
          <w:tab w:val="num" w:pos="5040"/>
        </w:tabs>
        <w:ind w:left="5040" w:hanging="360"/>
      </w:pPr>
      <w:rPr>
        <w:rFonts w:ascii="Symbol" w:hAnsi="Symbol"/>
      </w:rPr>
    </w:lvl>
    <w:lvl w:ilvl="7" w:tplc="FE860AC8">
      <w:start w:val="1"/>
      <w:numFmt w:val="bullet"/>
      <w:lvlText w:val="o"/>
      <w:lvlJc w:val="left"/>
      <w:pPr>
        <w:tabs>
          <w:tab w:val="num" w:pos="5760"/>
        </w:tabs>
        <w:ind w:left="5760" w:hanging="360"/>
      </w:pPr>
      <w:rPr>
        <w:rFonts w:ascii="Courier New" w:hAnsi="Courier New"/>
      </w:rPr>
    </w:lvl>
    <w:lvl w:ilvl="8" w:tplc="DD28F5C4">
      <w:start w:val="1"/>
      <w:numFmt w:val="bullet"/>
      <w:lvlText w:val=""/>
      <w:lvlJc w:val="left"/>
      <w:pPr>
        <w:tabs>
          <w:tab w:val="num" w:pos="6480"/>
        </w:tabs>
        <w:ind w:left="6480" w:hanging="360"/>
      </w:pPr>
      <w:rPr>
        <w:rFonts w:ascii="Wingdings" w:hAnsi="Wingdings"/>
      </w:rPr>
    </w:lvl>
  </w:abstractNum>
  <w:abstractNum w:abstractNumId="16">
    <w:nsid w:val="470269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6C1EC0"/>
    <w:multiLevelType w:val="hybridMultilevel"/>
    <w:tmpl w:val="EB083B92"/>
    <w:lvl w:ilvl="0" w:tplc="A970E216">
      <w:start w:val="1"/>
      <w:numFmt w:val="lowerLetter"/>
      <w:lvlText w:val="%1)"/>
      <w:lvlJc w:val="left"/>
      <w:pPr>
        <w:ind w:left="1429" w:hanging="360"/>
      </w:pPr>
    </w:lvl>
    <w:lvl w:ilvl="1" w:tplc="E6E0BE36">
      <w:start w:val="1"/>
      <w:numFmt w:val="lowerLetter"/>
      <w:lvlText w:val="%2."/>
      <w:lvlJc w:val="left"/>
      <w:pPr>
        <w:ind w:left="2149" w:hanging="360"/>
      </w:pPr>
    </w:lvl>
    <w:lvl w:ilvl="2" w:tplc="A2BA20F8">
      <w:start w:val="1"/>
      <w:numFmt w:val="lowerRoman"/>
      <w:lvlText w:val="%3."/>
      <w:lvlJc w:val="right"/>
      <w:pPr>
        <w:ind w:left="2869" w:hanging="180"/>
      </w:pPr>
    </w:lvl>
    <w:lvl w:ilvl="3" w:tplc="27925AD0">
      <w:start w:val="1"/>
      <w:numFmt w:val="decimal"/>
      <w:lvlText w:val="%4."/>
      <w:lvlJc w:val="left"/>
      <w:pPr>
        <w:ind w:left="3589" w:hanging="360"/>
      </w:pPr>
    </w:lvl>
    <w:lvl w:ilvl="4" w:tplc="5060F03A">
      <w:start w:val="1"/>
      <w:numFmt w:val="lowerLetter"/>
      <w:lvlText w:val="%5."/>
      <w:lvlJc w:val="left"/>
      <w:pPr>
        <w:ind w:left="4309" w:hanging="360"/>
      </w:pPr>
    </w:lvl>
    <w:lvl w:ilvl="5" w:tplc="A148F472">
      <w:start w:val="1"/>
      <w:numFmt w:val="lowerRoman"/>
      <w:lvlText w:val="%6."/>
      <w:lvlJc w:val="right"/>
      <w:pPr>
        <w:ind w:left="5029" w:hanging="180"/>
      </w:pPr>
    </w:lvl>
    <w:lvl w:ilvl="6" w:tplc="3F0C2200">
      <w:start w:val="1"/>
      <w:numFmt w:val="decimal"/>
      <w:lvlText w:val="%7."/>
      <w:lvlJc w:val="left"/>
      <w:pPr>
        <w:ind w:left="5749" w:hanging="360"/>
      </w:pPr>
    </w:lvl>
    <w:lvl w:ilvl="7" w:tplc="DC52EB46">
      <w:start w:val="1"/>
      <w:numFmt w:val="lowerLetter"/>
      <w:lvlText w:val="%8."/>
      <w:lvlJc w:val="left"/>
      <w:pPr>
        <w:ind w:left="6469" w:hanging="360"/>
      </w:pPr>
    </w:lvl>
    <w:lvl w:ilvl="8" w:tplc="6400BE04">
      <w:start w:val="1"/>
      <w:numFmt w:val="lowerRoman"/>
      <w:lvlText w:val="%9."/>
      <w:lvlJc w:val="right"/>
      <w:pPr>
        <w:ind w:left="7189" w:hanging="180"/>
      </w:pPr>
    </w:lvl>
  </w:abstractNum>
  <w:abstractNum w:abstractNumId="18">
    <w:nsid w:val="54DF2D1B"/>
    <w:multiLevelType w:val="hybridMultilevel"/>
    <w:tmpl w:val="4582FCEC"/>
    <w:lvl w:ilvl="0" w:tplc="A470E292">
      <w:start w:val="1"/>
      <w:numFmt w:val="bullet"/>
      <w:lvlText w:val=""/>
      <w:lvlJc w:val="left"/>
      <w:pPr>
        <w:tabs>
          <w:tab w:val="num" w:pos="720"/>
        </w:tabs>
        <w:ind w:left="720" w:hanging="360"/>
      </w:pPr>
      <w:rPr>
        <w:rFonts w:ascii="Symbol" w:hAnsi="Symbol"/>
      </w:rPr>
    </w:lvl>
    <w:lvl w:ilvl="1" w:tplc="7DD84C10">
      <w:start w:val="1"/>
      <w:numFmt w:val="bullet"/>
      <w:lvlText w:val="o"/>
      <w:lvlJc w:val="left"/>
      <w:pPr>
        <w:tabs>
          <w:tab w:val="num" w:pos="1440"/>
        </w:tabs>
        <w:ind w:left="1440" w:hanging="360"/>
      </w:pPr>
      <w:rPr>
        <w:rFonts w:ascii="Courier New" w:hAnsi="Courier New"/>
      </w:rPr>
    </w:lvl>
    <w:lvl w:ilvl="2" w:tplc="69D46650">
      <w:start w:val="1"/>
      <w:numFmt w:val="bullet"/>
      <w:lvlText w:val=""/>
      <w:lvlJc w:val="left"/>
      <w:pPr>
        <w:tabs>
          <w:tab w:val="num" w:pos="2160"/>
        </w:tabs>
        <w:ind w:left="2160" w:hanging="360"/>
      </w:pPr>
      <w:rPr>
        <w:rFonts w:ascii="Wingdings" w:hAnsi="Wingdings"/>
      </w:rPr>
    </w:lvl>
    <w:lvl w:ilvl="3" w:tplc="7C962C74">
      <w:start w:val="1"/>
      <w:numFmt w:val="bullet"/>
      <w:lvlText w:val=""/>
      <w:lvlJc w:val="left"/>
      <w:pPr>
        <w:tabs>
          <w:tab w:val="num" w:pos="2880"/>
        </w:tabs>
        <w:ind w:left="2880" w:hanging="360"/>
      </w:pPr>
      <w:rPr>
        <w:rFonts w:ascii="Symbol" w:hAnsi="Symbol"/>
      </w:rPr>
    </w:lvl>
    <w:lvl w:ilvl="4" w:tplc="E4E0E808">
      <w:start w:val="1"/>
      <w:numFmt w:val="bullet"/>
      <w:lvlText w:val="o"/>
      <w:lvlJc w:val="left"/>
      <w:pPr>
        <w:tabs>
          <w:tab w:val="num" w:pos="3600"/>
        </w:tabs>
        <w:ind w:left="3600" w:hanging="360"/>
      </w:pPr>
      <w:rPr>
        <w:rFonts w:ascii="Courier New" w:hAnsi="Courier New"/>
      </w:rPr>
    </w:lvl>
    <w:lvl w:ilvl="5" w:tplc="25768CD8">
      <w:start w:val="1"/>
      <w:numFmt w:val="bullet"/>
      <w:lvlText w:val=""/>
      <w:lvlJc w:val="left"/>
      <w:pPr>
        <w:tabs>
          <w:tab w:val="num" w:pos="4320"/>
        </w:tabs>
        <w:ind w:left="4320" w:hanging="360"/>
      </w:pPr>
      <w:rPr>
        <w:rFonts w:ascii="Wingdings" w:hAnsi="Wingdings"/>
      </w:rPr>
    </w:lvl>
    <w:lvl w:ilvl="6" w:tplc="B8DEB9F4">
      <w:start w:val="1"/>
      <w:numFmt w:val="bullet"/>
      <w:lvlText w:val=""/>
      <w:lvlJc w:val="left"/>
      <w:pPr>
        <w:tabs>
          <w:tab w:val="num" w:pos="5040"/>
        </w:tabs>
        <w:ind w:left="5040" w:hanging="360"/>
      </w:pPr>
      <w:rPr>
        <w:rFonts w:ascii="Symbol" w:hAnsi="Symbol"/>
      </w:rPr>
    </w:lvl>
    <w:lvl w:ilvl="7" w:tplc="5FE65412">
      <w:start w:val="1"/>
      <w:numFmt w:val="bullet"/>
      <w:lvlText w:val="o"/>
      <w:lvlJc w:val="left"/>
      <w:pPr>
        <w:tabs>
          <w:tab w:val="num" w:pos="5760"/>
        </w:tabs>
        <w:ind w:left="5760" w:hanging="360"/>
      </w:pPr>
      <w:rPr>
        <w:rFonts w:ascii="Courier New" w:hAnsi="Courier New"/>
      </w:rPr>
    </w:lvl>
    <w:lvl w:ilvl="8" w:tplc="A0E6073A">
      <w:start w:val="1"/>
      <w:numFmt w:val="bullet"/>
      <w:lvlText w:val=""/>
      <w:lvlJc w:val="left"/>
      <w:pPr>
        <w:tabs>
          <w:tab w:val="num" w:pos="6480"/>
        </w:tabs>
        <w:ind w:left="6480" w:hanging="360"/>
      </w:pPr>
      <w:rPr>
        <w:rFonts w:ascii="Wingdings" w:hAnsi="Wingdings"/>
      </w:rPr>
    </w:lvl>
  </w:abstractNum>
  <w:abstractNum w:abstractNumId="19">
    <w:nsid w:val="591532AF"/>
    <w:multiLevelType w:val="hybridMultilevel"/>
    <w:tmpl w:val="5B46FAB8"/>
    <w:lvl w:ilvl="0" w:tplc="04102DD2">
      <w:start w:val="1"/>
      <w:numFmt w:val="bullet"/>
      <w:lvlText w:val=""/>
      <w:lvlJc w:val="left"/>
      <w:pPr>
        <w:tabs>
          <w:tab w:val="num" w:pos="4754"/>
        </w:tabs>
        <w:ind w:left="4754" w:hanging="360"/>
      </w:pPr>
      <w:rPr>
        <w:rFonts w:ascii="Symbol" w:hAnsi="Symbol"/>
      </w:rPr>
    </w:lvl>
    <w:lvl w:ilvl="1" w:tplc="44A86D66">
      <w:start w:val="1"/>
      <w:numFmt w:val="bullet"/>
      <w:lvlText w:val="o"/>
      <w:lvlJc w:val="left"/>
      <w:pPr>
        <w:tabs>
          <w:tab w:val="num" w:pos="5474"/>
        </w:tabs>
        <w:ind w:left="5474" w:hanging="360"/>
      </w:pPr>
      <w:rPr>
        <w:rFonts w:ascii="Courier New" w:hAnsi="Courier New"/>
      </w:rPr>
    </w:lvl>
    <w:lvl w:ilvl="2" w:tplc="6EFC1D3E">
      <w:start w:val="1"/>
      <w:numFmt w:val="bullet"/>
      <w:lvlText w:val=""/>
      <w:lvlJc w:val="left"/>
      <w:pPr>
        <w:tabs>
          <w:tab w:val="num" w:pos="6194"/>
        </w:tabs>
        <w:ind w:left="6194" w:hanging="360"/>
      </w:pPr>
      <w:rPr>
        <w:rFonts w:ascii="Wingdings" w:hAnsi="Wingdings"/>
      </w:rPr>
    </w:lvl>
    <w:lvl w:ilvl="3" w:tplc="266AF488">
      <w:start w:val="1"/>
      <w:numFmt w:val="bullet"/>
      <w:lvlText w:val=""/>
      <w:lvlJc w:val="left"/>
      <w:pPr>
        <w:tabs>
          <w:tab w:val="num" w:pos="6914"/>
        </w:tabs>
        <w:ind w:left="6914" w:hanging="360"/>
      </w:pPr>
      <w:rPr>
        <w:rFonts w:ascii="Symbol" w:hAnsi="Symbol"/>
      </w:rPr>
    </w:lvl>
    <w:lvl w:ilvl="4" w:tplc="9BEC5D36">
      <w:start w:val="1"/>
      <w:numFmt w:val="bullet"/>
      <w:lvlText w:val="o"/>
      <w:lvlJc w:val="left"/>
      <w:pPr>
        <w:tabs>
          <w:tab w:val="num" w:pos="7634"/>
        </w:tabs>
        <w:ind w:left="7634" w:hanging="360"/>
      </w:pPr>
      <w:rPr>
        <w:rFonts w:ascii="Courier New" w:hAnsi="Courier New"/>
      </w:rPr>
    </w:lvl>
    <w:lvl w:ilvl="5" w:tplc="7E700152">
      <w:start w:val="1"/>
      <w:numFmt w:val="bullet"/>
      <w:lvlText w:val=""/>
      <w:lvlJc w:val="left"/>
      <w:pPr>
        <w:tabs>
          <w:tab w:val="num" w:pos="8354"/>
        </w:tabs>
        <w:ind w:left="8354" w:hanging="360"/>
      </w:pPr>
      <w:rPr>
        <w:rFonts w:ascii="Wingdings" w:hAnsi="Wingdings"/>
      </w:rPr>
    </w:lvl>
    <w:lvl w:ilvl="6" w:tplc="E1AAF29E">
      <w:start w:val="1"/>
      <w:numFmt w:val="bullet"/>
      <w:lvlText w:val=""/>
      <w:lvlJc w:val="left"/>
      <w:pPr>
        <w:tabs>
          <w:tab w:val="num" w:pos="9074"/>
        </w:tabs>
        <w:ind w:left="9074" w:hanging="360"/>
      </w:pPr>
      <w:rPr>
        <w:rFonts w:ascii="Symbol" w:hAnsi="Symbol"/>
      </w:rPr>
    </w:lvl>
    <w:lvl w:ilvl="7" w:tplc="5EEE3632">
      <w:start w:val="1"/>
      <w:numFmt w:val="bullet"/>
      <w:lvlText w:val="o"/>
      <w:lvlJc w:val="left"/>
      <w:pPr>
        <w:tabs>
          <w:tab w:val="num" w:pos="9794"/>
        </w:tabs>
        <w:ind w:left="9794" w:hanging="360"/>
      </w:pPr>
      <w:rPr>
        <w:rFonts w:ascii="Courier New" w:hAnsi="Courier New"/>
      </w:rPr>
    </w:lvl>
    <w:lvl w:ilvl="8" w:tplc="701695B6">
      <w:start w:val="1"/>
      <w:numFmt w:val="bullet"/>
      <w:lvlText w:val=""/>
      <w:lvlJc w:val="left"/>
      <w:pPr>
        <w:tabs>
          <w:tab w:val="num" w:pos="10514"/>
        </w:tabs>
        <w:ind w:left="10514" w:hanging="360"/>
      </w:pPr>
      <w:rPr>
        <w:rFonts w:ascii="Wingdings" w:hAnsi="Wingdings"/>
      </w:rPr>
    </w:lvl>
  </w:abstractNum>
  <w:abstractNum w:abstractNumId="20">
    <w:nsid w:val="5FD409D1"/>
    <w:multiLevelType w:val="multilevel"/>
    <w:tmpl w:val="3AF8AC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1">
    <w:nsid w:val="667F52A1"/>
    <w:multiLevelType w:val="hybridMultilevel"/>
    <w:tmpl w:val="464C1D8E"/>
    <w:lvl w:ilvl="0" w:tplc="4FB6829E">
      <w:start w:val="12"/>
      <w:numFmt w:val="decimal"/>
      <w:lvlText w:val="%1."/>
      <w:lvlJc w:val="left"/>
      <w:pPr>
        <w:ind w:left="1080" w:hanging="360"/>
      </w:pPr>
    </w:lvl>
    <w:lvl w:ilvl="1" w:tplc="8F4E1704">
      <w:start w:val="1"/>
      <w:numFmt w:val="lowerLetter"/>
      <w:lvlText w:val="%2."/>
      <w:lvlJc w:val="left"/>
      <w:pPr>
        <w:ind w:left="1800" w:hanging="360"/>
      </w:pPr>
    </w:lvl>
    <w:lvl w:ilvl="2" w:tplc="797AC362">
      <w:start w:val="1"/>
      <w:numFmt w:val="lowerRoman"/>
      <w:lvlText w:val="%3."/>
      <w:lvlJc w:val="right"/>
      <w:pPr>
        <w:ind w:left="2520" w:hanging="180"/>
      </w:pPr>
    </w:lvl>
    <w:lvl w:ilvl="3" w:tplc="04628E80">
      <w:start w:val="1"/>
      <w:numFmt w:val="decimal"/>
      <w:lvlText w:val="%4."/>
      <w:lvlJc w:val="left"/>
      <w:pPr>
        <w:ind w:left="3240" w:hanging="360"/>
      </w:pPr>
    </w:lvl>
    <w:lvl w:ilvl="4" w:tplc="5DCCE5FA">
      <w:start w:val="1"/>
      <w:numFmt w:val="lowerLetter"/>
      <w:lvlText w:val="%5."/>
      <w:lvlJc w:val="left"/>
      <w:pPr>
        <w:ind w:left="3960" w:hanging="360"/>
      </w:pPr>
    </w:lvl>
    <w:lvl w:ilvl="5" w:tplc="4DCCE194">
      <w:start w:val="1"/>
      <w:numFmt w:val="lowerRoman"/>
      <w:lvlText w:val="%6."/>
      <w:lvlJc w:val="right"/>
      <w:pPr>
        <w:ind w:left="4680" w:hanging="180"/>
      </w:pPr>
    </w:lvl>
    <w:lvl w:ilvl="6" w:tplc="77B6F93C">
      <w:start w:val="1"/>
      <w:numFmt w:val="decimal"/>
      <w:lvlText w:val="%7."/>
      <w:lvlJc w:val="left"/>
      <w:pPr>
        <w:ind w:left="5400" w:hanging="360"/>
      </w:pPr>
    </w:lvl>
    <w:lvl w:ilvl="7" w:tplc="22D48B8C">
      <w:start w:val="1"/>
      <w:numFmt w:val="lowerLetter"/>
      <w:lvlText w:val="%8."/>
      <w:lvlJc w:val="left"/>
      <w:pPr>
        <w:ind w:left="6120" w:hanging="360"/>
      </w:pPr>
    </w:lvl>
    <w:lvl w:ilvl="8" w:tplc="F5648356">
      <w:start w:val="1"/>
      <w:numFmt w:val="lowerRoman"/>
      <w:lvlText w:val="%9."/>
      <w:lvlJc w:val="right"/>
      <w:pPr>
        <w:ind w:left="6840" w:hanging="180"/>
      </w:pPr>
    </w:lvl>
  </w:abstractNum>
  <w:abstractNum w:abstractNumId="22">
    <w:nsid w:val="6AFB5FCB"/>
    <w:multiLevelType w:val="hybridMultilevel"/>
    <w:tmpl w:val="92D68FA8"/>
    <w:lvl w:ilvl="0" w:tplc="9DFA2C94">
      <w:start w:val="1"/>
      <w:numFmt w:val="bullet"/>
      <w:lvlText w:val=""/>
      <w:lvlJc w:val="left"/>
      <w:pPr>
        <w:ind w:left="1428" w:hanging="360"/>
      </w:pPr>
      <w:rPr>
        <w:rFonts w:ascii="Symbol" w:hAnsi="Symbol"/>
      </w:rPr>
    </w:lvl>
    <w:lvl w:ilvl="1" w:tplc="81AC17C4">
      <w:start w:val="1"/>
      <w:numFmt w:val="bullet"/>
      <w:lvlText w:val="o"/>
      <w:lvlJc w:val="left"/>
      <w:pPr>
        <w:ind w:left="2148" w:hanging="360"/>
      </w:pPr>
      <w:rPr>
        <w:rFonts w:ascii="Courier New" w:hAnsi="Courier New"/>
      </w:rPr>
    </w:lvl>
    <w:lvl w:ilvl="2" w:tplc="09CC5770">
      <w:start w:val="1"/>
      <w:numFmt w:val="bullet"/>
      <w:lvlText w:val=""/>
      <w:lvlJc w:val="left"/>
      <w:pPr>
        <w:ind w:left="2868" w:hanging="360"/>
      </w:pPr>
      <w:rPr>
        <w:rFonts w:ascii="Wingdings" w:hAnsi="Wingdings"/>
      </w:rPr>
    </w:lvl>
    <w:lvl w:ilvl="3" w:tplc="FB3CDEBA">
      <w:start w:val="1"/>
      <w:numFmt w:val="bullet"/>
      <w:lvlText w:val=""/>
      <w:lvlJc w:val="left"/>
      <w:pPr>
        <w:ind w:left="3588" w:hanging="360"/>
      </w:pPr>
      <w:rPr>
        <w:rFonts w:ascii="Symbol" w:hAnsi="Symbol"/>
      </w:rPr>
    </w:lvl>
    <w:lvl w:ilvl="4" w:tplc="2DCC52B8">
      <w:start w:val="1"/>
      <w:numFmt w:val="bullet"/>
      <w:lvlText w:val="o"/>
      <w:lvlJc w:val="left"/>
      <w:pPr>
        <w:ind w:left="4308" w:hanging="360"/>
      </w:pPr>
      <w:rPr>
        <w:rFonts w:ascii="Courier New" w:hAnsi="Courier New"/>
      </w:rPr>
    </w:lvl>
    <w:lvl w:ilvl="5" w:tplc="C5909BFE">
      <w:start w:val="1"/>
      <w:numFmt w:val="bullet"/>
      <w:lvlText w:val=""/>
      <w:lvlJc w:val="left"/>
      <w:pPr>
        <w:ind w:left="5028" w:hanging="360"/>
      </w:pPr>
      <w:rPr>
        <w:rFonts w:ascii="Wingdings" w:hAnsi="Wingdings"/>
      </w:rPr>
    </w:lvl>
    <w:lvl w:ilvl="6" w:tplc="E6CCC5BE">
      <w:start w:val="1"/>
      <w:numFmt w:val="bullet"/>
      <w:lvlText w:val=""/>
      <w:lvlJc w:val="left"/>
      <w:pPr>
        <w:ind w:left="5748" w:hanging="360"/>
      </w:pPr>
      <w:rPr>
        <w:rFonts w:ascii="Symbol" w:hAnsi="Symbol"/>
      </w:rPr>
    </w:lvl>
    <w:lvl w:ilvl="7" w:tplc="98C8A4DC">
      <w:start w:val="1"/>
      <w:numFmt w:val="bullet"/>
      <w:lvlText w:val="o"/>
      <w:lvlJc w:val="left"/>
      <w:pPr>
        <w:ind w:left="6468" w:hanging="360"/>
      </w:pPr>
      <w:rPr>
        <w:rFonts w:ascii="Courier New" w:hAnsi="Courier New"/>
      </w:rPr>
    </w:lvl>
    <w:lvl w:ilvl="8" w:tplc="3E60459E">
      <w:start w:val="1"/>
      <w:numFmt w:val="bullet"/>
      <w:lvlText w:val=""/>
      <w:lvlJc w:val="left"/>
      <w:pPr>
        <w:ind w:left="7188" w:hanging="360"/>
      </w:pPr>
      <w:rPr>
        <w:rFonts w:ascii="Wingdings" w:hAnsi="Wingdings"/>
      </w:rPr>
    </w:lvl>
  </w:abstractNum>
  <w:abstractNum w:abstractNumId="23">
    <w:nsid w:val="6B683A1F"/>
    <w:multiLevelType w:val="hybridMultilevel"/>
    <w:tmpl w:val="EA4878DE"/>
    <w:lvl w:ilvl="0" w:tplc="5D32A3D6">
      <w:start w:val="12"/>
      <w:numFmt w:val="decimal"/>
      <w:lvlText w:val="%1."/>
      <w:lvlJc w:val="left"/>
      <w:pPr>
        <w:ind w:left="720" w:hanging="360"/>
      </w:pPr>
    </w:lvl>
    <w:lvl w:ilvl="1" w:tplc="DDA47B80">
      <w:start w:val="1"/>
      <w:numFmt w:val="lowerLetter"/>
      <w:lvlText w:val="%2."/>
      <w:lvlJc w:val="left"/>
      <w:pPr>
        <w:ind w:left="1440" w:hanging="360"/>
      </w:pPr>
    </w:lvl>
    <w:lvl w:ilvl="2" w:tplc="759E92D0">
      <w:start w:val="1"/>
      <w:numFmt w:val="lowerRoman"/>
      <w:lvlText w:val="%3."/>
      <w:lvlJc w:val="right"/>
      <w:pPr>
        <w:ind w:left="2160" w:hanging="180"/>
      </w:pPr>
    </w:lvl>
    <w:lvl w:ilvl="3" w:tplc="CA4EB47E">
      <w:start w:val="1"/>
      <w:numFmt w:val="decimal"/>
      <w:lvlText w:val="%4."/>
      <w:lvlJc w:val="left"/>
      <w:pPr>
        <w:ind w:left="2880" w:hanging="360"/>
      </w:pPr>
    </w:lvl>
    <w:lvl w:ilvl="4" w:tplc="D9D44D66">
      <w:start w:val="1"/>
      <w:numFmt w:val="lowerLetter"/>
      <w:lvlText w:val="%5."/>
      <w:lvlJc w:val="left"/>
      <w:pPr>
        <w:ind w:left="3600" w:hanging="360"/>
      </w:pPr>
    </w:lvl>
    <w:lvl w:ilvl="5" w:tplc="9C969E6A">
      <w:start w:val="1"/>
      <w:numFmt w:val="lowerRoman"/>
      <w:lvlText w:val="%6."/>
      <w:lvlJc w:val="right"/>
      <w:pPr>
        <w:ind w:left="4320" w:hanging="180"/>
      </w:pPr>
    </w:lvl>
    <w:lvl w:ilvl="6" w:tplc="BD340F32">
      <w:start w:val="1"/>
      <w:numFmt w:val="decimal"/>
      <w:lvlText w:val="%7."/>
      <w:lvlJc w:val="left"/>
      <w:pPr>
        <w:ind w:left="5040" w:hanging="360"/>
      </w:pPr>
    </w:lvl>
    <w:lvl w:ilvl="7" w:tplc="46DA879A">
      <w:start w:val="1"/>
      <w:numFmt w:val="lowerLetter"/>
      <w:lvlText w:val="%8."/>
      <w:lvlJc w:val="left"/>
      <w:pPr>
        <w:ind w:left="5760" w:hanging="360"/>
      </w:pPr>
    </w:lvl>
    <w:lvl w:ilvl="8" w:tplc="86B0AD5A">
      <w:start w:val="1"/>
      <w:numFmt w:val="lowerRoman"/>
      <w:lvlText w:val="%9."/>
      <w:lvlJc w:val="right"/>
      <w:pPr>
        <w:ind w:left="6480" w:hanging="180"/>
      </w:pPr>
    </w:lvl>
  </w:abstractNum>
  <w:abstractNum w:abstractNumId="24">
    <w:nsid w:val="6C1D5566"/>
    <w:multiLevelType w:val="hybridMultilevel"/>
    <w:tmpl w:val="D382B4B6"/>
    <w:lvl w:ilvl="0" w:tplc="3FD8D304">
      <w:start w:val="1"/>
      <w:numFmt w:val="lowerLetter"/>
      <w:lvlText w:val="%1)"/>
      <w:lvlJc w:val="left"/>
      <w:pPr>
        <w:tabs>
          <w:tab w:val="num" w:pos="720"/>
        </w:tabs>
        <w:ind w:left="720" w:hanging="360"/>
      </w:pPr>
    </w:lvl>
    <w:lvl w:ilvl="1" w:tplc="CCB4AD46">
      <w:start w:val="1"/>
      <w:numFmt w:val="lowerLetter"/>
      <w:lvlText w:val="%2."/>
      <w:lvlJc w:val="left"/>
      <w:pPr>
        <w:tabs>
          <w:tab w:val="num" w:pos="1440"/>
        </w:tabs>
        <w:ind w:left="1440" w:hanging="360"/>
      </w:pPr>
    </w:lvl>
    <w:lvl w:ilvl="2" w:tplc="F51275EE">
      <w:start w:val="1"/>
      <w:numFmt w:val="lowerRoman"/>
      <w:lvlText w:val="%3."/>
      <w:lvlJc w:val="right"/>
      <w:pPr>
        <w:tabs>
          <w:tab w:val="num" w:pos="2160"/>
        </w:tabs>
        <w:ind w:left="2160" w:hanging="180"/>
      </w:pPr>
    </w:lvl>
    <w:lvl w:ilvl="3" w:tplc="BAD4C918">
      <w:start w:val="1"/>
      <w:numFmt w:val="decimal"/>
      <w:lvlText w:val="%4."/>
      <w:lvlJc w:val="left"/>
      <w:pPr>
        <w:tabs>
          <w:tab w:val="num" w:pos="2880"/>
        </w:tabs>
        <w:ind w:left="2880" w:hanging="360"/>
      </w:pPr>
    </w:lvl>
    <w:lvl w:ilvl="4" w:tplc="23B097D8">
      <w:start w:val="1"/>
      <w:numFmt w:val="lowerLetter"/>
      <w:lvlText w:val="%5."/>
      <w:lvlJc w:val="left"/>
      <w:pPr>
        <w:tabs>
          <w:tab w:val="num" w:pos="3600"/>
        </w:tabs>
        <w:ind w:left="3600" w:hanging="360"/>
      </w:pPr>
    </w:lvl>
    <w:lvl w:ilvl="5" w:tplc="AF3C1F28">
      <w:start w:val="1"/>
      <w:numFmt w:val="lowerRoman"/>
      <w:lvlText w:val="%6."/>
      <w:lvlJc w:val="right"/>
      <w:pPr>
        <w:tabs>
          <w:tab w:val="num" w:pos="4320"/>
        </w:tabs>
        <w:ind w:left="4320" w:hanging="180"/>
      </w:pPr>
    </w:lvl>
    <w:lvl w:ilvl="6" w:tplc="C3B22996">
      <w:start w:val="1"/>
      <w:numFmt w:val="decimal"/>
      <w:lvlText w:val="%7."/>
      <w:lvlJc w:val="left"/>
      <w:pPr>
        <w:tabs>
          <w:tab w:val="num" w:pos="5040"/>
        </w:tabs>
        <w:ind w:left="5040" w:hanging="360"/>
      </w:pPr>
    </w:lvl>
    <w:lvl w:ilvl="7" w:tplc="E6ACFD1C">
      <w:start w:val="1"/>
      <w:numFmt w:val="lowerLetter"/>
      <w:lvlText w:val="%8."/>
      <w:lvlJc w:val="left"/>
      <w:pPr>
        <w:tabs>
          <w:tab w:val="num" w:pos="5760"/>
        </w:tabs>
        <w:ind w:left="5760" w:hanging="360"/>
      </w:pPr>
    </w:lvl>
    <w:lvl w:ilvl="8" w:tplc="D0665CE4">
      <w:start w:val="1"/>
      <w:numFmt w:val="lowerRoman"/>
      <w:lvlText w:val="%9."/>
      <w:lvlJc w:val="right"/>
      <w:pPr>
        <w:tabs>
          <w:tab w:val="num" w:pos="6480"/>
        </w:tabs>
        <w:ind w:left="6480" w:hanging="180"/>
      </w:pPr>
    </w:lvl>
  </w:abstractNum>
  <w:abstractNum w:abstractNumId="25">
    <w:nsid w:val="6F8B69B1"/>
    <w:multiLevelType w:val="hybridMultilevel"/>
    <w:tmpl w:val="E6945CAC"/>
    <w:lvl w:ilvl="0" w:tplc="AA90E656">
      <w:start w:val="1"/>
      <w:numFmt w:val="bullet"/>
      <w:lvlText w:val=""/>
      <w:lvlJc w:val="left"/>
      <w:pPr>
        <w:tabs>
          <w:tab w:val="num" w:pos="720"/>
        </w:tabs>
        <w:ind w:left="720" w:hanging="360"/>
      </w:pPr>
      <w:rPr>
        <w:rFonts w:ascii="Symbol" w:hAnsi="Symbol"/>
      </w:rPr>
    </w:lvl>
    <w:lvl w:ilvl="1" w:tplc="1EFCF9C0">
      <w:start w:val="1"/>
      <w:numFmt w:val="bullet"/>
      <w:lvlText w:val="o"/>
      <w:lvlJc w:val="left"/>
      <w:pPr>
        <w:tabs>
          <w:tab w:val="num" w:pos="1440"/>
        </w:tabs>
        <w:ind w:left="1440" w:hanging="360"/>
      </w:pPr>
      <w:rPr>
        <w:rFonts w:ascii="Courier New" w:hAnsi="Courier New"/>
      </w:rPr>
    </w:lvl>
    <w:lvl w:ilvl="2" w:tplc="015C6142">
      <w:start w:val="1"/>
      <w:numFmt w:val="bullet"/>
      <w:lvlText w:val=""/>
      <w:lvlJc w:val="left"/>
      <w:pPr>
        <w:tabs>
          <w:tab w:val="num" w:pos="2160"/>
        </w:tabs>
        <w:ind w:left="2160" w:hanging="360"/>
      </w:pPr>
      <w:rPr>
        <w:rFonts w:ascii="Wingdings" w:hAnsi="Wingdings"/>
      </w:rPr>
    </w:lvl>
    <w:lvl w:ilvl="3" w:tplc="88A20EC2">
      <w:start w:val="1"/>
      <w:numFmt w:val="bullet"/>
      <w:lvlText w:val=""/>
      <w:lvlJc w:val="left"/>
      <w:pPr>
        <w:tabs>
          <w:tab w:val="num" w:pos="2880"/>
        </w:tabs>
        <w:ind w:left="2880" w:hanging="360"/>
      </w:pPr>
      <w:rPr>
        <w:rFonts w:ascii="Symbol" w:hAnsi="Symbol"/>
      </w:rPr>
    </w:lvl>
    <w:lvl w:ilvl="4" w:tplc="79BCB856">
      <w:start w:val="1"/>
      <w:numFmt w:val="bullet"/>
      <w:lvlText w:val="o"/>
      <w:lvlJc w:val="left"/>
      <w:pPr>
        <w:tabs>
          <w:tab w:val="num" w:pos="3600"/>
        </w:tabs>
        <w:ind w:left="3600" w:hanging="360"/>
      </w:pPr>
      <w:rPr>
        <w:rFonts w:ascii="Courier New" w:hAnsi="Courier New"/>
      </w:rPr>
    </w:lvl>
    <w:lvl w:ilvl="5" w:tplc="2AB0E54E">
      <w:start w:val="1"/>
      <w:numFmt w:val="bullet"/>
      <w:lvlText w:val=""/>
      <w:lvlJc w:val="left"/>
      <w:pPr>
        <w:tabs>
          <w:tab w:val="num" w:pos="4320"/>
        </w:tabs>
        <w:ind w:left="4320" w:hanging="360"/>
      </w:pPr>
      <w:rPr>
        <w:rFonts w:ascii="Wingdings" w:hAnsi="Wingdings"/>
      </w:rPr>
    </w:lvl>
    <w:lvl w:ilvl="6" w:tplc="6E6A41B8">
      <w:start w:val="1"/>
      <w:numFmt w:val="bullet"/>
      <w:lvlText w:val=""/>
      <w:lvlJc w:val="left"/>
      <w:pPr>
        <w:tabs>
          <w:tab w:val="num" w:pos="5040"/>
        </w:tabs>
        <w:ind w:left="5040" w:hanging="360"/>
      </w:pPr>
      <w:rPr>
        <w:rFonts w:ascii="Symbol" w:hAnsi="Symbol"/>
      </w:rPr>
    </w:lvl>
    <w:lvl w:ilvl="7" w:tplc="7F6E27C6">
      <w:start w:val="1"/>
      <w:numFmt w:val="bullet"/>
      <w:lvlText w:val="o"/>
      <w:lvlJc w:val="left"/>
      <w:pPr>
        <w:tabs>
          <w:tab w:val="num" w:pos="5760"/>
        </w:tabs>
        <w:ind w:left="5760" w:hanging="360"/>
      </w:pPr>
      <w:rPr>
        <w:rFonts w:ascii="Courier New" w:hAnsi="Courier New"/>
      </w:rPr>
    </w:lvl>
    <w:lvl w:ilvl="8" w:tplc="413CFD16">
      <w:start w:val="1"/>
      <w:numFmt w:val="bullet"/>
      <w:lvlText w:val=""/>
      <w:lvlJc w:val="left"/>
      <w:pPr>
        <w:tabs>
          <w:tab w:val="num" w:pos="6480"/>
        </w:tabs>
        <w:ind w:left="6480" w:hanging="360"/>
      </w:pPr>
      <w:rPr>
        <w:rFonts w:ascii="Wingdings" w:hAnsi="Wingdings"/>
      </w:rPr>
    </w:lvl>
  </w:abstractNum>
  <w:abstractNum w:abstractNumId="26">
    <w:nsid w:val="702809C1"/>
    <w:multiLevelType w:val="hybridMultilevel"/>
    <w:tmpl w:val="BD9A493E"/>
    <w:lvl w:ilvl="0" w:tplc="28280D8C">
      <w:start w:val="1"/>
      <w:numFmt w:val="bullet"/>
      <w:lvlText w:val="-"/>
      <w:lvlJc w:val="left"/>
      <w:pPr>
        <w:tabs>
          <w:tab w:val="num" w:pos="1068"/>
        </w:tabs>
        <w:ind w:left="1068" w:hanging="360"/>
      </w:pPr>
      <w:rPr>
        <w:rFonts w:ascii="Times New Roman" w:eastAsia="Times New Roman" w:hAnsi="Times New Roman"/>
      </w:rPr>
    </w:lvl>
    <w:lvl w:ilvl="1" w:tplc="F4F4BFAA">
      <w:start w:val="1"/>
      <w:numFmt w:val="bullet"/>
      <w:lvlText w:val=""/>
      <w:lvlJc w:val="left"/>
      <w:pPr>
        <w:tabs>
          <w:tab w:val="num" w:pos="1440"/>
        </w:tabs>
        <w:ind w:left="1440" w:hanging="360"/>
      </w:pPr>
      <w:rPr>
        <w:rFonts w:ascii="Symbol" w:hAnsi="Symbol"/>
      </w:rPr>
    </w:lvl>
    <w:lvl w:ilvl="2" w:tplc="70FE20B4">
      <w:start w:val="1"/>
      <w:numFmt w:val="bullet"/>
      <w:lvlText w:val=""/>
      <w:lvlJc w:val="left"/>
      <w:pPr>
        <w:tabs>
          <w:tab w:val="num" w:pos="2160"/>
        </w:tabs>
        <w:ind w:left="2160" w:hanging="360"/>
      </w:pPr>
      <w:rPr>
        <w:rFonts w:ascii="Wingdings" w:hAnsi="Wingdings"/>
      </w:rPr>
    </w:lvl>
    <w:lvl w:ilvl="3" w:tplc="00D40956">
      <w:start w:val="1"/>
      <w:numFmt w:val="bullet"/>
      <w:lvlText w:val=""/>
      <w:lvlJc w:val="left"/>
      <w:pPr>
        <w:tabs>
          <w:tab w:val="num" w:pos="2880"/>
        </w:tabs>
        <w:ind w:left="2880" w:hanging="360"/>
      </w:pPr>
      <w:rPr>
        <w:rFonts w:ascii="Symbol" w:hAnsi="Symbol"/>
      </w:rPr>
    </w:lvl>
    <w:lvl w:ilvl="4" w:tplc="A20C0E94">
      <w:start w:val="1"/>
      <w:numFmt w:val="bullet"/>
      <w:lvlText w:val="o"/>
      <w:lvlJc w:val="left"/>
      <w:pPr>
        <w:tabs>
          <w:tab w:val="num" w:pos="3600"/>
        </w:tabs>
        <w:ind w:left="3600" w:hanging="360"/>
      </w:pPr>
      <w:rPr>
        <w:rFonts w:ascii="Courier New" w:hAnsi="Courier New"/>
      </w:rPr>
    </w:lvl>
    <w:lvl w:ilvl="5" w:tplc="CACA407A">
      <w:start w:val="1"/>
      <w:numFmt w:val="bullet"/>
      <w:lvlText w:val=""/>
      <w:lvlJc w:val="left"/>
      <w:pPr>
        <w:tabs>
          <w:tab w:val="num" w:pos="4320"/>
        </w:tabs>
        <w:ind w:left="4320" w:hanging="360"/>
      </w:pPr>
      <w:rPr>
        <w:rFonts w:ascii="Wingdings" w:hAnsi="Wingdings"/>
      </w:rPr>
    </w:lvl>
    <w:lvl w:ilvl="6" w:tplc="E6CE0246">
      <w:start w:val="1"/>
      <w:numFmt w:val="bullet"/>
      <w:lvlText w:val=""/>
      <w:lvlJc w:val="left"/>
      <w:pPr>
        <w:tabs>
          <w:tab w:val="num" w:pos="5040"/>
        </w:tabs>
        <w:ind w:left="5040" w:hanging="360"/>
      </w:pPr>
      <w:rPr>
        <w:rFonts w:ascii="Symbol" w:hAnsi="Symbol"/>
      </w:rPr>
    </w:lvl>
    <w:lvl w:ilvl="7" w:tplc="979A5C54">
      <w:start w:val="1"/>
      <w:numFmt w:val="bullet"/>
      <w:lvlText w:val="o"/>
      <w:lvlJc w:val="left"/>
      <w:pPr>
        <w:tabs>
          <w:tab w:val="num" w:pos="5760"/>
        </w:tabs>
        <w:ind w:left="5760" w:hanging="360"/>
      </w:pPr>
      <w:rPr>
        <w:rFonts w:ascii="Courier New" w:hAnsi="Courier New"/>
      </w:rPr>
    </w:lvl>
    <w:lvl w:ilvl="8" w:tplc="561CF12A">
      <w:start w:val="1"/>
      <w:numFmt w:val="bullet"/>
      <w:lvlText w:val=""/>
      <w:lvlJc w:val="left"/>
      <w:pPr>
        <w:tabs>
          <w:tab w:val="num" w:pos="6480"/>
        </w:tabs>
        <w:ind w:left="6480" w:hanging="360"/>
      </w:pPr>
      <w:rPr>
        <w:rFonts w:ascii="Wingdings" w:hAnsi="Wingdings"/>
      </w:rPr>
    </w:lvl>
  </w:abstractNum>
  <w:abstractNum w:abstractNumId="27">
    <w:nsid w:val="72B7157E"/>
    <w:multiLevelType w:val="hybridMultilevel"/>
    <w:tmpl w:val="8C6A4D72"/>
    <w:lvl w:ilvl="0" w:tplc="A650BA52">
      <w:start w:val="1"/>
      <w:numFmt w:val="decimal"/>
      <w:lvlText w:val="%1."/>
      <w:lvlJc w:val="left"/>
      <w:pPr>
        <w:tabs>
          <w:tab w:val="num" w:pos="720"/>
        </w:tabs>
        <w:ind w:left="720" w:hanging="360"/>
      </w:pPr>
    </w:lvl>
    <w:lvl w:ilvl="1" w:tplc="63CCF9C8">
      <w:start w:val="1"/>
      <w:numFmt w:val="lowerLetter"/>
      <w:lvlText w:val="%2."/>
      <w:lvlJc w:val="left"/>
      <w:pPr>
        <w:tabs>
          <w:tab w:val="num" w:pos="1440"/>
        </w:tabs>
        <w:ind w:left="1440" w:hanging="360"/>
      </w:pPr>
    </w:lvl>
    <w:lvl w:ilvl="2" w:tplc="13CA8386">
      <w:start w:val="1"/>
      <w:numFmt w:val="lowerRoman"/>
      <w:lvlText w:val="%3."/>
      <w:lvlJc w:val="right"/>
      <w:pPr>
        <w:tabs>
          <w:tab w:val="num" w:pos="2160"/>
        </w:tabs>
        <w:ind w:left="2160" w:hanging="180"/>
      </w:pPr>
    </w:lvl>
    <w:lvl w:ilvl="3" w:tplc="491E77AE">
      <w:start w:val="1"/>
      <w:numFmt w:val="decimal"/>
      <w:lvlText w:val="%4."/>
      <w:lvlJc w:val="left"/>
      <w:pPr>
        <w:tabs>
          <w:tab w:val="num" w:pos="2880"/>
        </w:tabs>
        <w:ind w:left="2880" w:hanging="360"/>
      </w:pPr>
    </w:lvl>
    <w:lvl w:ilvl="4" w:tplc="C64E191E">
      <w:start w:val="1"/>
      <w:numFmt w:val="lowerLetter"/>
      <w:lvlText w:val="%5."/>
      <w:lvlJc w:val="left"/>
      <w:pPr>
        <w:tabs>
          <w:tab w:val="num" w:pos="3600"/>
        </w:tabs>
        <w:ind w:left="3600" w:hanging="360"/>
      </w:pPr>
    </w:lvl>
    <w:lvl w:ilvl="5" w:tplc="00808434">
      <w:start w:val="1"/>
      <w:numFmt w:val="lowerRoman"/>
      <w:lvlText w:val="%6."/>
      <w:lvlJc w:val="right"/>
      <w:pPr>
        <w:tabs>
          <w:tab w:val="num" w:pos="4320"/>
        </w:tabs>
        <w:ind w:left="4320" w:hanging="180"/>
      </w:pPr>
    </w:lvl>
    <w:lvl w:ilvl="6" w:tplc="53A09720">
      <w:start w:val="1"/>
      <w:numFmt w:val="decimal"/>
      <w:lvlText w:val="%7."/>
      <w:lvlJc w:val="left"/>
      <w:pPr>
        <w:tabs>
          <w:tab w:val="num" w:pos="5040"/>
        </w:tabs>
        <w:ind w:left="5040" w:hanging="360"/>
      </w:pPr>
    </w:lvl>
    <w:lvl w:ilvl="7" w:tplc="1FE05254">
      <w:start w:val="1"/>
      <w:numFmt w:val="lowerLetter"/>
      <w:lvlText w:val="%8."/>
      <w:lvlJc w:val="left"/>
      <w:pPr>
        <w:tabs>
          <w:tab w:val="num" w:pos="5760"/>
        </w:tabs>
        <w:ind w:left="5760" w:hanging="360"/>
      </w:pPr>
    </w:lvl>
    <w:lvl w:ilvl="8" w:tplc="B880A5D4">
      <w:start w:val="1"/>
      <w:numFmt w:val="lowerRoman"/>
      <w:lvlText w:val="%9."/>
      <w:lvlJc w:val="right"/>
      <w:pPr>
        <w:tabs>
          <w:tab w:val="num" w:pos="6480"/>
        </w:tabs>
        <w:ind w:left="6480" w:hanging="180"/>
      </w:pPr>
    </w:lvl>
  </w:abstractNum>
  <w:abstractNum w:abstractNumId="28">
    <w:nsid w:val="74261E03"/>
    <w:multiLevelType w:val="hybridMultilevel"/>
    <w:tmpl w:val="0C8A569A"/>
    <w:lvl w:ilvl="0" w:tplc="E91EA8FA">
      <w:start w:val="1"/>
      <w:numFmt w:val="decimal"/>
      <w:lvlText w:val="%1."/>
      <w:lvlJc w:val="left"/>
      <w:pPr>
        <w:tabs>
          <w:tab w:val="num" w:pos="360"/>
        </w:tabs>
        <w:ind w:left="360" w:hanging="360"/>
      </w:pPr>
      <w:rPr>
        <w:rFonts w:ascii="Calibri" w:hAnsi="Calibri"/>
        <w:b w:val="0"/>
        <w:i w:val="0"/>
        <w:color w:val="000000"/>
        <w:sz w:val="24"/>
        <w:szCs w:val="24"/>
      </w:rPr>
    </w:lvl>
    <w:lvl w:ilvl="1" w:tplc="2F3C78BC">
      <w:start w:val="1"/>
      <w:numFmt w:val="bullet"/>
      <w:lvlText w:val="o"/>
      <w:lvlJc w:val="left"/>
      <w:pPr>
        <w:ind w:left="1440" w:hanging="360"/>
      </w:pPr>
      <w:rPr>
        <w:rFonts w:ascii="Courier New" w:eastAsia="Courier New" w:hAnsi="Courier New"/>
      </w:rPr>
    </w:lvl>
    <w:lvl w:ilvl="2" w:tplc="5ED215F4">
      <w:start w:val="1"/>
      <w:numFmt w:val="bullet"/>
      <w:lvlText w:val="§"/>
      <w:lvlJc w:val="left"/>
      <w:pPr>
        <w:ind w:left="2160" w:hanging="360"/>
      </w:pPr>
      <w:rPr>
        <w:rFonts w:ascii="Wingdings" w:eastAsia="Wingdings" w:hAnsi="Wingdings"/>
      </w:rPr>
    </w:lvl>
    <w:lvl w:ilvl="3" w:tplc="B02CFBE6">
      <w:start w:val="1"/>
      <w:numFmt w:val="bullet"/>
      <w:lvlText w:val="·"/>
      <w:lvlJc w:val="left"/>
      <w:pPr>
        <w:ind w:left="2880" w:hanging="360"/>
      </w:pPr>
      <w:rPr>
        <w:rFonts w:ascii="Symbol" w:eastAsia="Symbol" w:hAnsi="Symbol"/>
      </w:rPr>
    </w:lvl>
    <w:lvl w:ilvl="4" w:tplc="2AE29B7C">
      <w:start w:val="1"/>
      <w:numFmt w:val="bullet"/>
      <w:lvlText w:val="o"/>
      <w:lvlJc w:val="left"/>
      <w:pPr>
        <w:ind w:left="3600" w:hanging="360"/>
      </w:pPr>
      <w:rPr>
        <w:rFonts w:ascii="Courier New" w:eastAsia="Courier New" w:hAnsi="Courier New"/>
      </w:rPr>
    </w:lvl>
    <w:lvl w:ilvl="5" w:tplc="603AF9CA">
      <w:start w:val="1"/>
      <w:numFmt w:val="bullet"/>
      <w:lvlText w:val="§"/>
      <w:lvlJc w:val="left"/>
      <w:pPr>
        <w:ind w:left="4320" w:hanging="360"/>
      </w:pPr>
      <w:rPr>
        <w:rFonts w:ascii="Wingdings" w:eastAsia="Wingdings" w:hAnsi="Wingdings"/>
      </w:rPr>
    </w:lvl>
    <w:lvl w:ilvl="6" w:tplc="70B06CCA">
      <w:start w:val="1"/>
      <w:numFmt w:val="bullet"/>
      <w:lvlText w:val="·"/>
      <w:lvlJc w:val="left"/>
      <w:pPr>
        <w:ind w:left="5040" w:hanging="360"/>
      </w:pPr>
      <w:rPr>
        <w:rFonts w:ascii="Symbol" w:eastAsia="Symbol" w:hAnsi="Symbol"/>
      </w:rPr>
    </w:lvl>
    <w:lvl w:ilvl="7" w:tplc="19F4FF1A">
      <w:start w:val="1"/>
      <w:numFmt w:val="bullet"/>
      <w:lvlText w:val="o"/>
      <w:lvlJc w:val="left"/>
      <w:pPr>
        <w:ind w:left="5760" w:hanging="360"/>
      </w:pPr>
      <w:rPr>
        <w:rFonts w:ascii="Courier New" w:eastAsia="Courier New" w:hAnsi="Courier New"/>
      </w:rPr>
    </w:lvl>
    <w:lvl w:ilvl="8" w:tplc="0B10D744">
      <w:start w:val="1"/>
      <w:numFmt w:val="bullet"/>
      <w:lvlText w:val="§"/>
      <w:lvlJc w:val="left"/>
      <w:pPr>
        <w:ind w:left="6480" w:hanging="360"/>
      </w:pPr>
      <w:rPr>
        <w:rFonts w:ascii="Wingdings" w:eastAsia="Wingdings" w:hAnsi="Wingdings"/>
      </w:rPr>
    </w:lvl>
  </w:abstractNum>
  <w:abstractNum w:abstractNumId="29">
    <w:nsid w:val="7B5137F2"/>
    <w:multiLevelType w:val="hybridMultilevel"/>
    <w:tmpl w:val="ECBA41BA"/>
    <w:lvl w:ilvl="0" w:tplc="07883F8E">
      <w:start w:val="1"/>
      <w:numFmt w:val="bullet"/>
      <w:lvlText w:val=""/>
      <w:lvlJc w:val="left"/>
      <w:pPr>
        <w:tabs>
          <w:tab w:val="num" w:pos="1080"/>
        </w:tabs>
        <w:ind w:left="1080" w:hanging="360"/>
      </w:pPr>
      <w:rPr>
        <w:rFonts w:ascii="Symbol" w:hAnsi="Symbol"/>
      </w:rPr>
    </w:lvl>
    <w:lvl w:ilvl="1" w:tplc="9640ADB8">
      <w:start w:val="1"/>
      <w:numFmt w:val="bullet"/>
      <w:lvlText w:val="o"/>
      <w:lvlJc w:val="left"/>
      <w:pPr>
        <w:tabs>
          <w:tab w:val="num" w:pos="1800"/>
        </w:tabs>
        <w:ind w:left="1800" w:hanging="360"/>
      </w:pPr>
      <w:rPr>
        <w:rFonts w:ascii="Courier New" w:hAnsi="Courier New"/>
      </w:rPr>
    </w:lvl>
    <w:lvl w:ilvl="2" w:tplc="00029ED0">
      <w:start w:val="1"/>
      <w:numFmt w:val="bullet"/>
      <w:lvlText w:val=""/>
      <w:lvlJc w:val="left"/>
      <w:pPr>
        <w:tabs>
          <w:tab w:val="num" w:pos="2520"/>
        </w:tabs>
        <w:ind w:left="2520" w:hanging="360"/>
      </w:pPr>
      <w:rPr>
        <w:rFonts w:ascii="Wingdings" w:hAnsi="Wingdings"/>
      </w:rPr>
    </w:lvl>
    <w:lvl w:ilvl="3" w:tplc="145A4352">
      <w:start w:val="1"/>
      <w:numFmt w:val="bullet"/>
      <w:lvlText w:val=""/>
      <w:lvlJc w:val="left"/>
      <w:pPr>
        <w:tabs>
          <w:tab w:val="num" w:pos="3240"/>
        </w:tabs>
        <w:ind w:left="3240" w:hanging="360"/>
      </w:pPr>
      <w:rPr>
        <w:rFonts w:ascii="Symbol" w:hAnsi="Symbol"/>
      </w:rPr>
    </w:lvl>
    <w:lvl w:ilvl="4" w:tplc="EFDC5B50">
      <w:start w:val="1"/>
      <w:numFmt w:val="bullet"/>
      <w:lvlText w:val="o"/>
      <w:lvlJc w:val="left"/>
      <w:pPr>
        <w:tabs>
          <w:tab w:val="num" w:pos="3960"/>
        </w:tabs>
        <w:ind w:left="3960" w:hanging="360"/>
      </w:pPr>
      <w:rPr>
        <w:rFonts w:ascii="Courier New" w:hAnsi="Courier New"/>
      </w:rPr>
    </w:lvl>
    <w:lvl w:ilvl="5" w:tplc="9C5ABF2E">
      <w:start w:val="1"/>
      <w:numFmt w:val="bullet"/>
      <w:lvlText w:val=""/>
      <w:lvlJc w:val="left"/>
      <w:pPr>
        <w:tabs>
          <w:tab w:val="num" w:pos="4680"/>
        </w:tabs>
        <w:ind w:left="4680" w:hanging="360"/>
      </w:pPr>
      <w:rPr>
        <w:rFonts w:ascii="Wingdings" w:hAnsi="Wingdings"/>
      </w:rPr>
    </w:lvl>
    <w:lvl w:ilvl="6" w:tplc="CEB803B8">
      <w:start w:val="1"/>
      <w:numFmt w:val="bullet"/>
      <w:lvlText w:val=""/>
      <w:lvlJc w:val="left"/>
      <w:pPr>
        <w:tabs>
          <w:tab w:val="num" w:pos="5400"/>
        </w:tabs>
        <w:ind w:left="5400" w:hanging="360"/>
      </w:pPr>
      <w:rPr>
        <w:rFonts w:ascii="Symbol" w:hAnsi="Symbol"/>
      </w:rPr>
    </w:lvl>
    <w:lvl w:ilvl="7" w:tplc="EE641F48">
      <w:start w:val="1"/>
      <w:numFmt w:val="bullet"/>
      <w:lvlText w:val="o"/>
      <w:lvlJc w:val="left"/>
      <w:pPr>
        <w:tabs>
          <w:tab w:val="num" w:pos="6120"/>
        </w:tabs>
        <w:ind w:left="6120" w:hanging="360"/>
      </w:pPr>
      <w:rPr>
        <w:rFonts w:ascii="Courier New" w:hAnsi="Courier New"/>
      </w:rPr>
    </w:lvl>
    <w:lvl w:ilvl="8" w:tplc="6F488E64">
      <w:start w:val="1"/>
      <w:numFmt w:val="bullet"/>
      <w:lvlText w:val=""/>
      <w:lvlJc w:val="left"/>
      <w:pPr>
        <w:tabs>
          <w:tab w:val="num" w:pos="6840"/>
        </w:tabs>
        <w:ind w:left="6840" w:hanging="360"/>
      </w:pPr>
      <w:rPr>
        <w:rFonts w:ascii="Wingdings" w:hAnsi="Wingdings"/>
      </w:rPr>
    </w:lvl>
  </w:abstractNum>
  <w:num w:numId="1">
    <w:abstractNumId w:val="15"/>
  </w:num>
  <w:num w:numId="2">
    <w:abstractNumId w:val="29"/>
  </w:num>
  <w:num w:numId="3">
    <w:abstractNumId w:val="18"/>
  </w:num>
  <w:num w:numId="4">
    <w:abstractNumId w:val="13"/>
  </w:num>
  <w:num w:numId="5">
    <w:abstractNumId w:val="25"/>
  </w:num>
  <w:num w:numId="6">
    <w:abstractNumId w:val="24"/>
  </w:num>
  <w:num w:numId="7">
    <w:abstractNumId w:val="12"/>
  </w:num>
  <w:num w:numId="8">
    <w:abstractNumId w:val="19"/>
  </w:num>
  <w:num w:numId="9">
    <w:abstractNumId w:val="20"/>
  </w:num>
  <w:num w:numId="10">
    <w:abstractNumId w:val="6"/>
  </w:num>
  <w:num w:numId="11">
    <w:abstractNumId w:val="7"/>
  </w:num>
  <w:num w:numId="12">
    <w:abstractNumId w:val="26"/>
  </w:num>
  <w:num w:numId="13">
    <w:abstractNumId w:val="27"/>
  </w:num>
  <w:num w:numId="14">
    <w:abstractNumId w:val="3"/>
  </w:num>
  <w:num w:numId="15">
    <w:abstractNumId w:val="8"/>
  </w:num>
  <w:num w:numId="16">
    <w:abstractNumId w:val="5"/>
  </w:num>
  <w:num w:numId="17">
    <w:abstractNumId w:val="20"/>
  </w:num>
  <w:num w:numId="18">
    <w:abstractNumId w:val="0"/>
  </w:num>
  <w:num w:numId="19">
    <w:abstractNumId w:val="1"/>
  </w:num>
  <w:num w:numId="20">
    <w:abstractNumId w:val="22"/>
  </w:num>
  <w:num w:numId="21">
    <w:abstractNumId w:val="2"/>
  </w:num>
  <w:num w:numId="22">
    <w:abstractNumId w:val="17"/>
  </w:num>
  <w:num w:numId="23">
    <w:abstractNumId w:val="9"/>
  </w:num>
  <w:num w:numId="24">
    <w:abstractNumId w:val="10"/>
  </w:num>
  <w:num w:numId="25">
    <w:abstractNumId w:val="28"/>
  </w:num>
  <w:num w:numId="26">
    <w:abstractNumId w:val="23"/>
  </w:num>
  <w:num w:numId="27">
    <w:abstractNumId w:val="21"/>
  </w:num>
  <w:num w:numId="28">
    <w:abstractNumId w:val="4"/>
  </w:num>
  <w:num w:numId="29">
    <w:abstractNumId w:val="16"/>
  </w:num>
  <w:num w:numId="30">
    <w:abstractNumId w:val="11"/>
  </w:num>
  <w:num w:numId="31">
    <w:abstractNumId w:val="20"/>
  </w:num>
  <w:num w:numId="32">
    <w:abstractNumId w:val="2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4D"/>
    <w:rsid w:val="0000280D"/>
    <w:rsid w:val="00021941"/>
    <w:rsid w:val="00026BB3"/>
    <w:rsid w:val="00036453"/>
    <w:rsid w:val="00057AB5"/>
    <w:rsid w:val="00066A4A"/>
    <w:rsid w:val="00070B89"/>
    <w:rsid w:val="0007122B"/>
    <w:rsid w:val="00072C5A"/>
    <w:rsid w:val="00076244"/>
    <w:rsid w:val="000D61B6"/>
    <w:rsid w:val="000E7976"/>
    <w:rsid w:val="0010072F"/>
    <w:rsid w:val="0015405F"/>
    <w:rsid w:val="00184A70"/>
    <w:rsid w:val="001A35A5"/>
    <w:rsid w:val="001C3662"/>
    <w:rsid w:val="001D44F1"/>
    <w:rsid w:val="001E0A2F"/>
    <w:rsid w:val="00205B38"/>
    <w:rsid w:val="002232E8"/>
    <w:rsid w:val="00230908"/>
    <w:rsid w:val="00244088"/>
    <w:rsid w:val="00247276"/>
    <w:rsid w:val="0028287B"/>
    <w:rsid w:val="002C10D8"/>
    <w:rsid w:val="002C16C4"/>
    <w:rsid w:val="002C3259"/>
    <w:rsid w:val="002D068A"/>
    <w:rsid w:val="002D1B3C"/>
    <w:rsid w:val="002D5BAA"/>
    <w:rsid w:val="002D7F5A"/>
    <w:rsid w:val="00310554"/>
    <w:rsid w:val="00343F74"/>
    <w:rsid w:val="00344F04"/>
    <w:rsid w:val="00346A8F"/>
    <w:rsid w:val="00360EFB"/>
    <w:rsid w:val="00362FFA"/>
    <w:rsid w:val="00371792"/>
    <w:rsid w:val="0038188E"/>
    <w:rsid w:val="003934D2"/>
    <w:rsid w:val="003B0C8B"/>
    <w:rsid w:val="003B7CE8"/>
    <w:rsid w:val="003D0A41"/>
    <w:rsid w:val="003D4DCA"/>
    <w:rsid w:val="003E38EE"/>
    <w:rsid w:val="004417DD"/>
    <w:rsid w:val="00445933"/>
    <w:rsid w:val="004711B7"/>
    <w:rsid w:val="00481A6A"/>
    <w:rsid w:val="004A472B"/>
    <w:rsid w:val="004B319E"/>
    <w:rsid w:val="004E2D4B"/>
    <w:rsid w:val="00520866"/>
    <w:rsid w:val="0057004A"/>
    <w:rsid w:val="0057215A"/>
    <w:rsid w:val="00575661"/>
    <w:rsid w:val="005D76A7"/>
    <w:rsid w:val="005E36EB"/>
    <w:rsid w:val="005E667D"/>
    <w:rsid w:val="005E726A"/>
    <w:rsid w:val="005F57F3"/>
    <w:rsid w:val="00623B99"/>
    <w:rsid w:val="0065562F"/>
    <w:rsid w:val="006806E8"/>
    <w:rsid w:val="006A2860"/>
    <w:rsid w:val="006A77FD"/>
    <w:rsid w:val="006C7A8F"/>
    <w:rsid w:val="0072233B"/>
    <w:rsid w:val="007227D7"/>
    <w:rsid w:val="0073198C"/>
    <w:rsid w:val="00731E21"/>
    <w:rsid w:val="00742A8A"/>
    <w:rsid w:val="00747091"/>
    <w:rsid w:val="007624A1"/>
    <w:rsid w:val="00774246"/>
    <w:rsid w:val="00777A30"/>
    <w:rsid w:val="007A1B01"/>
    <w:rsid w:val="007B5DB0"/>
    <w:rsid w:val="007C4545"/>
    <w:rsid w:val="007E0ADB"/>
    <w:rsid w:val="007E16EA"/>
    <w:rsid w:val="007E316B"/>
    <w:rsid w:val="00823D1D"/>
    <w:rsid w:val="00824B57"/>
    <w:rsid w:val="00864F0C"/>
    <w:rsid w:val="00877578"/>
    <w:rsid w:val="008B0D27"/>
    <w:rsid w:val="008B585F"/>
    <w:rsid w:val="008D1396"/>
    <w:rsid w:val="009179BD"/>
    <w:rsid w:val="00917C7C"/>
    <w:rsid w:val="009355B2"/>
    <w:rsid w:val="009608BE"/>
    <w:rsid w:val="00973C1F"/>
    <w:rsid w:val="009A5008"/>
    <w:rsid w:val="009C22F2"/>
    <w:rsid w:val="00A001DA"/>
    <w:rsid w:val="00A0246B"/>
    <w:rsid w:val="00A12B63"/>
    <w:rsid w:val="00A24D6D"/>
    <w:rsid w:val="00A406E0"/>
    <w:rsid w:val="00A4429E"/>
    <w:rsid w:val="00A55C43"/>
    <w:rsid w:val="00A817E3"/>
    <w:rsid w:val="00AA4DE4"/>
    <w:rsid w:val="00AA6908"/>
    <w:rsid w:val="00AC1BF9"/>
    <w:rsid w:val="00AC3BFB"/>
    <w:rsid w:val="00AE4BBF"/>
    <w:rsid w:val="00AF409C"/>
    <w:rsid w:val="00AF462B"/>
    <w:rsid w:val="00B0595B"/>
    <w:rsid w:val="00B266DF"/>
    <w:rsid w:val="00B347FD"/>
    <w:rsid w:val="00B4167B"/>
    <w:rsid w:val="00B601F7"/>
    <w:rsid w:val="00B64A63"/>
    <w:rsid w:val="00B8069C"/>
    <w:rsid w:val="00B8773A"/>
    <w:rsid w:val="00B9513A"/>
    <w:rsid w:val="00B9753C"/>
    <w:rsid w:val="00B97B8C"/>
    <w:rsid w:val="00C02EFC"/>
    <w:rsid w:val="00C43496"/>
    <w:rsid w:val="00C57F21"/>
    <w:rsid w:val="00C63425"/>
    <w:rsid w:val="00CA591A"/>
    <w:rsid w:val="00CB194D"/>
    <w:rsid w:val="00CB4AF4"/>
    <w:rsid w:val="00CE2533"/>
    <w:rsid w:val="00CF3F29"/>
    <w:rsid w:val="00D0797A"/>
    <w:rsid w:val="00D22619"/>
    <w:rsid w:val="00D42964"/>
    <w:rsid w:val="00D65E02"/>
    <w:rsid w:val="00D72F63"/>
    <w:rsid w:val="00D81E61"/>
    <w:rsid w:val="00D83E9B"/>
    <w:rsid w:val="00D9280B"/>
    <w:rsid w:val="00DC4803"/>
    <w:rsid w:val="00DE6B54"/>
    <w:rsid w:val="00E03D9E"/>
    <w:rsid w:val="00E067F0"/>
    <w:rsid w:val="00E41444"/>
    <w:rsid w:val="00E47CCD"/>
    <w:rsid w:val="00E6497D"/>
    <w:rsid w:val="00E663C9"/>
    <w:rsid w:val="00EA6E10"/>
    <w:rsid w:val="00EB6778"/>
    <w:rsid w:val="00EC7283"/>
    <w:rsid w:val="00ED2872"/>
    <w:rsid w:val="00ED658D"/>
    <w:rsid w:val="00EF2651"/>
    <w:rsid w:val="00EF2B75"/>
    <w:rsid w:val="00EF732E"/>
    <w:rsid w:val="00F02001"/>
    <w:rsid w:val="00F221E1"/>
    <w:rsid w:val="00F45992"/>
    <w:rsid w:val="00F61E2D"/>
    <w:rsid w:val="00F75058"/>
    <w:rsid w:val="00FA1A26"/>
    <w:rsid w:val="00FA3835"/>
    <w:rsid w:val="00FB2DD7"/>
    <w:rsid w:val="00FC0E46"/>
    <w:rsid w:val="00FD4EA4"/>
    <w:rsid w:val="00FD7BA3"/>
    <w:rsid w:val="00FF47EB"/>
    <w:rsid w:val="00FF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B4A2"/>
  <w15:docId w15:val="{E2C63D4F-CCB0-4629-8269-D9D6446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4DCA"/>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Default0">
    <w:name w:val="Default"/>
    <w:rsid w:val="00823D1D"/>
    <w:pPr>
      <w:autoSpaceDE w:val="0"/>
      <w:autoSpaceDN w:val="0"/>
      <w:adjustRightInd w:val="0"/>
    </w:pPr>
    <w:rPr>
      <w:rFonts w:ascii="Lucida Sans Unicode" w:hAnsi="Lucida Sans Unicode" w:cs="Lucida Sans Unicode"/>
      <w:color w:val="000000"/>
      <w:sz w:val="24"/>
      <w:szCs w:val="24"/>
    </w:rPr>
  </w:style>
  <w:style w:type="character" w:styleId="Odkaznakoment">
    <w:name w:val="annotation reference"/>
    <w:basedOn w:val="Standardnpsmoodstavce"/>
    <w:uiPriority w:val="99"/>
    <w:semiHidden/>
    <w:unhideWhenUsed/>
    <w:rsid w:val="006806E8"/>
    <w:rPr>
      <w:sz w:val="16"/>
      <w:szCs w:val="16"/>
    </w:rPr>
  </w:style>
  <w:style w:type="paragraph" w:styleId="Textkomente">
    <w:name w:val="annotation text"/>
    <w:basedOn w:val="Normln"/>
    <w:link w:val="TextkomenteChar"/>
    <w:uiPriority w:val="99"/>
    <w:semiHidden/>
    <w:unhideWhenUsed/>
    <w:rsid w:val="006806E8"/>
  </w:style>
  <w:style w:type="character" w:customStyle="1" w:styleId="TextkomenteChar">
    <w:name w:val="Text komentáře Char"/>
    <w:basedOn w:val="Standardnpsmoodstavce"/>
    <w:link w:val="Textkomente"/>
    <w:uiPriority w:val="99"/>
    <w:semiHidden/>
    <w:rsid w:val="006806E8"/>
  </w:style>
  <w:style w:type="paragraph" w:styleId="Pedmtkomente">
    <w:name w:val="annotation subject"/>
    <w:basedOn w:val="Textkomente"/>
    <w:next w:val="Textkomente"/>
    <w:link w:val="PedmtkomenteChar"/>
    <w:uiPriority w:val="99"/>
    <w:semiHidden/>
    <w:unhideWhenUsed/>
    <w:rsid w:val="006806E8"/>
    <w:rPr>
      <w:b/>
      <w:bCs/>
    </w:rPr>
  </w:style>
  <w:style w:type="character" w:customStyle="1" w:styleId="PedmtkomenteChar">
    <w:name w:val="Předmět komentáře Char"/>
    <w:basedOn w:val="TextkomenteChar"/>
    <w:link w:val="Pedmtkomente"/>
    <w:uiPriority w:val="99"/>
    <w:semiHidden/>
    <w:rsid w:val="00680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1257">
      <w:bodyDiv w:val="1"/>
      <w:marLeft w:val="0"/>
      <w:marRight w:val="0"/>
      <w:marTop w:val="0"/>
      <w:marBottom w:val="0"/>
      <w:divBdr>
        <w:top w:val="none" w:sz="0" w:space="0" w:color="auto"/>
        <w:left w:val="none" w:sz="0" w:space="0" w:color="auto"/>
        <w:bottom w:val="none" w:sz="0" w:space="0" w:color="auto"/>
        <w:right w:val="none" w:sz="0" w:space="0" w:color="auto"/>
      </w:divBdr>
      <w:divsChild>
        <w:div w:id="2064792376">
          <w:marLeft w:val="0"/>
          <w:marRight w:val="0"/>
          <w:marTop w:val="0"/>
          <w:marBottom w:val="0"/>
          <w:divBdr>
            <w:top w:val="none" w:sz="0" w:space="0" w:color="auto"/>
            <w:left w:val="none" w:sz="0" w:space="0" w:color="auto"/>
            <w:bottom w:val="none" w:sz="0" w:space="0" w:color="auto"/>
            <w:right w:val="none" w:sz="0" w:space="0" w:color="auto"/>
          </w:divBdr>
        </w:div>
        <w:div w:id="2087410199">
          <w:marLeft w:val="0"/>
          <w:marRight w:val="0"/>
          <w:marTop w:val="0"/>
          <w:marBottom w:val="0"/>
          <w:divBdr>
            <w:top w:val="none" w:sz="0" w:space="0" w:color="auto"/>
            <w:left w:val="none" w:sz="0" w:space="0" w:color="auto"/>
            <w:bottom w:val="none" w:sz="0" w:space="0" w:color="auto"/>
            <w:right w:val="none" w:sz="0" w:space="0" w:color="auto"/>
          </w:divBdr>
        </w:div>
        <w:div w:id="994603793">
          <w:marLeft w:val="0"/>
          <w:marRight w:val="0"/>
          <w:marTop w:val="0"/>
          <w:marBottom w:val="0"/>
          <w:divBdr>
            <w:top w:val="none" w:sz="0" w:space="0" w:color="auto"/>
            <w:left w:val="none" w:sz="0" w:space="0" w:color="auto"/>
            <w:bottom w:val="none" w:sz="0" w:space="0" w:color="auto"/>
            <w:right w:val="none" w:sz="0" w:space="0" w:color="auto"/>
          </w:divBdr>
        </w:div>
        <w:div w:id="265232695">
          <w:marLeft w:val="0"/>
          <w:marRight w:val="0"/>
          <w:marTop w:val="0"/>
          <w:marBottom w:val="0"/>
          <w:divBdr>
            <w:top w:val="none" w:sz="0" w:space="0" w:color="auto"/>
            <w:left w:val="none" w:sz="0" w:space="0" w:color="auto"/>
            <w:bottom w:val="none" w:sz="0" w:space="0" w:color="auto"/>
            <w:right w:val="none" w:sz="0" w:space="0" w:color="auto"/>
          </w:divBdr>
        </w:div>
        <w:div w:id="102709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45</TotalTime>
  <Pages>1</Pages>
  <Words>9402</Words>
  <Characters>55472</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Ing. Václav Nezval</cp:lastModifiedBy>
  <cp:revision>12</cp:revision>
  <cp:lastPrinted>2025-10-07T07:52:00Z</cp:lastPrinted>
  <dcterms:created xsi:type="dcterms:W3CDTF">2025-10-03T08:27:00Z</dcterms:created>
  <dcterms:modified xsi:type="dcterms:W3CDTF">2025-10-07T08:17:00Z</dcterms:modified>
</cp:coreProperties>
</file>