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C8384" w14:textId="1097C185" w:rsidR="007E6B5B" w:rsidRPr="00D54817" w:rsidRDefault="007E6B5B" w:rsidP="007E6B5B">
      <w:pPr>
        <w:autoSpaceDE w:val="0"/>
        <w:autoSpaceDN w:val="0"/>
        <w:adjustRightInd w:val="0"/>
        <w:spacing w:after="0" w:line="240" w:lineRule="auto"/>
        <w:jc w:val="center"/>
        <w:rPr>
          <w:b/>
          <w:bCs/>
          <w:kern w:val="44"/>
          <w:sz w:val="36"/>
          <w:szCs w:val="44"/>
          <w:lang w:val="cs-CZ"/>
        </w:rPr>
      </w:pPr>
      <w:r w:rsidRPr="00D54817">
        <w:rPr>
          <w:b/>
          <w:bCs/>
          <w:kern w:val="44"/>
          <w:sz w:val="36"/>
          <w:szCs w:val="44"/>
          <w:lang w:val="cs-CZ"/>
        </w:rPr>
        <w:t>ČESTNÉ PROHLÁŠENÍ</w:t>
      </w:r>
    </w:p>
    <w:p w14:paraId="4698D45C" w14:textId="4C5D0043" w:rsidR="00D54817" w:rsidRPr="00D54817" w:rsidRDefault="00D54817" w:rsidP="007E6B5B">
      <w:pPr>
        <w:autoSpaceDE w:val="0"/>
        <w:autoSpaceDN w:val="0"/>
        <w:adjustRightInd w:val="0"/>
        <w:spacing w:after="0" w:line="240" w:lineRule="auto"/>
        <w:jc w:val="center"/>
        <w:rPr>
          <w:b/>
          <w:bCs/>
          <w:color w:val="2F5496" w:themeColor="accent5" w:themeShade="BF"/>
          <w:kern w:val="44"/>
          <w:sz w:val="24"/>
          <w:szCs w:val="24"/>
          <w:lang w:val="cs-CZ"/>
        </w:rPr>
      </w:pPr>
      <w:r w:rsidRPr="00D54817">
        <w:rPr>
          <w:rFonts w:eastAsia="SimSun" w:cs="Arial"/>
          <w:b/>
          <w:bCs/>
          <w:color w:val="000000"/>
          <w:sz w:val="24"/>
          <w:szCs w:val="24"/>
          <w:lang w:val="cs-CZ" w:eastAsia="cs-CZ"/>
        </w:rPr>
        <w:t xml:space="preserve">o neexistenci střetu zájmů dle § 4b zákona </w:t>
      </w:r>
      <w:r w:rsidRPr="00D54817">
        <w:rPr>
          <w:rFonts w:eastAsia="SimSun" w:cs="Arial"/>
          <w:b/>
          <w:color w:val="000000"/>
          <w:sz w:val="24"/>
          <w:szCs w:val="24"/>
          <w:lang w:val="cs-CZ" w:eastAsia="cs-CZ"/>
        </w:rPr>
        <w:t>č. 159/2006 Sb.,</w:t>
      </w:r>
      <w:r w:rsidRPr="00D54817">
        <w:rPr>
          <w:rFonts w:eastAsia="SimSun" w:cs="Arial"/>
          <w:color w:val="000000"/>
          <w:sz w:val="24"/>
          <w:szCs w:val="24"/>
          <w:lang w:val="cs-CZ" w:eastAsia="cs-CZ"/>
        </w:rPr>
        <w:t xml:space="preserve"> </w:t>
      </w:r>
      <w:r w:rsidRPr="00D54817">
        <w:rPr>
          <w:rFonts w:eastAsia="SimSun" w:cs="Arial"/>
          <w:b/>
          <w:bCs/>
          <w:color w:val="000000"/>
          <w:sz w:val="24"/>
          <w:szCs w:val="24"/>
          <w:lang w:val="cs-CZ" w:eastAsia="cs-CZ"/>
        </w:rPr>
        <w:t>o střetu zájmů</w:t>
      </w:r>
    </w:p>
    <w:p w14:paraId="29AE45FB" w14:textId="77777777" w:rsidR="007E6B5B" w:rsidRPr="007E6B5B" w:rsidRDefault="007E6B5B" w:rsidP="007E6B5B">
      <w:pPr>
        <w:pStyle w:val="Podtitul"/>
        <w:spacing w:line="240" w:lineRule="auto"/>
        <w:ind w:right="-2"/>
        <w:rPr>
          <w:rFonts w:eastAsia="Arial" w:cs="Arial"/>
          <w:sz w:val="22"/>
          <w:szCs w:val="22"/>
        </w:rPr>
      </w:pPr>
    </w:p>
    <w:p w14:paraId="32824362"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tbl>
      <w:tblPr>
        <w:tblW w:w="9290" w:type="dxa"/>
        <w:tblInd w:w="-108" w:type="dxa"/>
        <w:tblBorders>
          <w:top w:val="nil"/>
          <w:left w:val="nil"/>
          <w:bottom w:val="nil"/>
          <w:right w:val="nil"/>
        </w:tblBorders>
        <w:tblLayout w:type="fixed"/>
        <w:tblLook w:val="0000" w:firstRow="0" w:lastRow="0" w:firstColumn="0" w:lastColumn="0" w:noHBand="0" w:noVBand="0"/>
      </w:tblPr>
      <w:tblGrid>
        <w:gridCol w:w="2943"/>
        <w:gridCol w:w="6347"/>
      </w:tblGrid>
      <w:tr w:rsidR="00D54817" w:rsidRPr="00D54817" w14:paraId="527842E1" w14:textId="77777777" w:rsidTr="00D54817">
        <w:trPr>
          <w:trHeight w:val="103"/>
        </w:trPr>
        <w:tc>
          <w:tcPr>
            <w:tcW w:w="2943" w:type="dxa"/>
          </w:tcPr>
          <w:p w14:paraId="4A5FE2FD" w14:textId="4F9226E3"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b/>
                <w:bCs/>
                <w:color w:val="000000"/>
                <w:sz w:val="24"/>
                <w:szCs w:val="24"/>
                <w:lang w:val="cs-CZ" w:eastAsia="cs-CZ"/>
              </w:rPr>
              <w:t xml:space="preserve">Název veřejné zakázky: </w:t>
            </w:r>
          </w:p>
        </w:tc>
        <w:tc>
          <w:tcPr>
            <w:tcW w:w="6347" w:type="dxa"/>
          </w:tcPr>
          <w:p w14:paraId="5B93DC53" w14:textId="39A6D827" w:rsidR="00D54817" w:rsidRPr="008835FA" w:rsidRDefault="008835FA" w:rsidP="00BC0D35">
            <w:pPr>
              <w:pStyle w:val="Rejstk"/>
              <w:suppressLineNumbers w:val="0"/>
              <w:jc w:val="both"/>
              <w:outlineLvl w:val="0"/>
              <w:rPr>
                <w:rFonts w:eastAsia="SimSun"/>
                <w:color w:val="000000"/>
                <w:lang w:eastAsia="cs-CZ"/>
              </w:rPr>
            </w:pPr>
            <w:proofErr w:type="spellStart"/>
            <w:r w:rsidRPr="00BC0D35">
              <w:rPr>
                <w:rFonts w:ascii="Arial" w:hAnsi="Arial" w:cs="Arial"/>
              </w:rPr>
              <w:t>Zajištění</w:t>
            </w:r>
            <w:proofErr w:type="spellEnd"/>
            <w:r w:rsidRPr="00BC0D35">
              <w:rPr>
                <w:rFonts w:ascii="Arial" w:hAnsi="Arial" w:cs="Arial"/>
              </w:rPr>
              <w:t xml:space="preserve"> sběru a svozu </w:t>
            </w:r>
            <w:r w:rsidR="00BC0D35">
              <w:rPr>
                <w:rFonts w:ascii="Arial" w:hAnsi="Arial" w:cs="Arial"/>
                <w:bCs/>
              </w:rPr>
              <w:t>BRO</w:t>
            </w:r>
            <w:r w:rsidR="00BC0D35" w:rsidRPr="00BC0D35">
              <w:rPr>
                <w:rFonts w:ascii="Arial" w:hAnsi="Arial" w:cs="Arial"/>
                <w:bCs/>
              </w:rPr>
              <w:t xml:space="preserve"> </w:t>
            </w:r>
            <w:bookmarkStart w:id="0" w:name="_GoBack"/>
            <w:bookmarkEnd w:id="0"/>
            <w:r w:rsidR="00BC0D35" w:rsidRPr="00BC0D35">
              <w:rPr>
                <w:rFonts w:ascii="Arial" w:hAnsi="Arial" w:cs="Arial"/>
                <w:bCs/>
              </w:rPr>
              <w:t>na v</w:t>
            </w:r>
            <w:r w:rsidR="00BC0D35" w:rsidRPr="00BC0D35">
              <w:rPr>
                <w:rFonts w:ascii="Arial" w:hAnsi="Arial" w:cs="Arial"/>
              </w:rPr>
              <w:t xml:space="preserve">eřejných stanovištích ve </w:t>
            </w:r>
            <w:proofErr w:type="spellStart"/>
            <w:r w:rsidR="00BC0D35" w:rsidRPr="00BC0D35">
              <w:rPr>
                <w:rFonts w:ascii="Arial" w:hAnsi="Arial" w:cs="Arial"/>
              </w:rPr>
              <w:t>městě</w:t>
            </w:r>
            <w:proofErr w:type="spellEnd"/>
            <w:r w:rsidR="00BC0D35" w:rsidRPr="00BC0D35">
              <w:rPr>
                <w:rFonts w:ascii="Arial" w:hAnsi="Arial" w:cs="Arial"/>
              </w:rPr>
              <w:t xml:space="preserve"> </w:t>
            </w:r>
            <w:proofErr w:type="spellStart"/>
            <w:r w:rsidR="00BC0D35" w:rsidRPr="00BC0D35">
              <w:rPr>
                <w:rFonts w:ascii="Arial" w:hAnsi="Arial" w:cs="Arial"/>
              </w:rPr>
              <w:t>Nový</w:t>
            </w:r>
            <w:proofErr w:type="spellEnd"/>
            <w:r w:rsidR="00BC0D35" w:rsidRPr="00BC0D35">
              <w:rPr>
                <w:rFonts w:ascii="Arial" w:hAnsi="Arial" w:cs="Arial"/>
              </w:rPr>
              <w:t xml:space="preserve"> </w:t>
            </w:r>
            <w:proofErr w:type="spellStart"/>
            <w:r w:rsidR="00BC0D35" w:rsidRPr="00BC0D35">
              <w:rPr>
                <w:rFonts w:ascii="Arial" w:hAnsi="Arial" w:cs="Arial"/>
              </w:rPr>
              <w:t>Jičín</w:t>
            </w:r>
            <w:proofErr w:type="spellEnd"/>
          </w:p>
        </w:tc>
      </w:tr>
      <w:tr w:rsidR="00D54817" w:rsidRPr="00D54817" w14:paraId="2BE49C80" w14:textId="77777777" w:rsidTr="00D54817">
        <w:trPr>
          <w:trHeight w:val="103"/>
        </w:trPr>
        <w:tc>
          <w:tcPr>
            <w:tcW w:w="9290" w:type="dxa"/>
            <w:gridSpan w:val="2"/>
          </w:tcPr>
          <w:p w14:paraId="6AAA8CB3"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b/>
                <w:bCs/>
                <w:color w:val="000000"/>
                <w:sz w:val="24"/>
                <w:szCs w:val="24"/>
                <w:lang w:val="cs-CZ" w:eastAsia="cs-CZ"/>
              </w:rPr>
              <w:t xml:space="preserve">Identifikační údaje dodavatele: </w:t>
            </w:r>
          </w:p>
        </w:tc>
      </w:tr>
      <w:tr w:rsidR="00D54817" w:rsidRPr="00D54817" w14:paraId="55024888" w14:textId="77777777" w:rsidTr="00D54817">
        <w:trPr>
          <w:trHeight w:val="229"/>
        </w:trPr>
        <w:tc>
          <w:tcPr>
            <w:tcW w:w="9290" w:type="dxa"/>
            <w:gridSpan w:val="2"/>
          </w:tcPr>
          <w:p w14:paraId="7C549C6F"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Obchodní firma / název / jméno a příjmení: </w:t>
            </w:r>
          </w:p>
        </w:tc>
      </w:tr>
      <w:tr w:rsidR="00D54817" w:rsidRPr="00D54817" w14:paraId="0C58A87E" w14:textId="77777777" w:rsidTr="00D54817">
        <w:trPr>
          <w:trHeight w:val="103"/>
        </w:trPr>
        <w:tc>
          <w:tcPr>
            <w:tcW w:w="9290" w:type="dxa"/>
            <w:gridSpan w:val="2"/>
          </w:tcPr>
          <w:p w14:paraId="53A56D23"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Sídlo: </w:t>
            </w:r>
          </w:p>
        </w:tc>
      </w:tr>
      <w:tr w:rsidR="00D54817" w:rsidRPr="00D54817" w14:paraId="2237BE99" w14:textId="77777777" w:rsidTr="00D54817">
        <w:trPr>
          <w:trHeight w:val="103"/>
        </w:trPr>
        <w:tc>
          <w:tcPr>
            <w:tcW w:w="9290" w:type="dxa"/>
            <w:gridSpan w:val="2"/>
          </w:tcPr>
          <w:p w14:paraId="404495E8"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IČO: </w:t>
            </w:r>
          </w:p>
        </w:tc>
      </w:tr>
      <w:tr w:rsidR="00D54817" w:rsidRPr="00D54817" w14:paraId="0AE799FC" w14:textId="77777777" w:rsidTr="00D54817">
        <w:trPr>
          <w:trHeight w:val="229"/>
        </w:trPr>
        <w:tc>
          <w:tcPr>
            <w:tcW w:w="9290" w:type="dxa"/>
            <w:gridSpan w:val="2"/>
          </w:tcPr>
          <w:p w14:paraId="4F97BAD7"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Osoba oprávněná jednat za dodavatele: </w:t>
            </w:r>
          </w:p>
        </w:tc>
      </w:tr>
    </w:tbl>
    <w:p w14:paraId="52F47283" w14:textId="5977B9ED" w:rsidR="007E6B5B" w:rsidRPr="007E6B5B" w:rsidRDefault="007E6B5B" w:rsidP="002F0411">
      <w:pPr>
        <w:autoSpaceDE w:val="0"/>
        <w:autoSpaceDN w:val="0"/>
        <w:adjustRightInd w:val="0"/>
        <w:spacing w:after="0" w:line="240" w:lineRule="auto"/>
        <w:rPr>
          <w:rFonts w:cs="Arial"/>
          <w:szCs w:val="22"/>
          <w:lang w:val="cs-CZ"/>
        </w:rPr>
      </w:pPr>
    </w:p>
    <w:p w14:paraId="6986CA1B"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p w14:paraId="730462B2" w14:textId="013BAED1"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Prohlašuji, že výše uvedený dodavatel není obchodní společností dle § 4b zákona č. 159/2006 Sb., o střetu zájmů, ve znění pozdějších předpisů (dále jen „zákon o střetu zájmů“), která se nesmí účastnit výběrového řízení. </w:t>
      </w:r>
    </w:p>
    <w:p w14:paraId="61248E70" w14:textId="567EADC1" w:rsidR="007E6B5B" w:rsidRDefault="00D54817" w:rsidP="00D54817">
      <w:pPr>
        <w:autoSpaceDE w:val="0"/>
        <w:autoSpaceDN w:val="0"/>
        <w:adjustRightInd w:val="0"/>
        <w:spacing w:after="0" w:line="240" w:lineRule="auto"/>
        <w:rPr>
          <w:rFonts w:eastAsia="SimSun" w:cs="Arial"/>
          <w:color w:val="000000"/>
          <w:sz w:val="24"/>
          <w:szCs w:val="24"/>
          <w:lang w:val="cs-CZ" w:eastAsia="cs-CZ"/>
        </w:rPr>
      </w:pPr>
      <w:r w:rsidRPr="00D54817">
        <w:rPr>
          <w:rFonts w:eastAsia="SimSun" w:cs="Arial"/>
          <w:color w:val="000000"/>
          <w:sz w:val="24"/>
          <w:szCs w:val="24"/>
          <w:lang w:val="cs-CZ" w:eastAsia="cs-CZ"/>
        </w:rPr>
        <w:t>§ 4b zákona o střetu zájmů zní: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09DB7A02" w14:textId="77777777" w:rsidR="00D54817" w:rsidRDefault="00D54817" w:rsidP="00D54817">
      <w:pPr>
        <w:autoSpaceDE w:val="0"/>
        <w:autoSpaceDN w:val="0"/>
        <w:adjustRightInd w:val="0"/>
        <w:spacing w:after="0" w:line="240" w:lineRule="auto"/>
        <w:rPr>
          <w:rFonts w:eastAsia="SimSun" w:cs="Arial"/>
          <w:color w:val="000000"/>
          <w:sz w:val="24"/>
          <w:szCs w:val="24"/>
          <w:lang w:val="cs-CZ" w:eastAsia="cs-CZ"/>
        </w:rPr>
      </w:pPr>
    </w:p>
    <w:p w14:paraId="1B8BD906"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p w14:paraId="6E9C5A7E" w14:textId="22F71CEA" w:rsidR="007E6B5B" w:rsidRPr="007E6B5B" w:rsidRDefault="00D54817" w:rsidP="00D54817">
      <w:pPr>
        <w:autoSpaceDE w:val="0"/>
        <w:autoSpaceDN w:val="0"/>
        <w:adjustRightInd w:val="0"/>
        <w:spacing w:after="0" w:line="240" w:lineRule="auto"/>
        <w:ind w:left="2160" w:firstLine="720"/>
        <w:rPr>
          <w:rFonts w:cs="Arial"/>
          <w:szCs w:val="22"/>
          <w:lang w:val="cs-CZ"/>
        </w:rPr>
      </w:pPr>
      <w:r w:rsidRPr="00D54817">
        <w:rPr>
          <w:rFonts w:eastAsia="SimSun" w:cs="Arial"/>
          <w:color w:val="000000"/>
          <w:szCs w:val="22"/>
          <w:lang w:val="cs-CZ" w:eastAsia="cs-CZ"/>
        </w:rPr>
        <w:t>Jméno a podpis osoby oprávněné za dodavatele jednat</w:t>
      </w:r>
    </w:p>
    <w:p w14:paraId="73657A8C" w14:textId="77777777" w:rsidR="007E6B5B" w:rsidRPr="007E6B5B" w:rsidRDefault="007E6B5B" w:rsidP="002F0411">
      <w:pPr>
        <w:autoSpaceDE w:val="0"/>
        <w:autoSpaceDN w:val="0"/>
        <w:adjustRightInd w:val="0"/>
        <w:spacing w:after="0" w:line="240" w:lineRule="auto"/>
        <w:rPr>
          <w:rFonts w:cs="Arial"/>
          <w:szCs w:val="22"/>
          <w:lang w:val="cs-CZ"/>
        </w:rPr>
      </w:pPr>
    </w:p>
    <w:p w14:paraId="514BEC55" w14:textId="77777777" w:rsidR="009B7092" w:rsidRPr="007E6B5B" w:rsidRDefault="009B7092" w:rsidP="002F0411">
      <w:pPr>
        <w:rPr>
          <w:rFonts w:cs="Arial"/>
          <w:szCs w:val="22"/>
          <w:lang w:val="cs-CZ"/>
        </w:rPr>
      </w:pPr>
    </w:p>
    <w:sectPr w:rsidR="009B7092" w:rsidRPr="007E6B5B" w:rsidSect="00282BAC">
      <w:headerReference w:type="default" r:id="rId9"/>
      <w:footerReference w:type="default" r:id="rId10"/>
      <w:footerReference w:type="first" r:id="rId11"/>
      <w:pgSz w:w="11906" w:h="16838"/>
      <w:pgMar w:top="1417" w:right="1417" w:bottom="1417" w:left="1417" w:header="709"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B4A4" w14:textId="77777777" w:rsidR="00E404F2" w:rsidRDefault="00E404F2">
      <w:r>
        <w:separator/>
      </w:r>
    </w:p>
  </w:endnote>
  <w:endnote w:type="continuationSeparator" w:id="0">
    <w:p w14:paraId="0FE4CED8" w14:textId="77777777" w:rsidR="00E404F2" w:rsidRDefault="00E4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59476"/>
      <w:docPartObj>
        <w:docPartGallery w:val="Page Numbers (Bottom of Page)"/>
        <w:docPartUnique/>
      </w:docPartObj>
    </w:sdtPr>
    <w:sdtEndPr/>
    <w:sdtContent>
      <w:p w14:paraId="3A337507" w14:textId="7B7E1BFA" w:rsidR="00282BAC" w:rsidRDefault="00282BAC">
        <w:pPr>
          <w:pStyle w:val="Zpat"/>
          <w:jc w:val="right"/>
        </w:pPr>
        <w:r>
          <w:fldChar w:fldCharType="begin"/>
        </w:r>
        <w:r>
          <w:instrText>PAGE   \* MERGEFORMAT</w:instrText>
        </w:r>
        <w:r>
          <w:fldChar w:fldCharType="separate"/>
        </w:r>
        <w:r w:rsidR="00BC0D35" w:rsidRPr="00BC0D35">
          <w:rPr>
            <w:noProof/>
            <w:lang w:val="cs-CZ"/>
          </w:rPr>
          <w:t>1</w:t>
        </w:r>
        <w:r>
          <w:fldChar w:fldCharType="end"/>
        </w:r>
      </w:p>
    </w:sdtContent>
  </w:sdt>
  <w:p w14:paraId="0D8CE070" w14:textId="609B2050" w:rsidR="00282BAC" w:rsidRDefault="00282BAC">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85000"/>
      <w:docPartObj>
        <w:docPartGallery w:val="Page Numbers (Bottom of Page)"/>
        <w:docPartUnique/>
      </w:docPartObj>
    </w:sdtPr>
    <w:sdtEndPr/>
    <w:sdtContent>
      <w:p w14:paraId="295AFEE9" w14:textId="3864016C" w:rsidR="00282BAC" w:rsidRDefault="00282BAC">
        <w:pPr>
          <w:pStyle w:val="Zpat"/>
          <w:jc w:val="right"/>
        </w:pPr>
        <w:r>
          <w:fldChar w:fldCharType="begin"/>
        </w:r>
        <w:r>
          <w:instrText>PAGE   \* MERGEFORMAT</w:instrText>
        </w:r>
        <w:r>
          <w:fldChar w:fldCharType="separate"/>
        </w:r>
        <w:r>
          <w:rPr>
            <w:lang w:val="cs-CZ"/>
          </w:rPr>
          <w:t>2</w:t>
        </w:r>
        <w:r>
          <w:fldChar w:fldCharType="end"/>
        </w:r>
      </w:p>
    </w:sdtContent>
  </w:sdt>
  <w:p w14:paraId="6315DF8E" w14:textId="77777777" w:rsidR="00282BAC" w:rsidRDefault="00282B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F010C" w14:textId="77777777" w:rsidR="00E404F2" w:rsidRDefault="00E404F2">
      <w:r>
        <w:separator/>
      </w:r>
    </w:p>
  </w:footnote>
  <w:footnote w:type="continuationSeparator" w:id="0">
    <w:p w14:paraId="7F23CB93" w14:textId="77777777" w:rsidR="00E404F2" w:rsidRDefault="00E4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46F1" w14:textId="676BDA05" w:rsidR="00D54817" w:rsidRPr="00D54817" w:rsidRDefault="00D54817">
    <w:pPr>
      <w:pStyle w:val="Zhlav"/>
      <w:rPr>
        <w:sz w:val="24"/>
        <w:szCs w:val="24"/>
      </w:rPr>
    </w:pPr>
    <w:proofErr w:type="spellStart"/>
    <w:r w:rsidRPr="00D54817">
      <w:rPr>
        <w:sz w:val="24"/>
        <w:szCs w:val="24"/>
      </w:rPr>
      <w:t>Příloha</w:t>
    </w:r>
    <w:proofErr w:type="spellEnd"/>
    <w:r w:rsidRPr="00D54817">
      <w:rPr>
        <w:sz w:val="24"/>
        <w:szCs w:val="24"/>
      </w:rPr>
      <w:t xml:space="preserve"> č. </w:t>
    </w:r>
    <w:r w:rsidR="008835FA">
      <w:rPr>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3AB"/>
    <w:multiLevelType w:val="hybridMultilevel"/>
    <w:tmpl w:val="6818FF34"/>
    <w:lvl w:ilvl="0" w:tplc="AF3ACA36">
      <w:numFmt w:val="bullet"/>
      <w:lvlText w:val="•"/>
      <w:lvlJc w:val="left"/>
      <w:pPr>
        <w:ind w:left="1074" w:hanging="360"/>
      </w:pPr>
      <w:rPr>
        <w:rFonts w:ascii="Arial" w:eastAsiaTheme="minorEastAsia"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8350902"/>
    <w:multiLevelType w:val="hybridMultilevel"/>
    <w:tmpl w:val="DC5E7D94"/>
    <w:lvl w:ilvl="0" w:tplc="E53CB4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D92BD4"/>
    <w:multiLevelType w:val="hybridMultilevel"/>
    <w:tmpl w:val="5510C3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F24F9A"/>
    <w:multiLevelType w:val="hybridMultilevel"/>
    <w:tmpl w:val="068A3BD6"/>
    <w:lvl w:ilvl="0" w:tplc="AF3ACA36">
      <w:numFmt w:val="bullet"/>
      <w:lvlText w:val="•"/>
      <w:lvlJc w:val="left"/>
      <w:pPr>
        <w:ind w:left="1425" w:hanging="360"/>
      </w:pPr>
      <w:rPr>
        <w:rFonts w:ascii="Arial" w:eastAsiaTheme="minorEastAsia"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D7E311F"/>
    <w:multiLevelType w:val="multilevel"/>
    <w:tmpl w:val="71EA867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736ACE"/>
    <w:multiLevelType w:val="hybridMultilevel"/>
    <w:tmpl w:val="E3DE3C20"/>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6AB308D"/>
    <w:multiLevelType w:val="hybridMultilevel"/>
    <w:tmpl w:val="A976B60A"/>
    <w:lvl w:ilvl="0" w:tplc="4A82AFEC">
      <w:start w:val="1"/>
      <w:numFmt w:val="bullet"/>
      <w:lvlText w:val=""/>
      <w:lvlJc w:val="left"/>
      <w:pPr>
        <w:ind w:left="720" w:hanging="360"/>
      </w:pPr>
      <w:rPr>
        <w:rFonts w:ascii="Symbol" w:hAnsi="Symbol" w:hint="default"/>
      </w:rPr>
    </w:lvl>
    <w:lvl w:ilvl="1" w:tplc="6CDCA512">
      <w:start w:val="1"/>
      <w:numFmt w:val="bullet"/>
      <w:lvlText w:val="o"/>
      <w:lvlJc w:val="left"/>
      <w:pPr>
        <w:ind w:left="1440" w:hanging="360"/>
      </w:pPr>
      <w:rPr>
        <w:rFonts w:ascii="Courier New" w:hAnsi="Courier New" w:hint="default"/>
      </w:rPr>
    </w:lvl>
    <w:lvl w:ilvl="2" w:tplc="34D09B24">
      <w:start w:val="1"/>
      <w:numFmt w:val="bullet"/>
      <w:lvlText w:val=""/>
      <w:lvlJc w:val="left"/>
      <w:pPr>
        <w:ind w:left="2160" w:hanging="360"/>
      </w:pPr>
      <w:rPr>
        <w:rFonts w:ascii="Wingdings" w:hAnsi="Wingdings" w:hint="default"/>
      </w:rPr>
    </w:lvl>
    <w:lvl w:ilvl="3" w:tplc="3C9EFDA2">
      <w:start w:val="1"/>
      <w:numFmt w:val="bullet"/>
      <w:lvlText w:val=""/>
      <w:lvlJc w:val="left"/>
      <w:pPr>
        <w:ind w:left="2880" w:hanging="360"/>
      </w:pPr>
      <w:rPr>
        <w:rFonts w:ascii="Symbol" w:hAnsi="Symbol" w:hint="default"/>
      </w:rPr>
    </w:lvl>
    <w:lvl w:ilvl="4" w:tplc="E4BA4640">
      <w:start w:val="1"/>
      <w:numFmt w:val="bullet"/>
      <w:lvlText w:val="o"/>
      <w:lvlJc w:val="left"/>
      <w:pPr>
        <w:ind w:left="3600" w:hanging="360"/>
      </w:pPr>
      <w:rPr>
        <w:rFonts w:ascii="Courier New" w:hAnsi="Courier New" w:hint="default"/>
      </w:rPr>
    </w:lvl>
    <w:lvl w:ilvl="5" w:tplc="8C3ECF9C">
      <w:start w:val="1"/>
      <w:numFmt w:val="bullet"/>
      <w:lvlText w:val=""/>
      <w:lvlJc w:val="left"/>
      <w:pPr>
        <w:ind w:left="4320" w:hanging="360"/>
      </w:pPr>
      <w:rPr>
        <w:rFonts w:ascii="Wingdings" w:hAnsi="Wingdings" w:hint="default"/>
      </w:rPr>
    </w:lvl>
    <w:lvl w:ilvl="6" w:tplc="2F16E28C">
      <w:start w:val="1"/>
      <w:numFmt w:val="bullet"/>
      <w:lvlText w:val=""/>
      <w:lvlJc w:val="left"/>
      <w:pPr>
        <w:ind w:left="5040" w:hanging="360"/>
      </w:pPr>
      <w:rPr>
        <w:rFonts w:ascii="Symbol" w:hAnsi="Symbol" w:hint="default"/>
      </w:rPr>
    </w:lvl>
    <w:lvl w:ilvl="7" w:tplc="A4327EF4">
      <w:start w:val="1"/>
      <w:numFmt w:val="bullet"/>
      <w:lvlText w:val="o"/>
      <w:lvlJc w:val="left"/>
      <w:pPr>
        <w:ind w:left="5760" w:hanging="360"/>
      </w:pPr>
      <w:rPr>
        <w:rFonts w:ascii="Courier New" w:hAnsi="Courier New" w:hint="default"/>
      </w:rPr>
    </w:lvl>
    <w:lvl w:ilvl="8" w:tplc="CB367F0C">
      <w:start w:val="1"/>
      <w:numFmt w:val="bullet"/>
      <w:lvlText w:val=""/>
      <w:lvlJc w:val="left"/>
      <w:pPr>
        <w:ind w:left="6480" w:hanging="360"/>
      </w:pPr>
      <w:rPr>
        <w:rFonts w:ascii="Wingdings" w:hAnsi="Wingdings" w:hint="default"/>
      </w:rPr>
    </w:lvl>
  </w:abstractNum>
  <w:abstractNum w:abstractNumId="8" w15:restartNumberingAfterBreak="0">
    <w:nsid w:val="273145EC"/>
    <w:multiLevelType w:val="hybridMultilevel"/>
    <w:tmpl w:val="802C93E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2D2B78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A16841"/>
    <w:multiLevelType w:val="hybridMultilevel"/>
    <w:tmpl w:val="808C2232"/>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A5673D"/>
    <w:multiLevelType w:val="hybridMultilevel"/>
    <w:tmpl w:val="C1DA839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24352EB"/>
    <w:multiLevelType w:val="hybridMultilevel"/>
    <w:tmpl w:val="973C52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62F2DEB"/>
    <w:multiLevelType w:val="hybridMultilevel"/>
    <w:tmpl w:val="8DAA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164BA6"/>
    <w:multiLevelType w:val="hybridMultilevel"/>
    <w:tmpl w:val="129AF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301C12"/>
    <w:multiLevelType w:val="hybridMultilevel"/>
    <w:tmpl w:val="4B6025BA"/>
    <w:lvl w:ilvl="0" w:tplc="AB50ACEE">
      <w:start w:val="1"/>
      <w:numFmt w:val="bullet"/>
      <w:lvlText w:val=""/>
      <w:lvlJc w:val="left"/>
      <w:pPr>
        <w:ind w:left="720" w:hanging="360"/>
      </w:pPr>
      <w:rPr>
        <w:rFonts w:ascii="Symbol" w:hAnsi="Symbol" w:hint="default"/>
      </w:rPr>
    </w:lvl>
    <w:lvl w:ilvl="1" w:tplc="983EFE2E">
      <w:start w:val="1"/>
      <w:numFmt w:val="bullet"/>
      <w:lvlText w:val="o"/>
      <w:lvlJc w:val="left"/>
      <w:pPr>
        <w:ind w:left="1440" w:hanging="360"/>
      </w:pPr>
      <w:rPr>
        <w:rFonts w:ascii="Courier New" w:hAnsi="Courier New" w:hint="default"/>
      </w:rPr>
    </w:lvl>
    <w:lvl w:ilvl="2" w:tplc="B0F8B1E0">
      <w:start w:val="1"/>
      <w:numFmt w:val="bullet"/>
      <w:lvlText w:val=""/>
      <w:lvlJc w:val="left"/>
      <w:pPr>
        <w:ind w:left="2160" w:hanging="360"/>
      </w:pPr>
      <w:rPr>
        <w:rFonts w:ascii="Wingdings" w:hAnsi="Wingdings" w:hint="default"/>
      </w:rPr>
    </w:lvl>
    <w:lvl w:ilvl="3" w:tplc="7A708678">
      <w:start w:val="1"/>
      <w:numFmt w:val="bullet"/>
      <w:lvlText w:val=""/>
      <w:lvlJc w:val="left"/>
      <w:pPr>
        <w:ind w:left="2880" w:hanging="360"/>
      </w:pPr>
      <w:rPr>
        <w:rFonts w:ascii="Symbol" w:hAnsi="Symbol" w:hint="default"/>
      </w:rPr>
    </w:lvl>
    <w:lvl w:ilvl="4" w:tplc="0B12139E">
      <w:start w:val="1"/>
      <w:numFmt w:val="bullet"/>
      <w:lvlText w:val="o"/>
      <w:lvlJc w:val="left"/>
      <w:pPr>
        <w:ind w:left="3600" w:hanging="360"/>
      </w:pPr>
      <w:rPr>
        <w:rFonts w:ascii="Courier New" w:hAnsi="Courier New" w:hint="default"/>
      </w:rPr>
    </w:lvl>
    <w:lvl w:ilvl="5" w:tplc="05C49852">
      <w:start w:val="1"/>
      <w:numFmt w:val="bullet"/>
      <w:lvlText w:val=""/>
      <w:lvlJc w:val="left"/>
      <w:pPr>
        <w:ind w:left="4320" w:hanging="360"/>
      </w:pPr>
      <w:rPr>
        <w:rFonts w:ascii="Wingdings" w:hAnsi="Wingdings" w:hint="default"/>
      </w:rPr>
    </w:lvl>
    <w:lvl w:ilvl="6" w:tplc="EE86256A">
      <w:start w:val="1"/>
      <w:numFmt w:val="bullet"/>
      <w:lvlText w:val=""/>
      <w:lvlJc w:val="left"/>
      <w:pPr>
        <w:ind w:left="5040" w:hanging="360"/>
      </w:pPr>
      <w:rPr>
        <w:rFonts w:ascii="Symbol" w:hAnsi="Symbol" w:hint="default"/>
      </w:rPr>
    </w:lvl>
    <w:lvl w:ilvl="7" w:tplc="D0D89E90">
      <w:start w:val="1"/>
      <w:numFmt w:val="bullet"/>
      <w:lvlText w:val="o"/>
      <w:lvlJc w:val="left"/>
      <w:pPr>
        <w:ind w:left="5760" w:hanging="360"/>
      </w:pPr>
      <w:rPr>
        <w:rFonts w:ascii="Courier New" w:hAnsi="Courier New" w:hint="default"/>
      </w:rPr>
    </w:lvl>
    <w:lvl w:ilvl="8" w:tplc="8FCAA24C">
      <w:start w:val="1"/>
      <w:numFmt w:val="bullet"/>
      <w:lvlText w:val=""/>
      <w:lvlJc w:val="left"/>
      <w:pPr>
        <w:ind w:left="6480" w:hanging="360"/>
      </w:pPr>
      <w:rPr>
        <w:rFonts w:ascii="Wingdings" w:hAnsi="Wingdings" w:hint="default"/>
      </w:rPr>
    </w:lvl>
  </w:abstractNum>
  <w:abstractNum w:abstractNumId="16" w15:restartNumberingAfterBreak="0">
    <w:nsid w:val="5556051C"/>
    <w:multiLevelType w:val="hybridMultilevel"/>
    <w:tmpl w:val="35F0C63C"/>
    <w:lvl w:ilvl="0" w:tplc="AF3ACA36">
      <w:numFmt w:val="bullet"/>
      <w:lvlText w:val="•"/>
      <w:lvlJc w:val="left"/>
      <w:pPr>
        <w:ind w:left="717" w:hanging="360"/>
      </w:pPr>
      <w:rPr>
        <w:rFonts w:ascii="Arial" w:eastAsiaTheme="minorEastAsia"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59B07DF0"/>
    <w:multiLevelType w:val="hybridMultilevel"/>
    <w:tmpl w:val="8BD4A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633A9A"/>
    <w:multiLevelType w:val="hybridMultilevel"/>
    <w:tmpl w:val="CDD8907C"/>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650B61"/>
    <w:multiLevelType w:val="hybridMultilevel"/>
    <w:tmpl w:val="52FABB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22" w15:restartNumberingAfterBreak="0">
    <w:nsid w:val="753C62FE"/>
    <w:multiLevelType w:val="hybridMultilevel"/>
    <w:tmpl w:val="AB6CDE42"/>
    <w:lvl w:ilvl="0" w:tplc="1C728BF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2"/>
  </w:num>
  <w:num w:numId="4">
    <w:abstractNumId w:val="11"/>
  </w:num>
  <w:num w:numId="5">
    <w:abstractNumId w:val="6"/>
  </w:num>
  <w:num w:numId="6">
    <w:abstractNumId w:val="2"/>
  </w:num>
  <w:num w:numId="7">
    <w:abstractNumId w:val="14"/>
  </w:num>
  <w:num w:numId="8">
    <w:abstractNumId w:val="7"/>
  </w:num>
  <w:num w:numId="9">
    <w:abstractNumId w:val="22"/>
  </w:num>
  <w:num w:numId="10">
    <w:abstractNumId w:val="1"/>
  </w:num>
  <w:num w:numId="11">
    <w:abstractNumId w:val="19"/>
  </w:num>
  <w:num w:numId="12">
    <w:abstractNumId w:val="10"/>
  </w:num>
  <w:num w:numId="13">
    <w:abstractNumId w:val="15"/>
  </w:num>
  <w:num w:numId="14">
    <w:abstractNumId w:val="5"/>
  </w:num>
  <w:num w:numId="15">
    <w:abstractNumId w:val="18"/>
  </w:num>
  <w:num w:numId="16">
    <w:abstractNumId w:val="9"/>
  </w:num>
  <w:num w:numId="17">
    <w:abstractNumId w:val="13"/>
  </w:num>
  <w:num w:numId="18">
    <w:abstractNumId w:val="20"/>
  </w:num>
  <w:num w:numId="19">
    <w:abstractNumId w:val="16"/>
  </w:num>
  <w:num w:numId="20">
    <w:abstractNumId w:val="0"/>
  </w:num>
  <w:num w:numId="21">
    <w:abstractNumId w:val="3"/>
  </w:num>
  <w:num w:numId="22">
    <w:abstractNumId w:val="23"/>
  </w:num>
  <w:num w:numId="23">
    <w:abstractNumId w:val="24"/>
  </w:num>
  <w:num w:numId="24">
    <w:abstractNumId w:val="8"/>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4CE"/>
    <w:rsid w:val="00046676"/>
    <w:rsid w:val="00050B8A"/>
    <w:rsid w:val="00066C41"/>
    <w:rsid w:val="00086C35"/>
    <w:rsid w:val="000A0DC4"/>
    <w:rsid w:val="000A52EE"/>
    <w:rsid w:val="000B4F3D"/>
    <w:rsid w:val="000B646B"/>
    <w:rsid w:val="000B6E14"/>
    <w:rsid w:val="000C24E8"/>
    <w:rsid w:val="000D1F6D"/>
    <w:rsid w:val="000E07AF"/>
    <w:rsid w:val="000E2D0B"/>
    <w:rsid w:val="001037F4"/>
    <w:rsid w:val="00106A15"/>
    <w:rsid w:val="001348FA"/>
    <w:rsid w:val="00134A88"/>
    <w:rsid w:val="00137F80"/>
    <w:rsid w:val="00146D29"/>
    <w:rsid w:val="00154CBC"/>
    <w:rsid w:val="0016106B"/>
    <w:rsid w:val="00172A27"/>
    <w:rsid w:val="00195CF8"/>
    <w:rsid w:val="001B13A0"/>
    <w:rsid w:val="001B358D"/>
    <w:rsid w:val="001C7C1E"/>
    <w:rsid w:val="001D12B3"/>
    <w:rsid w:val="001D7EE2"/>
    <w:rsid w:val="001E1278"/>
    <w:rsid w:val="001E4F56"/>
    <w:rsid w:val="00211642"/>
    <w:rsid w:val="00215E6E"/>
    <w:rsid w:val="00220C48"/>
    <w:rsid w:val="002211BD"/>
    <w:rsid w:val="002454E3"/>
    <w:rsid w:val="00253E93"/>
    <w:rsid w:val="00260516"/>
    <w:rsid w:val="00264743"/>
    <w:rsid w:val="00270072"/>
    <w:rsid w:val="00282BAC"/>
    <w:rsid w:val="00295EB2"/>
    <w:rsid w:val="002A3EDF"/>
    <w:rsid w:val="002C4824"/>
    <w:rsid w:val="002F0411"/>
    <w:rsid w:val="00302528"/>
    <w:rsid w:val="0030344E"/>
    <w:rsid w:val="003331D3"/>
    <w:rsid w:val="003359D8"/>
    <w:rsid w:val="00356A13"/>
    <w:rsid w:val="003639DF"/>
    <w:rsid w:val="003950DF"/>
    <w:rsid w:val="003C1AAD"/>
    <w:rsid w:val="003D3451"/>
    <w:rsid w:val="003F42A1"/>
    <w:rsid w:val="0040092F"/>
    <w:rsid w:val="0040422F"/>
    <w:rsid w:val="00446097"/>
    <w:rsid w:val="004505C3"/>
    <w:rsid w:val="0045363B"/>
    <w:rsid w:val="00464CDC"/>
    <w:rsid w:val="00477E53"/>
    <w:rsid w:val="00496E8A"/>
    <w:rsid w:val="004A2881"/>
    <w:rsid w:val="004A7C4E"/>
    <w:rsid w:val="004D67F9"/>
    <w:rsid w:val="004D7D8F"/>
    <w:rsid w:val="004F152F"/>
    <w:rsid w:val="005169EF"/>
    <w:rsid w:val="0052258D"/>
    <w:rsid w:val="00535FF3"/>
    <w:rsid w:val="005449F7"/>
    <w:rsid w:val="00545FE2"/>
    <w:rsid w:val="005525A3"/>
    <w:rsid w:val="0055265C"/>
    <w:rsid w:val="0055445C"/>
    <w:rsid w:val="00575D3E"/>
    <w:rsid w:val="00586B4A"/>
    <w:rsid w:val="00590F63"/>
    <w:rsid w:val="005939CA"/>
    <w:rsid w:val="005B2260"/>
    <w:rsid w:val="005C1DE1"/>
    <w:rsid w:val="005D3190"/>
    <w:rsid w:val="005E14F1"/>
    <w:rsid w:val="00615A8A"/>
    <w:rsid w:val="00634BD8"/>
    <w:rsid w:val="006462BD"/>
    <w:rsid w:val="006576B8"/>
    <w:rsid w:val="00663704"/>
    <w:rsid w:val="0068669F"/>
    <w:rsid w:val="00691333"/>
    <w:rsid w:val="006B25B0"/>
    <w:rsid w:val="006E599E"/>
    <w:rsid w:val="0071449C"/>
    <w:rsid w:val="00742208"/>
    <w:rsid w:val="007425A4"/>
    <w:rsid w:val="00747466"/>
    <w:rsid w:val="00755525"/>
    <w:rsid w:val="00782DB7"/>
    <w:rsid w:val="007856B5"/>
    <w:rsid w:val="007A7CA0"/>
    <w:rsid w:val="007B3869"/>
    <w:rsid w:val="007B3F0A"/>
    <w:rsid w:val="007B4C34"/>
    <w:rsid w:val="007C5C51"/>
    <w:rsid w:val="007D0EB6"/>
    <w:rsid w:val="007E6B5B"/>
    <w:rsid w:val="007F6213"/>
    <w:rsid w:val="00800DF2"/>
    <w:rsid w:val="00801EFF"/>
    <w:rsid w:val="008065D0"/>
    <w:rsid w:val="00822D5A"/>
    <w:rsid w:val="00826874"/>
    <w:rsid w:val="00840259"/>
    <w:rsid w:val="008835FA"/>
    <w:rsid w:val="008864F4"/>
    <w:rsid w:val="008A12FE"/>
    <w:rsid w:val="008B2E77"/>
    <w:rsid w:val="008D7BA6"/>
    <w:rsid w:val="008E16DB"/>
    <w:rsid w:val="008F7F19"/>
    <w:rsid w:val="00902234"/>
    <w:rsid w:val="00907EF0"/>
    <w:rsid w:val="009138D8"/>
    <w:rsid w:val="0094061B"/>
    <w:rsid w:val="00952898"/>
    <w:rsid w:val="00973A18"/>
    <w:rsid w:val="00974847"/>
    <w:rsid w:val="00976866"/>
    <w:rsid w:val="00983AED"/>
    <w:rsid w:val="009934DB"/>
    <w:rsid w:val="00996998"/>
    <w:rsid w:val="009B50FF"/>
    <w:rsid w:val="009B53AB"/>
    <w:rsid w:val="009B62F4"/>
    <w:rsid w:val="009B7092"/>
    <w:rsid w:val="009E4E54"/>
    <w:rsid w:val="009E602C"/>
    <w:rsid w:val="009E6E22"/>
    <w:rsid w:val="009E72C5"/>
    <w:rsid w:val="009F310B"/>
    <w:rsid w:val="00A27C39"/>
    <w:rsid w:val="00A31D54"/>
    <w:rsid w:val="00A346DF"/>
    <w:rsid w:val="00A35307"/>
    <w:rsid w:val="00A366A0"/>
    <w:rsid w:val="00A442B3"/>
    <w:rsid w:val="00A45573"/>
    <w:rsid w:val="00A4640C"/>
    <w:rsid w:val="00A50621"/>
    <w:rsid w:val="00A62814"/>
    <w:rsid w:val="00A62E1F"/>
    <w:rsid w:val="00A730DB"/>
    <w:rsid w:val="00A8231C"/>
    <w:rsid w:val="00A831F3"/>
    <w:rsid w:val="00A91B09"/>
    <w:rsid w:val="00A93727"/>
    <w:rsid w:val="00AF5783"/>
    <w:rsid w:val="00B0478F"/>
    <w:rsid w:val="00B217E1"/>
    <w:rsid w:val="00B4169A"/>
    <w:rsid w:val="00B453F4"/>
    <w:rsid w:val="00B54C21"/>
    <w:rsid w:val="00B602EC"/>
    <w:rsid w:val="00B65439"/>
    <w:rsid w:val="00B66475"/>
    <w:rsid w:val="00B748DE"/>
    <w:rsid w:val="00B75A41"/>
    <w:rsid w:val="00B80CF9"/>
    <w:rsid w:val="00BC0D35"/>
    <w:rsid w:val="00BD515E"/>
    <w:rsid w:val="00BE1ECE"/>
    <w:rsid w:val="00BE5ECA"/>
    <w:rsid w:val="00BF5D85"/>
    <w:rsid w:val="00BF5E4C"/>
    <w:rsid w:val="00C03BE1"/>
    <w:rsid w:val="00C17AE0"/>
    <w:rsid w:val="00C20062"/>
    <w:rsid w:val="00C264AA"/>
    <w:rsid w:val="00C47818"/>
    <w:rsid w:val="00C662C8"/>
    <w:rsid w:val="00C761D2"/>
    <w:rsid w:val="00C96A37"/>
    <w:rsid w:val="00CA3912"/>
    <w:rsid w:val="00CA54FD"/>
    <w:rsid w:val="00CB2516"/>
    <w:rsid w:val="00CB5CEA"/>
    <w:rsid w:val="00CC5561"/>
    <w:rsid w:val="00D10040"/>
    <w:rsid w:val="00D20D33"/>
    <w:rsid w:val="00D27604"/>
    <w:rsid w:val="00D37096"/>
    <w:rsid w:val="00D46091"/>
    <w:rsid w:val="00D54817"/>
    <w:rsid w:val="00D670BB"/>
    <w:rsid w:val="00D7219B"/>
    <w:rsid w:val="00DA2C46"/>
    <w:rsid w:val="00DA6593"/>
    <w:rsid w:val="00DA7D3D"/>
    <w:rsid w:val="00DB0F8D"/>
    <w:rsid w:val="00DD3318"/>
    <w:rsid w:val="00DE0716"/>
    <w:rsid w:val="00E404F2"/>
    <w:rsid w:val="00E5243F"/>
    <w:rsid w:val="00E54CD6"/>
    <w:rsid w:val="00E561FA"/>
    <w:rsid w:val="00E75FF1"/>
    <w:rsid w:val="00EA753D"/>
    <w:rsid w:val="00EB0EEC"/>
    <w:rsid w:val="00EB2759"/>
    <w:rsid w:val="00EC3DC2"/>
    <w:rsid w:val="00EF1E8F"/>
    <w:rsid w:val="00F033CC"/>
    <w:rsid w:val="00F07BA9"/>
    <w:rsid w:val="00F2059A"/>
    <w:rsid w:val="00F31ED0"/>
    <w:rsid w:val="00F327E9"/>
    <w:rsid w:val="00F4302C"/>
    <w:rsid w:val="00F6012E"/>
    <w:rsid w:val="00F6771F"/>
    <w:rsid w:val="00F81693"/>
    <w:rsid w:val="00F8659E"/>
    <w:rsid w:val="00F90288"/>
    <w:rsid w:val="00F95274"/>
    <w:rsid w:val="00FA0B23"/>
    <w:rsid w:val="00FB1486"/>
    <w:rsid w:val="00FE0F7F"/>
    <w:rsid w:val="013437C6"/>
    <w:rsid w:val="038D1EBB"/>
    <w:rsid w:val="05FB2A4B"/>
    <w:rsid w:val="077C168C"/>
    <w:rsid w:val="09970040"/>
    <w:rsid w:val="09BB4383"/>
    <w:rsid w:val="0A6D694B"/>
    <w:rsid w:val="0BE97A46"/>
    <w:rsid w:val="0E193657"/>
    <w:rsid w:val="1025681B"/>
    <w:rsid w:val="11CB04A6"/>
    <w:rsid w:val="13BF7724"/>
    <w:rsid w:val="142D74F2"/>
    <w:rsid w:val="14ED4A25"/>
    <w:rsid w:val="168C773D"/>
    <w:rsid w:val="17CA444C"/>
    <w:rsid w:val="18484248"/>
    <w:rsid w:val="1854194C"/>
    <w:rsid w:val="196C1E45"/>
    <w:rsid w:val="19813ACC"/>
    <w:rsid w:val="1B436537"/>
    <w:rsid w:val="1B454EE0"/>
    <w:rsid w:val="1D916510"/>
    <w:rsid w:val="1DC942E0"/>
    <w:rsid w:val="1F1D3307"/>
    <w:rsid w:val="20A35110"/>
    <w:rsid w:val="2118168A"/>
    <w:rsid w:val="23C734D0"/>
    <w:rsid w:val="288E1837"/>
    <w:rsid w:val="299003BC"/>
    <w:rsid w:val="2B542654"/>
    <w:rsid w:val="2D304369"/>
    <w:rsid w:val="2FB23146"/>
    <w:rsid w:val="34901C60"/>
    <w:rsid w:val="35847500"/>
    <w:rsid w:val="36002C22"/>
    <w:rsid w:val="37BF454E"/>
    <w:rsid w:val="39860E2F"/>
    <w:rsid w:val="39C6015C"/>
    <w:rsid w:val="3D235B18"/>
    <w:rsid w:val="3E554242"/>
    <w:rsid w:val="3EBE0A31"/>
    <w:rsid w:val="3EFA168A"/>
    <w:rsid w:val="420A6E18"/>
    <w:rsid w:val="422506EB"/>
    <w:rsid w:val="42D56BEC"/>
    <w:rsid w:val="48AD6922"/>
    <w:rsid w:val="48C32F96"/>
    <w:rsid w:val="4B893134"/>
    <w:rsid w:val="4CE73BA0"/>
    <w:rsid w:val="4DB807F8"/>
    <w:rsid w:val="505E632C"/>
    <w:rsid w:val="50ED31EF"/>
    <w:rsid w:val="53632184"/>
    <w:rsid w:val="53E154F2"/>
    <w:rsid w:val="545F0E5E"/>
    <w:rsid w:val="54B96FA7"/>
    <w:rsid w:val="5672345D"/>
    <w:rsid w:val="56ED4FEB"/>
    <w:rsid w:val="576E5709"/>
    <w:rsid w:val="57E15764"/>
    <w:rsid w:val="5A7D70B5"/>
    <w:rsid w:val="5C3B7CA0"/>
    <w:rsid w:val="5C6D645C"/>
    <w:rsid w:val="5F2933F4"/>
    <w:rsid w:val="60431AA6"/>
    <w:rsid w:val="60577716"/>
    <w:rsid w:val="60B40B04"/>
    <w:rsid w:val="615D6AB9"/>
    <w:rsid w:val="625365C7"/>
    <w:rsid w:val="63BA04FD"/>
    <w:rsid w:val="64494B93"/>
    <w:rsid w:val="647128F2"/>
    <w:rsid w:val="649F0E2D"/>
    <w:rsid w:val="66B472FB"/>
    <w:rsid w:val="685C77D0"/>
    <w:rsid w:val="6AA15BBA"/>
    <w:rsid w:val="6AAE0423"/>
    <w:rsid w:val="6CDE54AA"/>
    <w:rsid w:val="6CF456AF"/>
    <w:rsid w:val="6D477018"/>
    <w:rsid w:val="6DEF1653"/>
    <w:rsid w:val="6E553053"/>
    <w:rsid w:val="722A50EF"/>
    <w:rsid w:val="737D6FB5"/>
    <w:rsid w:val="750452E5"/>
    <w:rsid w:val="757160F9"/>
    <w:rsid w:val="77A14075"/>
    <w:rsid w:val="78BF2CE3"/>
    <w:rsid w:val="79712BF2"/>
    <w:rsid w:val="7B8C1DF6"/>
    <w:rsid w:val="7C1833A9"/>
    <w:rsid w:val="7EA56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5E473"/>
  <w15:docId w15:val="{626EC47F-9405-4D2A-A3CF-0868049A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4E3"/>
    <w:pPr>
      <w:spacing w:before="120" w:after="120" w:line="271" w:lineRule="auto"/>
      <w:jc w:val="both"/>
    </w:pPr>
    <w:rPr>
      <w:rFonts w:ascii="Arial" w:eastAsiaTheme="minorEastAsia" w:hAnsi="Arial" w:cstheme="minorBidi"/>
      <w:sz w:val="22"/>
      <w:lang w:val="en-US" w:eastAsia="zh-CN"/>
    </w:rPr>
  </w:style>
  <w:style w:type="paragraph" w:styleId="Nadpis1">
    <w:name w:val="heading 1"/>
    <w:basedOn w:val="Normln"/>
    <w:next w:val="Normln"/>
    <w:qFormat/>
    <w:rsid w:val="002454E3"/>
    <w:pPr>
      <w:keepNext/>
      <w:keepLines/>
      <w:spacing w:before="240"/>
      <w:outlineLvl w:val="0"/>
    </w:pPr>
    <w:rPr>
      <w:b/>
      <w:bCs/>
      <w:color w:val="2F5496" w:themeColor="accent5" w:themeShade="BF"/>
      <w:kern w:val="44"/>
      <w:sz w:val="36"/>
      <w:szCs w:val="44"/>
    </w:rPr>
  </w:style>
  <w:style w:type="paragraph" w:styleId="Nadpis2">
    <w:name w:val="heading 2"/>
    <w:basedOn w:val="Normln"/>
    <w:next w:val="Normln"/>
    <w:unhideWhenUsed/>
    <w:qFormat/>
    <w:rsid w:val="002454E3"/>
    <w:pPr>
      <w:keepNext/>
      <w:keepLines/>
      <w:spacing w:before="360" w:after="240"/>
      <w:outlineLvl w:val="1"/>
    </w:pPr>
    <w:rPr>
      <w:b/>
      <w:bCs/>
      <w:sz w:val="28"/>
      <w:szCs w:val="32"/>
    </w:rPr>
  </w:style>
  <w:style w:type="paragraph" w:styleId="Nadpis3">
    <w:name w:val="heading 3"/>
    <w:basedOn w:val="Normln"/>
    <w:next w:val="Normln"/>
    <w:unhideWhenUsed/>
    <w:qFormat/>
    <w:rsid w:val="002454E3"/>
    <w:pPr>
      <w:keepNext/>
      <w:keepLines/>
      <w:spacing w:before="360" w:after="240"/>
      <w:outlineLvl w:val="2"/>
    </w:pPr>
    <w:rPr>
      <w:b/>
      <w:bCs/>
      <w:sz w:val="24"/>
      <w:szCs w:val="32"/>
    </w:rPr>
  </w:style>
  <w:style w:type="paragraph" w:styleId="Nadpis4">
    <w:name w:val="heading 4"/>
    <w:basedOn w:val="Normln"/>
    <w:next w:val="Normln"/>
    <w:link w:val="Nadpis4Char"/>
    <w:unhideWhenUsed/>
    <w:qFormat/>
    <w:rsid w:val="008D7BA6"/>
    <w:pPr>
      <w:keepNext/>
      <w:keepLines/>
      <w:spacing w:before="240" w:after="240"/>
      <w:outlineLvl w:val="3"/>
    </w:pPr>
    <w:rPr>
      <w:rFonts w:eastAsiaTheme="majorEastAsia"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qFormat/>
    <w:rPr>
      <w:rFonts w:ascii="Segoe UI" w:hAnsi="Segoe UI" w:cs="Segoe UI"/>
      <w:sz w:val="18"/>
      <w:szCs w:val="18"/>
    </w:rPr>
  </w:style>
  <w:style w:type="character" w:styleId="Odkaznakoment">
    <w:name w:val="annotation reference"/>
    <w:aliases w:val="Značka poznámky"/>
    <w:basedOn w:val="Standardnpsmoodstavce"/>
    <w:qFormat/>
    <w:rPr>
      <w:sz w:val="16"/>
      <w:szCs w:val="16"/>
    </w:rPr>
  </w:style>
  <w:style w:type="paragraph" w:styleId="Textkomente">
    <w:name w:val="annotation text"/>
    <w:aliases w:val="Text poznámky"/>
    <w:basedOn w:val="Normln"/>
    <w:link w:val="TextkomenteChar"/>
    <w:qFormat/>
  </w:style>
  <w:style w:type="paragraph" w:styleId="Pedmtkomente">
    <w:name w:val="annotation subject"/>
    <w:basedOn w:val="Textkomente"/>
    <w:next w:val="Textkomente"/>
    <w:link w:val="PedmtkomenteChar"/>
    <w:qFormat/>
    <w:rPr>
      <w:b/>
      <w:bCs/>
    </w:rPr>
  </w:style>
  <w:style w:type="paragraph" w:styleId="Zpat">
    <w:name w:val="footer"/>
    <w:basedOn w:val="Normln"/>
    <w:link w:val="ZpatChar"/>
    <w:qFormat/>
    <w:pPr>
      <w:tabs>
        <w:tab w:val="center" w:pos="4153"/>
        <w:tab w:val="right" w:pos="8306"/>
      </w:tabs>
      <w:snapToGrid w:val="0"/>
    </w:pPr>
    <w:rPr>
      <w:sz w:val="18"/>
      <w:szCs w:val="18"/>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qFormat/>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220C48"/>
    <w:pPr>
      <w:snapToGrid w:val="0"/>
      <w:spacing w:before="0" w:after="0"/>
    </w:pPr>
    <w:rPr>
      <w:sz w:val="18"/>
      <w:szCs w:val="18"/>
    </w:rPr>
  </w:style>
  <w:style w:type="paragraph" w:styleId="Zhlav">
    <w:name w:val="header"/>
    <w:basedOn w:val="Normln"/>
    <w:link w:val="ZhlavChar"/>
    <w:qFormat/>
    <w:pPr>
      <w:tabs>
        <w:tab w:val="center" w:pos="4153"/>
        <w:tab w:val="right" w:pos="8306"/>
      </w:tabs>
      <w:snapToGrid w:val="0"/>
    </w:pPr>
    <w:rPr>
      <w:sz w:val="18"/>
      <w:szCs w:val="18"/>
    </w:rPr>
  </w:style>
  <w:style w:type="character" w:styleId="Hypertextovodkaz">
    <w:name w:val="Hyperlink"/>
    <w:basedOn w:val="Standardnpsmoodstavce"/>
    <w:qFormat/>
    <w:rPr>
      <w:color w:val="0000FF"/>
      <w:u w:val="single"/>
    </w:rPr>
  </w:style>
  <w:style w:type="table" w:styleId="Mkatabulky">
    <w:name w:val="Table Grid"/>
    <w:basedOn w:val="Normlntabulk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pPr>
      <w:widowControl w:val="0"/>
      <w:autoSpaceDE w:val="0"/>
      <w:autoSpaceDN w:val="0"/>
      <w:adjustRightInd w:val="0"/>
    </w:pPr>
    <w:rPr>
      <w:rFonts w:ascii="Calibri" w:eastAsia="Calibri" w:hAnsi="Calibri" w:cstheme="minorBidi"/>
      <w:color w:val="000000"/>
      <w:sz w:val="24"/>
      <w:szCs w:val="24"/>
    </w:rPr>
  </w:style>
  <w:style w:type="character" w:customStyle="1" w:styleId="TextbublinyChar">
    <w:name w:val="Text bubliny Char"/>
    <w:basedOn w:val="Standardnpsmoodstavce"/>
    <w:link w:val="Textbubliny"/>
    <w:qFormat/>
    <w:rPr>
      <w:rFonts w:ascii="Segoe UI" w:hAnsi="Segoe UI" w:cs="Segoe UI"/>
      <w:sz w:val="18"/>
      <w:szCs w:val="18"/>
      <w:lang w:val="en-US" w:eastAsia="zh-CN"/>
    </w:rPr>
  </w:style>
  <w:style w:type="character" w:customStyle="1" w:styleId="TextkomenteChar">
    <w:name w:val="Text komentáře Char"/>
    <w:aliases w:val="Text poznámky Char"/>
    <w:basedOn w:val="Standardnpsmoodstavce"/>
    <w:link w:val="Textkomente"/>
    <w:qFormat/>
    <w:rPr>
      <w:lang w:val="en-US" w:eastAsia="zh-CN"/>
    </w:rPr>
  </w:style>
  <w:style w:type="character" w:customStyle="1" w:styleId="PedmtkomenteChar">
    <w:name w:val="Předmět komentáře Char"/>
    <w:basedOn w:val="TextkomenteChar"/>
    <w:link w:val="Pedmtkomente"/>
    <w:qFormat/>
    <w:rPr>
      <w:b/>
      <w:bCs/>
      <w:lang w:val="en-US" w:eastAsia="zh-CN"/>
    </w:rPr>
  </w:style>
  <w:style w:type="paragraph" w:styleId="Odstavecseseznamem">
    <w:name w:val="List Paragraph"/>
    <w:aliases w:val="Odstavec_muj,Nad,List Paragraph,Odstavec cíl se seznamem,Odstavec se seznamem5,Odrážky,Obrázek,_Odstavec se seznamem,Seznam - odrážky,Bullet Number,A-Odrážky1"/>
    <w:basedOn w:val="Normln"/>
    <w:link w:val="OdstavecseseznamemChar"/>
    <w:uiPriority w:val="34"/>
    <w:qFormat/>
    <w:pPr>
      <w:ind w:left="720"/>
      <w:contextualSpacing/>
    </w:pPr>
  </w:style>
  <w:style w:type="character" w:customStyle="1" w:styleId="ZpatChar">
    <w:name w:val="Zápatí Char"/>
    <w:basedOn w:val="Standardnpsmoodstavce"/>
    <w:link w:val="Zpat"/>
    <w:uiPriority w:val="99"/>
    <w:qFormat/>
    <w:rsid w:val="00270072"/>
    <w:rPr>
      <w:rFonts w:asciiTheme="minorHAnsi" w:eastAsiaTheme="minorEastAsia" w:hAnsiTheme="minorHAnsi" w:cstheme="minorBidi"/>
      <w:sz w:val="18"/>
      <w:szCs w:val="18"/>
      <w:lang w:val="en-US" w:eastAsia="zh-CN"/>
    </w:rPr>
  </w:style>
  <w:style w:type="character" w:customStyle="1" w:styleId="Nevyeenzmnka1">
    <w:name w:val="Nevyřešená zmínka1"/>
    <w:basedOn w:val="Standardnpsmoodstavce"/>
    <w:uiPriority w:val="99"/>
    <w:semiHidden/>
    <w:unhideWhenUsed/>
    <w:rsid w:val="003C1AAD"/>
    <w:rPr>
      <w:color w:val="605E5C"/>
      <w:shd w:val="clear" w:color="auto" w:fill="E1DFDD"/>
    </w:rPr>
  </w:style>
  <w:style w:type="character" w:styleId="Sledovanodkaz">
    <w:name w:val="FollowedHyperlink"/>
    <w:basedOn w:val="Standardnpsmoodstavce"/>
    <w:rsid w:val="003C1AAD"/>
    <w:rPr>
      <w:color w:val="954F72" w:themeColor="followedHyperlink"/>
      <w:u w:val="single"/>
    </w:rPr>
  </w:style>
  <w:style w:type="character" w:customStyle="1" w:styleId="Nevyeenzmnka2">
    <w:name w:val="Nevyřešená zmínka2"/>
    <w:basedOn w:val="Standardnpsmoodstavce"/>
    <w:uiPriority w:val="99"/>
    <w:semiHidden/>
    <w:unhideWhenUsed/>
    <w:rsid w:val="00B0478F"/>
    <w:rPr>
      <w:color w:val="605E5C"/>
      <w:shd w:val="clear" w:color="auto" w:fill="E1DFDD"/>
    </w:rPr>
  </w:style>
  <w:style w:type="paragraph" w:customStyle="1" w:styleId="MPtext">
    <w:name w:val="MP_text"/>
    <w:basedOn w:val="Normln"/>
    <w:link w:val="MPtextChar"/>
    <w:qFormat/>
    <w:rsid w:val="001C7C1E"/>
    <w:pPr>
      <w:spacing w:before="60" w:line="264" w:lineRule="auto"/>
    </w:pPr>
    <w:rPr>
      <w:rFonts w:eastAsia="Times New Roman" w:cs="Times New Roman"/>
      <w:sz w:val="20"/>
      <w:lang w:val="cs-CZ" w:eastAsia="en-US" w:bidi="en-US"/>
    </w:rPr>
  </w:style>
  <w:style w:type="character" w:customStyle="1" w:styleId="MPtextChar">
    <w:name w:val="MP_text Char"/>
    <w:basedOn w:val="Standardnpsmoodstavce"/>
    <w:link w:val="MPtext"/>
    <w:rsid w:val="001C7C1E"/>
    <w:rPr>
      <w:rFonts w:ascii="Arial" w:eastAsia="Times New Roman" w:hAnsi="Arial"/>
      <w:lang w:eastAsia="en-US" w:bidi="en-US"/>
    </w:rPr>
  </w:style>
  <w:style w:type="character" w:customStyle="1" w:styleId="Nadpis4Char">
    <w:name w:val="Nadpis 4 Char"/>
    <w:basedOn w:val="Standardnpsmoodstavce"/>
    <w:link w:val="Nadpis4"/>
    <w:rsid w:val="008D7BA6"/>
    <w:rPr>
      <w:rFonts w:ascii="Arial" w:eastAsiaTheme="majorEastAsia" w:hAnsi="Arial" w:cstheme="majorBidi"/>
      <w:b/>
      <w:iCs/>
      <w:sz w:val="22"/>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link w:val="Textpoznpodarou"/>
    <w:uiPriority w:val="99"/>
    <w:rsid w:val="00E5243F"/>
    <w:rPr>
      <w:rFonts w:ascii="Arial" w:eastAsiaTheme="minorEastAsia" w:hAnsi="Arial" w:cstheme="minorBidi"/>
      <w:sz w:val="18"/>
      <w:szCs w:val="18"/>
      <w:lang w:val="en-US" w:eastAsia="zh-CN"/>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Bullet Number Char,A-Odrážky1 Char"/>
    <w:link w:val="Odstavecseseznamem"/>
    <w:uiPriority w:val="34"/>
    <w:qFormat/>
    <w:rsid w:val="00C03BE1"/>
    <w:rPr>
      <w:rFonts w:ascii="Arial" w:eastAsiaTheme="minorEastAsia" w:hAnsi="Arial" w:cstheme="minorBidi"/>
      <w:sz w:val="22"/>
      <w:lang w:val="en-US" w:eastAsia="zh-CN"/>
    </w:rPr>
  </w:style>
  <w:style w:type="character" w:customStyle="1" w:styleId="ZhlavChar">
    <w:name w:val="Záhlaví Char"/>
    <w:basedOn w:val="Standardnpsmoodstavce"/>
    <w:link w:val="Zhlav"/>
    <w:rsid w:val="00615A8A"/>
    <w:rPr>
      <w:rFonts w:ascii="Arial" w:eastAsiaTheme="minorEastAsia" w:hAnsi="Arial" w:cstheme="minorBidi"/>
      <w:sz w:val="18"/>
      <w:szCs w:val="18"/>
      <w:lang w:val="en-US" w:eastAsia="zh-CN"/>
    </w:rPr>
  </w:style>
  <w:style w:type="paragraph" w:customStyle="1" w:styleId="xmsonormal">
    <w:name w:val="x_msonormal"/>
    <w:basedOn w:val="Normln"/>
    <w:rsid w:val="00615A8A"/>
    <w:pPr>
      <w:spacing w:before="100" w:beforeAutospacing="1" w:after="100" w:afterAutospacing="1" w:line="240" w:lineRule="auto"/>
      <w:jc w:val="left"/>
    </w:pPr>
    <w:rPr>
      <w:rFonts w:ascii="Times New Roman" w:eastAsiaTheme="minorHAnsi" w:hAnsi="Times New Roman" w:cs="Times New Roman"/>
      <w:sz w:val="24"/>
      <w:szCs w:val="24"/>
      <w:lang w:val="cs-CZ" w:eastAsia="cs-CZ"/>
    </w:rPr>
  </w:style>
  <w:style w:type="paragraph" w:styleId="Normlnweb">
    <w:name w:val="Normal (Web)"/>
    <w:basedOn w:val="Normln"/>
    <w:uiPriority w:val="99"/>
    <w:unhideWhenUsed/>
    <w:rsid w:val="00615A8A"/>
    <w:pPr>
      <w:spacing w:before="100" w:beforeAutospacing="1" w:after="100" w:afterAutospacing="1" w:line="240" w:lineRule="auto"/>
      <w:jc w:val="left"/>
    </w:pPr>
    <w:rPr>
      <w:rFonts w:ascii="Calibri" w:eastAsiaTheme="minorHAnsi" w:hAnsi="Calibri" w:cs="Calibri"/>
      <w:szCs w:val="22"/>
      <w:lang w:val="cs-CZ" w:eastAsia="cs-CZ"/>
    </w:rPr>
  </w:style>
  <w:style w:type="paragraph" w:styleId="Zkladntext">
    <w:name w:val="Body Text"/>
    <w:basedOn w:val="Normln"/>
    <w:link w:val="ZkladntextChar"/>
    <w:rsid w:val="006E599E"/>
    <w:pPr>
      <w:spacing w:before="0" w:after="0" w:line="240" w:lineRule="auto"/>
      <w:jc w:val="left"/>
    </w:pPr>
    <w:rPr>
      <w:rFonts w:ascii="Times New Roman" w:eastAsia="Times New Roman" w:hAnsi="Times New Roman" w:cs="Times New Roman"/>
      <w:b/>
      <w:bCs/>
      <w:i/>
      <w:iCs/>
      <w:sz w:val="24"/>
      <w:szCs w:val="24"/>
      <w:lang w:val="cs-CZ" w:eastAsia="cs-CZ"/>
    </w:rPr>
  </w:style>
  <w:style w:type="character" w:customStyle="1" w:styleId="ZkladntextChar">
    <w:name w:val="Základní text Char"/>
    <w:basedOn w:val="Standardnpsmoodstavce"/>
    <w:link w:val="Zkladntext"/>
    <w:rsid w:val="006E599E"/>
    <w:rPr>
      <w:rFonts w:eastAsia="Times New Roman"/>
      <w:b/>
      <w:bCs/>
      <w:i/>
      <w:iCs/>
      <w:sz w:val="24"/>
      <w:szCs w:val="24"/>
    </w:rPr>
  </w:style>
  <w:style w:type="paragraph" w:styleId="Prosttext">
    <w:name w:val="Plain Text"/>
    <w:basedOn w:val="Normln"/>
    <w:link w:val="ProsttextChar"/>
    <w:uiPriority w:val="99"/>
    <w:unhideWhenUsed/>
    <w:rsid w:val="006E599E"/>
    <w:pPr>
      <w:spacing w:before="0" w:after="0" w:line="240" w:lineRule="auto"/>
      <w:jc w:val="left"/>
    </w:pPr>
    <w:rPr>
      <w:rFonts w:eastAsiaTheme="minorHAnsi"/>
      <w:sz w:val="20"/>
      <w:szCs w:val="21"/>
      <w:lang w:val="cs-CZ" w:eastAsia="en-US"/>
    </w:rPr>
  </w:style>
  <w:style w:type="character" w:customStyle="1" w:styleId="ProsttextChar">
    <w:name w:val="Prostý text Char"/>
    <w:basedOn w:val="Standardnpsmoodstavce"/>
    <w:link w:val="Prosttext"/>
    <w:uiPriority w:val="99"/>
    <w:rsid w:val="006E599E"/>
    <w:rPr>
      <w:rFonts w:ascii="Arial" w:eastAsiaTheme="minorHAnsi" w:hAnsi="Arial" w:cstheme="minorBidi"/>
      <w:szCs w:val="21"/>
      <w:lang w:eastAsia="en-US"/>
    </w:rPr>
  </w:style>
  <w:style w:type="table" w:customStyle="1" w:styleId="Mkatabulky1">
    <w:name w:val="Mřížka tabulky1"/>
    <w:basedOn w:val="Normlntabulka"/>
    <w:next w:val="Mkatabulky"/>
    <w:uiPriority w:val="39"/>
    <w:rsid w:val="006E59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rsid w:val="009B7092"/>
    <w:pPr>
      <w:widowControl w:val="0"/>
      <w:autoSpaceDE w:val="0"/>
      <w:autoSpaceDN w:val="0"/>
      <w:adjustRightInd w:val="0"/>
      <w:spacing w:before="0" w:after="0" w:line="288" w:lineRule="auto"/>
      <w:jc w:val="left"/>
      <w:textAlignment w:val="center"/>
    </w:pPr>
    <w:rPr>
      <w:rFonts w:ascii="MinionPro-Regular" w:eastAsia="MS Mincho" w:hAnsi="MinionPro-Regular" w:cs="MinionPro-Regular"/>
      <w:color w:val="000000"/>
      <w:sz w:val="24"/>
      <w:szCs w:val="24"/>
      <w:lang w:val="cs-CZ" w:eastAsia="ja-JP"/>
    </w:rPr>
  </w:style>
  <w:style w:type="paragraph" w:customStyle="1" w:styleId="CM4">
    <w:name w:val="CM4"/>
    <w:basedOn w:val="Normln"/>
    <w:next w:val="Normln"/>
    <w:uiPriority w:val="99"/>
    <w:rsid w:val="002F0411"/>
    <w:pPr>
      <w:autoSpaceDE w:val="0"/>
      <w:autoSpaceDN w:val="0"/>
      <w:adjustRightInd w:val="0"/>
      <w:spacing w:before="0" w:after="0" w:line="240" w:lineRule="auto"/>
      <w:jc w:val="left"/>
    </w:pPr>
    <w:rPr>
      <w:rFonts w:ascii="EUAlbertina" w:eastAsiaTheme="minorHAnsi" w:hAnsi="EUAlbertina"/>
      <w:sz w:val="24"/>
      <w:szCs w:val="24"/>
      <w:lang w:val="cs-CZ" w:eastAsia="en-US"/>
    </w:rPr>
  </w:style>
  <w:style w:type="paragraph" w:styleId="Revize">
    <w:name w:val="Revision"/>
    <w:hidden/>
    <w:uiPriority w:val="99"/>
    <w:semiHidden/>
    <w:rsid w:val="005B2260"/>
    <w:rPr>
      <w:rFonts w:ascii="Arial" w:eastAsiaTheme="minorEastAsia" w:hAnsi="Arial" w:cstheme="minorBidi"/>
      <w:sz w:val="22"/>
      <w:lang w:val="en-US" w:eastAsia="zh-CN"/>
    </w:rPr>
  </w:style>
  <w:style w:type="paragraph" w:styleId="Podtitul">
    <w:name w:val="Subtitle"/>
    <w:basedOn w:val="Normln"/>
    <w:link w:val="PodtitulChar"/>
    <w:qFormat/>
    <w:rsid w:val="007E6B5B"/>
    <w:pPr>
      <w:widowControl w:val="0"/>
      <w:spacing w:before="0" w:after="0" w:line="240" w:lineRule="exact"/>
      <w:jc w:val="center"/>
    </w:pPr>
    <w:rPr>
      <w:rFonts w:eastAsia="Times New Roman" w:cs="Times New Roman"/>
      <w:b/>
      <w:sz w:val="32"/>
      <w:lang w:val="cs-CZ" w:eastAsia="cs-CZ"/>
    </w:rPr>
  </w:style>
  <w:style w:type="character" w:customStyle="1" w:styleId="PodtitulChar">
    <w:name w:val="Podtitul Char"/>
    <w:basedOn w:val="Standardnpsmoodstavce"/>
    <w:link w:val="Podtitul"/>
    <w:rsid w:val="007E6B5B"/>
    <w:rPr>
      <w:rFonts w:ascii="Arial" w:eastAsia="Times New Roman" w:hAnsi="Arial"/>
      <w:b/>
      <w:sz w:val="32"/>
    </w:rPr>
  </w:style>
  <w:style w:type="paragraph" w:customStyle="1" w:styleId="Rejstk">
    <w:name w:val="Rejstřík"/>
    <w:basedOn w:val="Normln"/>
    <w:rsid w:val="00BC0D35"/>
    <w:pPr>
      <w:suppressLineNumbers/>
      <w:suppressAutoHyphens/>
      <w:overflowPunct w:val="0"/>
      <w:autoSpaceDE w:val="0"/>
      <w:spacing w:before="0" w:after="0" w:line="240" w:lineRule="auto"/>
      <w:jc w:val="left"/>
      <w:textAlignment w:val="baseline"/>
    </w:pPr>
    <w:rPr>
      <w:rFonts w:ascii="Times New Roman" w:eastAsia="Times New Roman" w:hAnsi="Times New Roman" w:cs="Times New Roman"/>
      <w:sz w:val="24"/>
      <w:szCs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3ABF9-EC92-4F47-883B-011FB09F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1039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Alena Seibertová</cp:lastModifiedBy>
  <cp:revision>4</cp:revision>
  <dcterms:created xsi:type="dcterms:W3CDTF">2025-11-24T15:04:00Z</dcterms:created>
  <dcterms:modified xsi:type="dcterms:W3CDTF">2025-12-03T17:11:00Z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